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2C" w:rsidRPr="00C16063" w:rsidRDefault="0071692C" w:rsidP="00645B94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16063">
        <w:rPr>
          <w:rFonts w:ascii="Times New Roman" w:hAnsi="Times New Roman" w:cs="Times New Roman"/>
          <w:b/>
          <w:spacing w:val="4"/>
          <w:sz w:val="28"/>
          <w:szCs w:val="28"/>
        </w:rPr>
        <w:t>ГОСУДАРСТВЕННОЕ УЧРЕЖДЕНИЕ ОБРАЗОВАНИЯ</w:t>
      </w:r>
    </w:p>
    <w:p w:rsidR="0071692C" w:rsidRPr="00C16063" w:rsidRDefault="0071692C" w:rsidP="00645B94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16063">
        <w:rPr>
          <w:rFonts w:ascii="Times New Roman" w:hAnsi="Times New Roman" w:cs="Times New Roman"/>
          <w:b/>
          <w:spacing w:val="4"/>
          <w:sz w:val="28"/>
          <w:szCs w:val="28"/>
        </w:rPr>
        <w:t>«ИНСТИТУТ БИЗНЕСА И МЕНЕДЖМЕНТА ТЕХНОЛОГИЙ»</w:t>
      </w:r>
    </w:p>
    <w:p w:rsidR="0071692C" w:rsidRDefault="0071692C" w:rsidP="00645B94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16063">
        <w:rPr>
          <w:rFonts w:ascii="Times New Roman" w:hAnsi="Times New Roman" w:cs="Times New Roman"/>
          <w:b/>
          <w:spacing w:val="4"/>
          <w:sz w:val="28"/>
          <w:szCs w:val="28"/>
        </w:rPr>
        <w:t>БЕЛОРУССКОГО ГОСУДАРСТВЕННОГО УНИВЕРСИТЕТА</w:t>
      </w:r>
    </w:p>
    <w:p w:rsidR="0071692C" w:rsidRDefault="0071692C" w:rsidP="00645B94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71692C" w:rsidRDefault="0071692C" w:rsidP="00645B94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Факультет бизнеса</w:t>
      </w:r>
    </w:p>
    <w:p w:rsidR="0071692C" w:rsidRPr="00C16063" w:rsidRDefault="0071692C" w:rsidP="00645B94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Кафедра логисти</w:t>
      </w:r>
      <w:r w:rsidR="00645B94">
        <w:rPr>
          <w:rFonts w:ascii="Times New Roman" w:hAnsi="Times New Roman" w:cs="Times New Roman"/>
          <w:b/>
          <w:spacing w:val="4"/>
          <w:sz w:val="28"/>
          <w:szCs w:val="28"/>
        </w:rPr>
        <w:t>ки</w:t>
      </w:r>
    </w:p>
    <w:p w:rsidR="0071692C" w:rsidRDefault="0071692C" w:rsidP="00645B94">
      <w:pPr>
        <w:spacing w:after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71692C" w:rsidRPr="0043123B" w:rsidRDefault="0071692C" w:rsidP="00645B94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43123B">
        <w:rPr>
          <w:rFonts w:ascii="Times New Roman" w:hAnsi="Times New Roman" w:cs="Times New Roman"/>
          <w:b/>
          <w:spacing w:val="4"/>
          <w:sz w:val="28"/>
          <w:szCs w:val="28"/>
        </w:rPr>
        <w:t>Аннотация к дипломной работе</w:t>
      </w:r>
    </w:p>
    <w:p w:rsidR="0071692C" w:rsidRDefault="0071692C" w:rsidP="00645B94">
      <w:pPr>
        <w:spacing w:after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71692C" w:rsidRPr="00274B38" w:rsidRDefault="0071692C" w:rsidP="00645B9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274B38">
        <w:rPr>
          <w:rFonts w:ascii="Times New Roman" w:hAnsi="Times New Roman" w:cs="Times New Roman"/>
          <w:b/>
          <w:spacing w:val="4"/>
          <w:sz w:val="28"/>
          <w:szCs w:val="28"/>
        </w:rPr>
        <w:t>ОБОСНОВАНИЕ СТРАТЕГИИ ОХВАТА РЫНКА И ЕЕ РЕАЛИЗАЦИЯ В ЛОГИСТИЧЕСКОМ КАНАЛЕ РАСПРЕДЕЛЕНИЯ ПРОДУКЦИИ ПРЕДПРИЯТИЯ ОАО «БЕЛАРУСЬКАЛИЙ»</w:t>
      </w:r>
    </w:p>
    <w:p w:rsidR="0071692C" w:rsidRDefault="0071692C" w:rsidP="00645B94">
      <w:pPr>
        <w:spacing w:after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71692C" w:rsidRDefault="0071692C" w:rsidP="00645B94">
      <w:pPr>
        <w:spacing w:after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ПРИМА Ольга Олеговна</w:t>
      </w:r>
    </w:p>
    <w:p w:rsidR="0071692C" w:rsidRDefault="0071692C" w:rsidP="00645B94">
      <w:pPr>
        <w:spacing w:after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71692C" w:rsidRDefault="0071692C" w:rsidP="00645B9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Руководитель:</w:t>
      </w:r>
    </w:p>
    <w:p w:rsidR="0071692C" w:rsidRDefault="0071692C" w:rsidP="00645B9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Лукша</w:t>
      </w:r>
      <w:r w:rsidR="00645B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45B94">
        <w:rPr>
          <w:rFonts w:ascii="Times New Roman" w:hAnsi="Times New Roman" w:cs="Times New Roman"/>
          <w:spacing w:val="4"/>
          <w:sz w:val="28"/>
          <w:szCs w:val="28"/>
        </w:rPr>
        <w:t>Андрей Иванович</w:t>
      </w:r>
    </w:p>
    <w:p w:rsidR="0071692C" w:rsidRDefault="0071692C" w:rsidP="00645B9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71692C" w:rsidRDefault="0071692C" w:rsidP="00645B9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2015</w:t>
      </w:r>
    </w:p>
    <w:p w:rsidR="00645B94" w:rsidRDefault="00645B94" w:rsidP="0071692C">
      <w:pPr>
        <w:pStyle w:val="a3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br w:type="page"/>
      </w:r>
    </w:p>
    <w:p w:rsidR="0071692C" w:rsidRDefault="0071692C" w:rsidP="00645B94">
      <w:pPr>
        <w:pStyle w:val="a3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Дипломная работа: </w:t>
      </w:r>
      <w:r w:rsidRPr="0095713F">
        <w:rPr>
          <w:rFonts w:ascii="Times New Roman" w:hAnsi="Times New Roman" w:cs="Times New Roman"/>
          <w:spacing w:val="4"/>
          <w:sz w:val="28"/>
          <w:szCs w:val="28"/>
        </w:rPr>
        <w:t>69</w:t>
      </w:r>
      <w:r w:rsidRPr="00AA7CF4">
        <w:rPr>
          <w:rFonts w:ascii="Times New Roman" w:hAnsi="Times New Roman" w:cs="Times New Roman"/>
          <w:spacing w:val="4"/>
          <w:sz w:val="28"/>
          <w:szCs w:val="28"/>
        </w:rPr>
        <w:t xml:space="preserve"> с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645B94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95713F">
        <w:rPr>
          <w:rFonts w:ascii="Times New Roman" w:hAnsi="Times New Roman" w:cs="Times New Roman"/>
          <w:spacing w:val="4"/>
          <w:sz w:val="28"/>
          <w:szCs w:val="28"/>
        </w:rPr>
        <w:t>8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рис., </w:t>
      </w:r>
      <w:r w:rsidRPr="00EC3463">
        <w:rPr>
          <w:rFonts w:ascii="Times New Roman" w:hAnsi="Times New Roman" w:cs="Times New Roman"/>
          <w:spacing w:val="4"/>
          <w:sz w:val="28"/>
          <w:szCs w:val="28"/>
        </w:rPr>
        <w:t>16</w:t>
      </w:r>
      <w:r w:rsidRPr="00AA7CF4">
        <w:rPr>
          <w:rFonts w:ascii="Times New Roman" w:hAnsi="Times New Roman" w:cs="Times New Roman"/>
          <w:spacing w:val="4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AA7CF4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EC3463">
        <w:rPr>
          <w:rFonts w:ascii="Times New Roman" w:hAnsi="Times New Roman" w:cs="Times New Roman"/>
          <w:spacing w:val="4"/>
          <w:sz w:val="28"/>
          <w:szCs w:val="28"/>
        </w:rPr>
        <w:t>44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источника,</w:t>
      </w:r>
      <w:r w:rsidRPr="00AA7C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45B94">
        <w:rPr>
          <w:rFonts w:ascii="Times New Roman" w:hAnsi="Times New Roman" w:cs="Times New Roman"/>
          <w:spacing w:val="4"/>
          <w:sz w:val="28"/>
          <w:szCs w:val="28"/>
        </w:rPr>
        <w:t>2 приложения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71692C" w:rsidRDefault="0071692C" w:rsidP="00645B94">
      <w:pPr>
        <w:pStyle w:val="a3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КАНАЛЫ РАСПРЕДЕЛЕНИЯ, ПРОДУКЦИЯ, ОХВАТ РЫНКА, СТРАТЕГИЯ, ПРАКТИЧЕСКАЯ РЕАЛИЗАЦИЯ.</w:t>
      </w:r>
    </w:p>
    <w:p w:rsidR="0071692C" w:rsidRDefault="0071692C" w:rsidP="00645B94">
      <w:pPr>
        <w:pStyle w:val="a3"/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11964">
        <w:rPr>
          <w:rFonts w:ascii="Times New Roman" w:hAnsi="Times New Roman"/>
          <w:spacing w:val="4"/>
          <w:sz w:val="28"/>
          <w:szCs w:val="28"/>
        </w:rPr>
        <w:t>Целью дипломной</w:t>
      </w:r>
      <w:r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243C63">
        <w:rPr>
          <w:rFonts w:ascii="Times New Roman" w:hAnsi="Times New Roman"/>
          <w:spacing w:val="4"/>
          <w:sz w:val="28"/>
          <w:szCs w:val="28"/>
        </w:rPr>
        <w:t>работы</w:t>
      </w:r>
      <w:r w:rsidRPr="007574FA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является исследование</w:t>
      </w:r>
      <w:r w:rsidRPr="00274B38">
        <w:rPr>
          <w:rFonts w:ascii="Times New Roman" w:hAnsi="Times New Roman" w:cs="Times New Roman"/>
          <w:sz w:val="28"/>
          <w:szCs w:val="28"/>
        </w:rPr>
        <w:t xml:space="preserve"> стратегии охвата рынков </w:t>
      </w:r>
      <w:r w:rsidR="00645B94">
        <w:rPr>
          <w:rFonts w:ascii="Times New Roman" w:hAnsi="Times New Roman" w:cs="Times New Roman"/>
          <w:color w:val="000000" w:themeColor="text1"/>
          <w:sz w:val="28"/>
          <w:szCs w:val="28"/>
        </w:rPr>
        <w:t>ОАО</w:t>
      </w:r>
      <w:r w:rsidRPr="00274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B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4B38">
        <w:rPr>
          <w:rFonts w:ascii="Times New Roman" w:hAnsi="Times New Roman" w:cs="Times New Roman"/>
          <w:sz w:val="28"/>
          <w:szCs w:val="28"/>
        </w:rPr>
        <w:t>Беларуськалий</w:t>
      </w:r>
      <w:proofErr w:type="spellEnd"/>
      <w:r w:rsidRPr="00274B38">
        <w:rPr>
          <w:rFonts w:ascii="Times New Roman" w:hAnsi="Times New Roman" w:cs="Times New Roman"/>
          <w:sz w:val="28"/>
          <w:szCs w:val="28"/>
        </w:rPr>
        <w:t>» в каналах распределения продукции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Style w:val="FontStyle12"/>
          <w:sz w:val="28"/>
          <w:szCs w:val="28"/>
        </w:rPr>
        <w:t>разработка мер</w:t>
      </w:r>
      <w:r w:rsidRPr="003A30D0">
        <w:rPr>
          <w:rStyle w:val="FontStyle12"/>
          <w:sz w:val="28"/>
          <w:szCs w:val="28"/>
        </w:rPr>
        <w:t xml:space="preserve"> по ее практической реализации на предприятии ОАО </w:t>
      </w:r>
      <w:r>
        <w:rPr>
          <w:rStyle w:val="FontStyle12"/>
          <w:sz w:val="28"/>
          <w:szCs w:val="28"/>
        </w:rPr>
        <w:t>«</w:t>
      </w:r>
      <w:proofErr w:type="spellStart"/>
      <w:r w:rsidRPr="003A30D0">
        <w:rPr>
          <w:rStyle w:val="FontStyle12"/>
          <w:sz w:val="28"/>
          <w:szCs w:val="28"/>
        </w:rPr>
        <w:t>Беларуськалий</w:t>
      </w:r>
      <w:proofErr w:type="spellEnd"/>
      <w:r>
        <w:rPr>
          <w:rStyle w:val="FontStyle12"/>
          <w:sz w:val="28"/>
          <w:szCs w:val="28"/>
        </w:rPr>
        <w:t>».</w:t>
      </w:r>
    </w:p>
    <w:p w:rsidR="0071692C" w:rsidRPr="00D11964" w:rsidRDefault="0071692C" w:rsidP="00645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964">
        <w:rPr>
          <w:rFonts w:ascii="Times New Roman" w:hAnsi="Times New Roman" w:cs="Times New Roman"/>
          <w:sz w:val="28"/>
          <w:szCs w:val="28"/>
          <w:lang w:eastAsia="ru-RU"/>
        </w:rPr>
        <w:t>В рамках достижения поставленной цели автором были поставлены следующие задачи:</w:t>
      </w:r>
    </w:p>
    <w:p w:rsidR="0071692C" w:rsidRPr="003A30D0" w:rsidRDefault="0071692C" w:rsidP="00645B94">
      <w:pPr>
        <w:pStyle w:val="a6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A30D0">
        <w:rPr>
          <w:sz w:val="28"/>
          <w:szCs w:val="28"/>
        </w:rPr>
        <w:t>Исследовать теоретические аспекты в процессе принятия стратегических решений при распределении продукции;</w:t>
      </w:r>
    </w:p>
    <w:p w:rsidR="0071692C" w:rsidRPr="003A30D0" w:rsidRDefault="0071692C" w:rsidP="00645B94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Style w:val="FontStyle12"/>
          <w:sz w:val="28"/>
          <w:szCs w:val="28"/>
        </w:rPr>
      </w:pPr>
      <w:r w:rsidRPr="003A30D0">
        <w:rPr>
          <w:rFonts w:ascii="Times New Roman" w:hAnsi="Times New Roman"/>
          <w:sz w:val="28"/>
          <w:szCs w:val="28"/>
        </w:rPr>
        <w:t xml:space="preserve">Провести анализ </w:t>
      </w:r>
      <w:r w:rsidRPr="003A30D0">
        <w:rPr>
          <w:rStyle w:val="FontStyle12"/>
          <w:sz w:val="28"/>
          <w:szCs w:val="28"/>
        </w:rPr>
        <w:t xml:space="preserve">логистической системы распределения продукции ОАО </w:t>
      </w:r>
      <w:r>
        <w:rPr>
          <w:rStyle w:val="FontStyle12"/>
          <w:sz w:val="28"/>
          <w:szCs w:val="28"/>
        </w:rPr>
        <w:t>«</w:t>
      </w:r>
      <w:proofErr w:type="spellStart"/>
      <w:r w:rsidRPr="003A30D0">
        <w:rPr>
          <w:rStyle w:val="FontStyle12"/>
          <w:sz w:val="28"/>
          <w:szCs w:val="28"/>
        </w:rPr>
        <w:t>Беларуськалий</w:t>
      </w:r>
      <w:proofErr w:type="spellEnd"/>
      <w:r>
        <w:rPr>
          <w:rStyle w:val="FontStyle12"/>
          <w:sz w:val="28"/>
          <w:szCs w:val="28"/>
        </w:rPr>
        <w:t>»</w:t>
      </w:r>
      <w:r w:rsidRPr="003A30D0">
        <w:rPr>
          <w:rStyle w:val="FontStyle12"/>
          <w:sz w:val="28"/>
          <w:szCs w:val="28"/>
        </w:rPr>
        <w:t>;</w:t>
      </w:r>
    </w:p>
    <w:p w:rsidR="0071692C" w:rsidRPr="0093461B" w:rsidRDefault="0071692C" w:rsidP="00645B94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D0">
        <w:rPr>
          <w:rStyle w:val="FontStyle12"/>
          <w:sz w:val="28"/>
          <w:szCs w:val="28"/>
        </w:rPr>
        <w:t xml:space="preserve">Провести выбор стратегии охвата рынка и разработать меры по ее практической реализации на предприятии ОАО </w:t>
      </w:r>
      <w:r>
        <w:rPr>
          <w:rStyle w:val="FontStyle12"/>
          <w:sz w:val="28"/>
          <w:szCs w:val="28"/>
        </w:rPr>
        <w:t>«</w:t>
      </w:r>
      <w:proofErr w:type="spellStart"/>
      <w:r w:rsidRPr="003A30D0">
        <w:rPr>
          <w:rStyle w:val="FontStyle12"/>
          <w:sz w:val="28"/>
          <w:szCs w:val="28"/>
        </w:rPr>
        <w:t>Беларуськалий</w:t>
      </w:r>
      <w:proofErr w:type="spellEnd"/>
      <w:r>
        <w:rPr>
          <w:rStyle w:val="FontStyle12"/>
          <w:sz w:val="28"/>
          <w:szCs w:val="28"/>
        </w:rPr>
        <w:t>»</w:t>
      </w:r>
      <w:r w:rsidRPr="003A30D0">
        <w:rPr>
          <w:rStyle w:val="FontStyle12"/>
          <w:sz w:val="28"/>
          <w:szCs w:val="28"/>
        </w:rPr>
        <w:t>.</w:t>
      </w:r>
    </w:p>
    <w:p w:rsidR="0071692C" w:rsidRDefault="0071692C" w:rsidP="00645B94">
      <w:pPr>
        <w:pStyle w:val="a3"/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814EE">
        <w:rPr>
          <w:rFonts w:ascii="Times New Roman" w:hAnsi="Times New Roman"/>
          <w:spacing w:val="4"/>
          <w:sz w:val="28"/>
          <w:szCs w:val="28"/>
        </w:rPr>
        <w:t>Объект</w:t>
      </w:r>
      <w:r w:rsidRPr="00243C63">
        <w:rPr>
          <w:rFonts w:ascii="Times New Roman" w:hAnsi="Times New Roman"/>
          <w:spacing w:val="4"/>
          <w:sz w:val="28"/>
          <w:szCs w:val="28"/>
        </w:rPr>
        <w:t xml:space="preserve"> исследования</w:t>
      </w:r>
      <w:r>
        <w:rPr>
          <w:rFonts w:ascii="Times New Roman" w:hAnsi="Times New Roman"/>
          <w:spacing w:val="4"/>
          <w:sz w:val="28"/>
          <w:szCs w:val="28"/>
        </w:rPr>
        <w:t>:</w:t>
      </w:r>
      <w:r w:rsidRPr="007574FA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 предприятие </w:t>
      </w:r>
      <w:r w:rsidRPr="003A30D0">
        <w:rPr>
          <w:rStyle w:val="FontStyle12"/>
          <w:sz w:val="28"/>
          <w:szCs w:val="28"/>
        </w:rPr>
        <w:t xml:space="preserve">ОАО </w:t>
      </w:r>
      <w:r>
        <w:rPr>
          <w:rStyle w:val="FontStyle12"/>
          <w:sz w:val="28"/>
          <w:szCs w:val="28"/>
        </w:rPr>
        <w:t>«</w:t>
      </w:r>
      <w:proofErr w:type="spellStart"/>
      <w:r w:rsidRPr="003A30D0">
        <w:rPr>
          <w:rStyle w:val="FontStyle12"/>
          <w:sz w:val="28"/>
          <w:szCs w:val="28"/>
        </w:rPr>
        <w:t>Беларуськалий</w:t>
      </w:r>
      <w:proofErr w:type="spellEnd"/>
      <w:r>
        <w:rPr>
          <w:rStyle w:val="FontStyle12"/>
          <w:sz w:val="28"/>
          <w:szCs w:val="28"/>
        </w:rPr>
        <w:t>»</w:t>
      </w:r>
      <w:r w:rsidRPr="007574FA">
        <w:rPr>
          <w:rFonts w:ascii="Times New Roman" w:hAnsi="Times New Roman"/>
          <w:spacing w:val="4"/>
          <w:sz w:val="28"/>
          <w:szCs w:val="28"/>
        </w:rPr>
        <w:t>.</w:t>
      </w:r>
    </w:p>
    <w:p w:rsidR="0071692C" w:rsidRDefault="0071692C" w:rsidP="00645B94">
      <w:pPr>
        <w:pStyle w:val="a3"/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814EE">
        <w:rPr>
          <w:rFonts w:ascii="Times New Roman" w:hAnsi="Times New Roman"/>
          <w:spacing w:val="4"/>
          <w:sz w:val="28"/>
          <w:szCs w:val="28"/>
        </w:rPr>
        <w:t>Предмет</w:t>
      </w:r>
      <w:r w:rsidRPr="00243C63">
        <w:rPr>
          <w:rFonts w:ascii="Times New Roman" w:hAnsi="Times New Roman"/>
          <w:spacing w:val="4"/>
          <w:sz w:val="28"/>
          <w:szCs w:val="28"/>
        </w:rPr>
        <w:t xml:space="preserve"> исследования</w:t>
      </w:r>
      <w:r>
        <w:rPr>
          <w:rFonts w:ascii="Times New Roman" w:hAnsi="Times New Roman"/>
          <w:spacing w:val="4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A0B05">
        <w:rPr>
          <w:rFonts w:ascii="Times New Roman" w:hAnsi="Times New Roman" w:cs="Times New Roman"/>
          <w:sz w:val="28"/>
          <w:szCs w:val="28"/>
        </w:rPr>
        <w:t xml:space="preserve">каналы распределения продукции предприятия </w:t>
      </w:r>
      <w:r w:rsidRPr="006A0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 </w:t>
      </w:r>
      <w:r w:rsidRPr="006A0B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B05">
        <w:rPr>
          <w:rFonts w:ascii="Times New Roman" w:hAnsi="Times New Roman" w:cs="Times New Roman"/>
          <w:sz w:val="28"/>
          <w:szCs w:val="28"/>
        </w:rPr>
        <w:t>Беларуськалий</w:t>
      </w:r>
      <w:proofErr w:type="spellEnd"/>
      <w:r w:rsidRPr="006A0B05">
        <w:rPr>
          <w:rFonts w:ascii="Times New Roman" w:hAnsi="Times New Roman" w:cs="Times New Roman"/>
          <w:sz w:val="28"/>
          <w:szCs w:val="28"/>
        </w:rPr>
        <w:t>»</w:t>
      </w:r>
      <w:r w:rsidRPr="007574FA">
        <w:rPr>
          <w:rFonts w:ascii="Times New Roman" w:hAnsi="Times New Roman"/>
          <w:spacing w:val="4"/>
          <w:sz w:val="28"/>
          <w:szCs w:val="28"/>
        </w:rPr>
        <w:t>.</w:t>
      </w:r>
    </w:p>
    <w:p w:rsidR="0071692C" w:rsidRDefault="0071692C" w:rsidP="00645B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EE">
        <w:rPr>
          <w:rFonts w:ascii="Times New Roman" w:hAnsi="Times New Roman" w:cs="Times New Roman"/>
          <w:sz w:val="28"/>
          <w:szCs w:val="28"/>
        </w:rPr>
        <w:t>Методы исследования: расчетные, графический, структурно-логистический метод и сравнительный анализ с использованием таблиц и схем.</w:t>
      </w:r>
    </w:p>
    <w:p w:rsidR="0071692C" w:rsidRDefault="0071692C" w:rsidP="00645B94">
      <w:pPr>
        <w:pStyle w:val="a3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A7CF4">
        <w:rPr>
          <w:rFonts w:ascii="Times New Roman" w:hAnsi="Times New Roman" w:cs="Times New Roman"/>
          <w:spacing w:val="4"/>
          <w:sz w:val="28"/>
          <w:szCs w:val="28"/>
        </w:rPr>
        <w:t>Область возможного практ</w:t>
      </w:r>
      <w:r>
        <w:rPr>
          <w:rFonts w:ascii="Times New Roman" w:hAnsi="Times New Roman" w:cs="Times New Roman"/>
          <w:spacing w:val="4"/>
          <w:sz w:val="28"/>
          <w:szCs w:val="28"/>
        </w:rPr>
        <w:t>ического применения</w:t>
      </w:r>
      <w:r w:rsidRPr="00AA7CF4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4"/>
          <w:sz w:val="28"/>
          <w:szCs w:val="28"/>
        </w:rPr>
        <w:t>работа организации, реализация путей совершенствования работы предприятия.</w:t>
      </w:r>
    </w:p>
    <w:p w:rsidR="0071692C" w:rsidRDefault="0071692C" w:rsidP="00645B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EE">
        <w:rPr>
          <w:rFonts w:ascii="Times New Roman" w:hAnsi="Times New Roman" w:cs="Times New Roman"/>
          <w:sz w:val="28"/>
          <w:szCs w:val="28"/>
        </w:rPr>
        <w:t xml:space="preserve">Автор работы подтверждает, что приведенный в </w:t>
      </w:r>
      <w:proofErr w:type="spellStart"/>
      <w:r w:rsidRPr="006814EE">
        <w:rPr>
          <w:rFonts w:ascii="Times New Roman" w:hAnsi="Times New Roman" w:cs="Times New Roman"/>
          <w:sz w:val="28"/>
          <w:szCs w:val="28"/>
        </w:rPr>
        <w:t>диплломной</w:t>
      </w:r>
      <w:proofErr w:type="spellEnd"/>
      <w:r w:rsidRPr="006814EE">
        <w:rPr>
          <w:rFonts w:ascii="Times New Roman" w:hAnsi="Times New Roman" w:cs="Times New Roman"/>
          <w:sz w:val="28"/>
          <w:szCs w:val="28"/>
        </w:rPr>
        <w:t xml:space="preserve"> работе расчетно-аналитический материал правильно и объективно отражает </w:t>
      </w:r>
      <w:proofErr w:type="spellStart"/>
      <w:r w:rsidRPr="006814EE">
        <w:rPr>
          <w:rFonts w:ascii="Times New Roman" w:hAnsi="Times New Roman" w:cs="Times New Roman"/>
          <w:sz w:val="28"/>
          <w:szCs w:val="28"/>
        </w:rPr>
        <w:t>состаяние</w:t>
      </w:r>
      <w:proofErr w:type="spellEnd"/>
      <w:r w:rsidRPr="006814EE">
        <w:rPr>
          <w:rFonts w:ascii="Times New Roman" w:hAnsi="Times New Roman" w:cs="Times New Roman"/>
          <w:sz w:val="28"/>
          <w:szCs w:val="28"/>
        </w:rPr>
        <w:t xml:space="preserve"> исследуемого процесса, а все </w:t>
      </w:r>
      <w:proofErr w:type="spellStart"/>
      <w:r w:rsidRPr="006814EE">
        <w:rPr>
          <w:rFonts w:ascii="Times New Roman" w:hAnsi="Times New Roman" w:cs="Times New Roman"/>
          <w:sz w:val="28"/>
          <w:szCs w:val="28"/>
        </w:rPr>
        <w:t>заимственные</w:t>
      </w:r>
      <w:proofErr w:type="spellEnd"/>
      <w:r w:rsidRPr="006814EE">
        <w:rPr>
          <w:rFonts w:ascii="Times New Roman" w:hAnsi="Times New Roman" w:cs="Times New Roman"/>
          <w:sz w:val="28"/>
          <w:szCs w:val="28"/>
        </w:rPr>
        <w:t xml:space="preserve"> из литературных и других источников теоретические, методологические и методические положение и концепции сопровождаются ссылками на их авторов.</w:t>
      </w:r>
    </w:p>
    <w:p w:rsidR="00645B94" w:rsidRDefault="00645B94" w:rsidP="0071692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1692C" w:rsidRPr="005F4F48" w:rsidRDefault="0071692C" w:rsidP="00645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Thesis</w:t>
      </w:r>
      <w:r w:rsidRPr="005F4F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69 p.</w:t>
      </w:r>
      <w:r w:rsidRPr="005F4F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Figures</w:t>
      </w:r>
      <w:r w:rsidR="00645B94" w:rsidRPr="00645B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5F4F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Tables 16, 44</w:t>
      </w:r>
      <w:r w:rsidRPr="005F4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sources</w:t>
      </w:r>
      <w:r w:rsidRPr="005F4F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45B94" w:rsidRPr="00645B9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645B94"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692C" w:rsidRDefault="0071692C" w:rsidP="00645B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en-US"/>
        </w:rPr>
      </w:pPr>
      <w:r w:rsidRPr="00F51562">
        <w:rPr>
          <w:rFonts w:ascii="Times New Roman" w:hAnsi="Times New Roman" w:cs="Times New Roman"/>
          <w:spacing w:val="4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OGISTICS CONCEPTS</w:t>
      </w:r>
      <w:r w:rsidRPr="00F51562">
        <w:rPr>
          <w:rFonts w:ascii="Times New Roman" w:hAnsi="Times New Roman" w:cs="Times New Roman"/>
          <w:spacing w:val="4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PROCUREMENT</w:t>
      </w:r>
      <w:r w:rsidRPr="00F51562">
        <w:rPr>
          <w:rFonts w:ascii="Times New Roman" w:hAnsi="Times New Roman" w:cs="Times New Roman"/>
          <w:spacing w:val="4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PRODUCTION</w:t>
      </w:r>
      <w:r w:rsidRPr="00F5156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DISTRIBUTION</w:t>
      </w:r>
      <w:r w:rsidRPr="00F51562">
        <w:rPr>
          <w:rFonts w:ascii="Times New Roman" w:hAnsi="Times New Roman" w:cs="Times New Roman"/>
          <w:spacing w:val="4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WAREHOUSE</w:t>
      </w:r>
      <w:r w:rsidRPr="00F5156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, PVC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WINDOWS</w:t>
      </w:r>
    </w:p>
    <w:p w:rsidR="0071692C" w:rsidRPr="006A0B05" w:rsidRDefault="0071692C" w:rsidP="00645B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1562">
        <w:rPr>
          <w:rFonts w:ascii="Times New Roman" w:hAnsi="Times New Roman" w:cs="Times New Roman"/>
          <w:sz w:val="28"/>
          <w:szCs w:val="28"/>
          <w:lang w:val="en-US"/>
        </w:rPr>
        <w:t>The aim of the thesis is to study</w:t>
      </w:r>
      <w:r w:rsidRPr="006A0B05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to</w:t>
      </w:r>
      <w:r w:rsidRPr="008C1DE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strategy of market coverage of JSC “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Belaruskali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” in distribution channels of production</w:t>
      </w:r>
      <w:r w:rsidRPr="006A0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A0B05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="00645B94">
        <w:rPr>
          <w:rFonts w:ascii="Times New Roman" w:hAnsi="Times New Roman" w:cs="Times New Roman"/>
          <w:spacing w:val="4"/>
          <w:sz w:val="28"/>
          <w:szCs w:val="28"/>
          <w:lang w:val="en-US"/>
        </w:rPr>
        <w:t>to develop the measures of it i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s practical realization on enterprise JSC “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Belaruskali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”.</w:t>
      </w:r>
    </w:p>
    <w:p w:rsidR="0071692C" w:rsidRDefault="0071692C" w:rsidP="00645B94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pursuit of this goal the author has set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116DA1">
        <w:rPr>
          <w:rFonts w:ascii="Times New Roman" w:hAnsi="Times New Roman" w:cs="Times New Roman"/>
          <w:sz w:val="28"/>
          <w:szCs w:val="28"/>
          <w:lang w:val="en-US"/>
        </w:rPr>
        <w:t>the following tasks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71692C" w:rsidRPr="00116DA1" w:rsidRDefault="0071692C" w:rsidP="00645B9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research theoretical aspects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in the process of making strategic decisions about distribution of production;</w:t>
      </w:r>
    </w:p>
    <w:p w:rsidR="0071692C" w:rsidRPr="00116DA1" w:rsidRDefault="0071692C" w:rsidP="00645B9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To held the analysis of logistic system of distribution of production of JSC “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Belaruskali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”; </w:t>
      </w:r>
    </w:p>
    <w:p w:rsidR="0071692C" w:rsidRDefault="0071692C" w:rsidP="00645B9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To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held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the selection of the strategy of market coverage and to develop the measures of it</w:t>
      </w:r>
      <w:r w:rsidR="00645B94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s practical realization on enterprise JSC “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Belaruskali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”.</w:t>
      </w:r>
    </w:p>
    <w:p w:rsidR="0071692C" w:rsidRDefault="0071692C" w:rsidP="00645B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60D">
        <w:rPr>
          <w:rFonts w:ascii="Times New Roman" w:hAnsi="Times New Roman" w:cs="Times New Roman"/>
          <w:sz w:val="28"/>
          <w:szCs w:val="28"/>
          <w:lang w:val="en-US"/>
        </w:rPr>
        <w:t xml:space="preserve">The object of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AD560D">
        <w:rPr>
          <w:rFonts w:ascii="Times New Roman" w:hAnsi="Times New Roman" w:cs="Times New Roman"/>
          <w:sz w:val="28"/>
          <w:szCs w:val="28"/>
          <w:lang w:val="en-US"/>
        </w:rPr>
        <w:t xml:space="preserve">: the company </w:t>
      </w:r>
      <w:proofErr w:type="gramStart"/>
      <w:r w:rsidRPr="00AD560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JSC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Belaruskali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”.</w:t>
      </w:r>
    </w:p>
    <w:p w:rsidR="0071692C" w:rsidRPr="00116DA1" w:rsidRDefault="0071692C" w:rsidP="00645B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en-US"/>
        </w:rPr>
      </w:pPr>
      <w:r w:rsidRPr="008C2A0D">
        <w:rPr>
          <w:rFonts w:ascii="Times New Roman" w:hAnsi="Times New Roman" w:cs="Times New Roman"/>
          <w:sz w:val="28"/>
          <w:szCs w:val="28"/>
          <w:lang w:val="en-US"/>
        </w:rPr>
        <w:t>Subject of research: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distribution channels of production of enterprise of JSC “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Belaruskali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”.</w:t>
      </w:r>
    </w:p>
    <w:p w:rsidR="0071692C" w:rsidRDefault="0071692C" w:rsidP="00645B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2A0D">
        <w:rPr>
          <w:rFonts w:ascii="Times New Roman" w:hAnsi="Times New Roman" w:cs="Times New Roman"/>
          <w:sz w:val="28"/>
          <w:szCs w:val="28"/>
          <w:lang w:val="en-US"/>
        </w:rPr>
        <w:t>Methods: design, graphic, structural and logistic method and comparative analysis with the use of tables and charts.</w:t>
      </w:r>
    </w:p>
    <w:p w:rsidR="0071692C" w:rsidRDefault="0071692C" w:rsidP="00645B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Realm</w:t>
      </w:r>
      <w:r w:rsidRPr="008C2A0D">
        <w:rPr>
          <w:rFonts w:ascii="Times New Roman" w:hAnsi="Times New Roman" w:cs="Times New Roman"/>
          <w:sz w:val="28"/>
          <w:szCs w:val="28"/>
          <w:lang w:val="en-US"/>
        </w:rPr>
        <w:t xml:space="preserve"> of possible practical application: the organization of work, the implementation of ways to improve the operation of the enterprise.</w:t>
      </w:r>
    </w:p>
    <w:p w:rsidR="0071692C" w:rsidRPr="008C2A0D" w:rsidRDefault="0071692C" w:rsidP="00645B9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2A0D">
        <w:rPr>
          <w:rFonts w:ascii="Times New Roman" w:hAnsi="Times New Roman" w:cs="Times New Roman"/>
          <w:sz w:val="28"/>
          <w:szCs w:val="28"/>
          <w:lang w:val="en-US"/>
        </w:rPr>
        <w:t>The author of the work confirms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above thesis work in computational and analytical material correctly and objectively reflects the state of the process under investigation</w:t>
      </w:r>
      <w:r w:rsidRPr="008C2A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all borrowed from the literature and other sources of theoretical and </w:t>
      </w:r>
      <w:r w:rsidRPr="008C2A0D">
        <w:rPr>
          <w:rFonts w:ascii="Times New Roman" w:hAnsi="Times New Roman" w:cs="Times New Roman"/>
          <w:sz w:val="28"/>
          <w:szCs w:val="28"/>
          <w:lang w:val="en-US"/>
        </w:rPr>
        <w:t>metho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dological position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concepts </w:t>
      </w:r>
      <w:r w:rsidRPr="008C2A0D">
        <w:rPr>
          <w:rFonts w:ascii="Times New Roman" w:hAnsi="Times New Roman" w:cs="Times New Roman"/>
          <w:sz w:val="28"/>
          <w:szCs w:val="28"/>
          <w:lang w:val="en-US"/>
        </w:rPr>
        <w:t xml:space="preserve"> accompanied</w:t>
      </w:r>
      <w:proofErr w:type="gramEnd"/>
      <w:r w:rsidRPr="008C2A0D">
        <w:rPr>
          <w:rFonts w:ascii="Times New Roman" w:hAnsi="Times New Roman" w:cs="Times New Roman"/>
          <w:sz w:val="28"/>
          <w:szCs w:val="28"/>
          <w:lang w:val="en-US"/>
        </w:rPr>
        <w:t xml:space="preserve"> by references to their authors.</w:t>
      </w:r>
      <w:bookmarkStart w:id="0" w:name="_GoBack"/>
      <w:bookmarkEnd w:id="0"/>
    </w:p>
    <w:sectPr w:rsidR="0071692C" w:rsidRPr="008C2A0D" w:rsidSect="00DC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0C19"/>
    <w:multiLevelType w:val="hybridMultilevel"/>
    <w:tmpl w:val="4D6816D6"/>
    <w:lvl w:ilvl="0" w:tplc="0ED8F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C3898"/>
    <w:multiLevelType w:val="hybridMultilevel"/>
    <w:tmpl w:val="CFEC4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2C"/>
    <w:rsid w:val="00020C76"/>
    <w:rsid w:val="000604B8"/>
    <w:rsid w:val="00096257"/>
    <w:rsid w:val="000A5FE3"/>
    <w:rsid w:val="001908AD"/>
    <w:rsid w:val="00254448"/>
    <w:rsid w:val="002A27B3"/>
    <w:rsid w:val="003155F4"/>
    <w:rsid w:val="00370179"/>
    <w:rsid w:val="00645B94"/>
    <w:rsid w:val="006603E9"/>
    <w:rsid w:val="0071692C"/>
    <w:rsid w:val="00960C58"/>
    <w:rsid w:val="009A2D92"/>
    <w:rsid w:val="00A85FDF"/>
    <w:rsid w:val="00AF5B2C"/>
    <w:rsid w:val="00C80EFE"/>
    <w:rsid w:val="00D208DE"/>
    <w:rsid w:val="00D334AE"/>
    <w:rsid w:val="00DE3584"/>
    <w:rsid w:val="00DE6CE9"/>
    <w:rsid w:val="00E6276D"/>
    <w:rsid w:val="00F551E7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2C"/>
    <w:pPr>
      <w:ind w:left="720"/>
      <w:contextualSpacing/>
    </w:pPr>
  </w:style>
  <w:style w:type="paragraph" w:styleId="a4">
    <w:name w:val="No Spacing"/>
    <w:link w:val="a5"/>
    <w:uiPriority w:val="1"/>
    <w:qFormat/>
    <w:rsid w:val="0071692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1692C"/>
  </w:style>
  <w:style w:type="paragraph" w:styleId="a6">
    <w:name w:val="Normal (Web)"/>
    <w:basedOn w:val="a"/>
    <w:uiPriority w:val="99"/>
    <w:unhideWhenUsed/>
    <w:rsid w:val="007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1692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2C"/>
    <w:pPr>
      <w:ind w:left="720"/>
      <w:contextualSpacing/>
    </w:pPr>
  </w:style>
  <w:style w:type="paragraph" w:styleId="a4">
    <w:name w:val="No Spacing"/>
    <w:link w:val="a5"/>
    <w:uiPriority w:val="1"/>
    <w:qFormat/>
    <w:rsid w:val="0071692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1692C"/>
  </w:style>
  <w:style w:type="paragraph" w:styleId="a6">
    <w:name w:val="Normal (Web)"/>
    <w:basedOn w:val="a"/>
    <w:uiPriority w:val="99"/>
    <w:unhideWhenUsed/>
    <w:rsid w:val="007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169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Сивченко Е.Л.</dc:creator>
  <cp:lastModifiedBy>Сивченко Е.Л.</cp:lastModifiedBy>
  <cp:revision>2</cp:revision>
  <dcterms:created xsi:type="dcterms:W3CDTF">2015-06-26T07:13:00Z</dcterms:created>
  <dcterms:modified xsi:type="dcterms:W3CDTF">2015-06-26T07:13:00Z</dcterms:modified>
</cp:coreProperties>
</file>