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EA5" w:rsidRPr="00D21492" w:rsidRDefault="00872EA5" w:rsidP="00872EA5">
      <w:pPr>
        <w:pStyle w:val="a3"/>
        <w:spacing w:line="276" w:lineRule="auto"/>
        <w:ind w:firstLine="0"/>
        <w:jc w:val="center"/>
        <w:rPr>
          <w:rStyle w:val="FontStyle48"/>
          <w:bCs w:val="0"/>
          <w:sz w:val="28"/>
          <w:szCs w:val="28"/>
        </w:rPr>
      </w:pPr>
      <w:bookmarkStart w:id="0" w:name="_GoBack"/>
      <w:r w:rsidRPr="00D21492">
        <w:rPr>
          <w:rStyle w:val="FontStyle48"/>
          <w:sz w:val="28"/>
          <w:szCs w:val="28"/>
        </w:rPr>
        <w:t>ГОСУДАРСТВЕННОЕ УЧРЕЖДЕНИЕ ОБРАЗОВАНИЯ</w:t>
      </w:r>
    </w:p>
    <w:p w:rsidR="00872EA5" w:rsidRPr="00D21492" w:rsidRDefault="00872EA5" w:rsidP="00872EA5">
      <w:pPr>
        <w:pStyle w:val="a3"/>
        <w:spacing w:line="276" w:lineRule="auto"/>
        <w:ind w:firstLine="0"/>
        <w:jc w:val="center"/>
        <w:rPr>
          <w:rStyle w:val="FontStyle48"/>
          <w:bCs w:val="0"/>
          <w:sz w:val="28"/>
          <w:szCs w:val="28"/>
        </w:rPr>
      </w:pPr>
      <w:r w:rsidRPr="00D21492">
        <w:rPr>
          <w:rStyle w:val="FontStyle48"/>
          <w:sz w:val="28"/>
          <w:szCs w:val="28"/>
        </w:rPr>
        <w:t>«ИНСТИТУТ БИЗНЕСА И МЕНЕДЖМЕНТА ТЕХНОЛОГИЙ»</w:t>
      </w:r>
    </w:p>
    <w:p w:rsidR="00872EA5" w:rsidRPr="00D21492" w:rsidRDefault="00872EA5" w:rsidP="00872EA5">
      <w:pPr>
        <w:pStyle w:val="a3"/>
        <w:spacing w:line="276" w:lineRule="auto"/>
        <w:ind w:firstLine="0"/>
        <w:jc w:val="center"/>
        <w:rPr>
          <w:rStyle w:val="FontStyle48"/>
          <w:bCs w:val="0"/>
          <w:sz w:val="28"/>
          <w:szCs w:val="28"/>
        </w:rPr>
      </w:pPr>
      <w:r w:rsidRPr="00D21492">
        <w:rPr>
          <w:rStyle w:val="FontStyle48"/>
          <w:sz w:val="28"/>
          <w:szCs w:val="28"/>
        </w:rPr>
        <w:t>БЕЛОРУССКОГО ГОСУДАРСТВЕННОГО УНИВЕРСИТЕТА</w:t>
      </w:r>
    </w:p>
    <w:p w:rsidR="00872EA5" w:rsidRPr="00D21492" w:rsidRDefault="00872EA5" w:rsidP="00872EA5">
      <w:pPr>
        <w:pStyle w:val="a3"/>
        <w:spacing w:line="276" w:lineRule="auto"/>
        <w:ind w:firstLine="0"/>
        <w:jc w:val="center"/>
        <w:rPr>
          <w:rStyle w:val="FontStyle48"/>
          <w:bCs w:val="0"/>
          <w:sz w:val="28"/>
          <w:szCs w:val="28"/>
        </w:rPr>
      </w:pPr>
    </w:p>
    <w:p w:rsidR="00872EA5" w:rsidRPr="00D21492" w:rsidRDefault="00872EA5" w:rsidP="00872EA5">
      <w:pPr>
        <w:pStyle w:val="a3"/>
        <w:spacing w:line="276" w:lineRule="auto"/>
        <w:ind w:firstLine="0"/>
        <w:jc w:val="center"/>
        <w:rPr>
          <w:rStyle w:val="FontStyle48"/>
          <w:bCs w:val="0"/>
          <w:sz w:val="28"/>
          <w:szCs w:val="28"/>
        </w:rPr>
      </w:pPr>
      <w:r w:rsidRPr="00D21492">
        <w:rPr>
          <w:rStyle w:val="FontStyle48"/>
          <w:sz w:val="28"/>
          <w:szCs w:val="28"/>
        </w:rPr>
        <w:t>Факультет бизнеса</w:t>
      </w:r>
    </w:p>
    <w:p w:rsidR="00872EA5" w:rsidRPr="00D21492" w:rsidRDefault="00872EA5" w:rsidP="00872EA5">
      <w:pPr>
        <w:pStyle w:val="a3"/>
        <w:spacing w:line="276" w:lineRule="auto"/>
        <w:ind w:firstLine="0"/>
        <w:jc w:val="center"/>
        <w:rPr>
          <w:rStyle w:val="FontStyle48"/>
          <w:bCs w:val="0"/>
          <w:sz w:val="28"/>
          <w:szCs w:val="28"/>
        </w:rPr>
      </w:pPr>
      <w:r w:rsidRPr="00D21492">
        <w:rPr>
          <w:rStyle w:val="FontStyle48"/>
          <w:sz w:val="28"/>
          <w:szCs w:val="28"/>
        </w:rPr>
        <w:t>Кафедра логистики</w:t>
      </w:r>
    </w:p>
    <w:p w:rsidR="00872EA5" w:rsidRPr="00D21492" w:rsidRDefault="00872EA5" w:rsidP="00872EA5">
      <w:pPr>
        <w:spacing w:line="276" w:lineRule="auto"/>
        <w:jc w:val="center"/>
        <w:rPr>
          <w:b/>
          <w:sz w:val="28"/>
          <w:szCs w:val="28"/>
        </w:rPr>
      </w:pPr>
    </w:p>
    <w:p w:rsidR="00872EA5" w:rsidRPr="00D21492" w:rsidRDefault="00872EA5" w:rsidP="00872EA5">
      <w:pPr>
        <w:spacing w:line="276" w:lineRule="auto"/>
        <w:jc w:val="center"/>
        <w:rPr>
          <w:b/>
          <w:sz w:val="28"/>
          <w:szCs w:val="28"/>
        </w:rPr>
      </w:pPr>
      <w:r w:rsidRPr="00D21492">
        <w:rPr>
          <w:b/>
          <w:sz w:val="28"/>
          <w:szCs w:val="28"/>
        </w:rPr>
        <w:t>Аннотация к дипломной работе</w:t>
      </w:r>
    </w:p>
    <w:p w:rsidR="00872EA5" w:rsidRPr="00D21492" w:rsidRDefault="00872EA5" w:rsidP="00872EA5">
      <w:pPr>
        <w:spacing w:line="276" w:lineRule="auto"/>
        <w:jc w:val="center"/>
        <w:rPr>
          <w:sz w:val="28"/>
          <w:szCs w:val="28"/>
        </w:rPr>
      </w:pPr>
    </w:p>
    <w:p w:rsidR="00872EA5" w:rsidRPr="00D21492" w:rsidRDefault="00872EA5" w:rsidP="00872EA5">
      <w:pPr>
        <w:spacing w:line="276" w:lineRule="auto"/>
        <w:jc w:val="center"/>
        <w:rPr>
          <w:b/>
          <w:sz w:val="28"/>
          <w:szCs w:val="28"/>
        </w:rPr>
      </w:pPr>
      <w:r w:rsidRPr="00D21492">
        <w:rPr>
          <w:b/>
          <w:sz w:val="28"/>
          <w:szCs w:val="28"/>
        </w:rPr>
        <w:t>СОВЕРШЕНСТВОВАНИЕ ИНФОРМАЦИОННОГО ОБЕСПЕЧЕНИЯ ЛОГИСТИЧЕСКОЙ ДЕЯТЕЛЬНОСТИ ЧТЭУП «ИНТЕРЛОГИСТИК»</w:t>
      </w:r>
    </w:p>
    <w:p w:rsidR="00872EA5" w:rsidRPr="00D21492" w:rsidRDefault="00872EA5" w:rsidP="00872EA5">
      <w:pPr>
        <w:pStyle w:val="1"/>
        <w:shd w:val="clear" w:color="auto" w:fill="auto"/>
        <w:spacing w:before="0" w:line="276" w:lineRule="auto"/>
        <w:ind w:firstLine="0"/>
        <w:jc w:val="center"/>
        <w:rPr>
          <w:rFonts w:cs="Times New Roman"/>
          <w:sz w:val="28"/>
          <w:szCs w:val="28"/>
        </w:rPr>
      </w:pPr>
    </w:p>
    <w:p w:rsidR="00872EA5" w:rsidRPr="00D21492" w:rsidRDefault="00872EA5" w:rsidP="00872EA5">
      <w:pPr>
        <w:pStyle w:val="1"/>
        <w:shd w:val="clear" w:color="auto" w:fill="auto"/>
        <w:spacing w:before="0" w:line="276" w:lineRule="auto"/>
        <w:ind w:firstLine="0"/>
        <w:jc w:val="center"/>
        <w:rPr>
          <w:rFonts w:cs="Times New Roman"/>
          <w:sz w:val="28"/>
          <w:szCs w:val="28"/>
        </w:rPr>
      </w:pPr>
      <w:r w:rsidRPr="00D21492">
        <w:rPr>
          <w:rFonts w:cs="Times New Roman"/>
          <w:sz w:val="28"/>
          <w:szCs w:val="28"/>
        </w:rPr>
        <w:t>НОВОГРАН Виктория Николаевна</w:t>
      </w:r>
    </w:p>
    <w:p w:rsidR="00872EA5" w:rsidRPr="00D21492" w:rsidRDefault="00872EA5" w:rsidP="00872EA5">
      <w:pPr>
        <w:pStyle w:val="a3"/>
        <w:spacing w:line="276" w:lineRule="auto"/>
        <w:ind w:firstLine="0"/>
        <w:jc w:val="center"/>
        <w:rPr>
          <w:rStyle w:val="FontStyle49"/>
          <w:sz w:val="28"/>
          <w:szCs w:val="28"/>
        </w:rPr>
      </w:pPr>
    </w:p>
    <w:p w:rsidR="00872EA5" w:rsidRPr="00D21492" w:rsidRDefault="00872EA5" w:rsidP="00872EA5">
      <w:pPr>
        <w:pStyle w:val="a3"/>
        <w:spacing w:line="276" w:lineRule="auto"/>
        <w:ind w:firstLine="0"/>
        <w:jc w:val="center"/>
        <w:rPr>
          <w:rStyle w:val="FontStyle49"/>
          <w:sz w:val="28"/>
          <w:szCs w:val="28"/>
        </w:rPr>
      </w:pPr>
      <w:r w:rsidRPr="00D21492">
        <w:rPr>
          <w:rStyle w:val="FontStyle49"/>
          <w:sz w:val="28"/>
          <w:szCs w:val="28"/>
        </w:rPr>
        <w:t>Руководитель:</w:t>
      </w:r>
    </w:p>
    <w:p w:rsidR="00872EA5" w:rsidRPr="00D21492" w:rsidRDefault="00872EA5" w:rsidP="00872EA5">
      <w:pPr>
        <w:pStyle w:val="a3"/>
        <w:spacing w:line="276" w:lineRule="auto"/>
        <w:ind w:firstLine="0"/>
        <w:jc w:val="center"/>
        <w:rPr>
          <w:shd w:val="clear" w:color="auto" w:fill="FFFFFF"/>
        </w:rPr>
      </w:pPr>
      <w:proofErr w:type="spellStart"/>
      <w:r w:rsidRPr="00D21492">
        <w:t>Скриган</w:t>
      </w:r>
      <w:proofErr w:type="spellEnd"/>
      <w:r w:rsidRPr="00D21492">
        <w:t xml:space="preserve"> Наталья Ивановна</w:t>
      </w:r>
    </w:p>
    <w:p w:rsidR="00872EA5" w:rsidRPr="00D21492" w:rsidRDefault="00872EA5" w:rsidP="00872EA5">
      <w:pPr>
        <w:pStyle w:val="a3"/>
        <w:spacing w:line="276" w:lineRule="auto"/>
        <w:ind w:firstLine="0"/>
        <w:jc w:val="center"/>
        <w:rPr>
          <w:shd w:val="clear" w:color="auto" w:fill="FFFFFF"/>
        </w:rPr>
      </w:pPr>
      <w:r w:rsidRPr="00D21492">
        <w:rPr>
          <w:shd w:val="clear" w:color="auto" w:fill="FFFFFF"/>
        </w:rPr>
        <w:t>кандидат физико-математических наук, доцент</w:t>
      </w:r>
    </w:p>
    <w:p w:rsidR="00872EA5" w:rsidRPr="00D21492" w:rsidRDefault="00872EA5" w:rsidP="00872EA5">
      <w:pPr>
        <w:spacing w:line="276" w:lineRule="auto"/>
        <w:jc w:val="center"/>
        <w:rPr>
          <w:sz w:val="28"/>
          <w:szCs w:val="28"/>
        </w:rPr>
      </w:pPr>
    </w:p>
    <w:p w:rsidR="00872EA5" w:rsidRPr="00D21492" w:rsidRDefault="00872EA5" w:rsidP="00872EA5">
      <w:pPr>
        <w:spacing w:line="360" w:lineRule="exact"/>
        <w:jc w:val="center"/>
        <w:rPr>
          <w:sz w:val="28"/>
          <w:szCs w:val="28"/>
        </w:rPr>
      </w:pPr>
      <w:r w:rsidRPr="00D21492">
        <w:rPr>
          <w:sz w:val="28"/>
          <w:szCs w:val="28"/>
        </w:rPr>
        <w:t>2015</w:t>
      </w:r>
    </w:p>
    <w:bookmarkEnd w:id="0"/>
    <w:p w:rsidR="00872EA5" w:rsidRDefault="00872EA5" w:rsidP="00872EA5">
      <w:pPr>
        <w:pStyle w:val="a3"/>
      </w:pPr>
      <w:r>
        <w:br w:type="page"/>
      </w:r>
    </w:p>
    <w:p w:rsidR="00872EA5" w:rsidRPr="00042C01" w:rsidRDefault="00872EA5" w:rsidP="00872EA5">
      <w:pPr>
        <w:pStyle w:val="a3"/>
      </w:pPr>
      <w:r w:rsidRPr="00042C01">
        <w:lastRenderedPageBreak/>
        <w:t xml:space="preserve">Дипломная работа: </w:t>
      </w:r>
      <w:r w:rsidR="000B1B35">
        <w:t>88</w:t>
      </w:r>
      <w:r w:rsidRPr="00042C01">
        <w:t xml:space="preserve"> с., </w:t>
      </w:r>
      <w:r w:rsidR="000B1B35">
        <w:t>1</w:t>
      </w:r>
      <w:r>
        <w:t xml:space="preserve">7 рис., </w:t>
      </w:r>
      <w:r w:rsidR="00B90E3B">
        <w:t>11 табл., 18</w:t>
      </w:r>
      <w:r w:rsidRPr="00042C01">
        <w:t xml:space="preserve"> </w:t>
      </w:r>
      <w:r>
        <w:t xml:space="preserve">источников, </w:t>
      </w:r>
      <w:r w:rsidR="00B90E3B">
        <w:t>4</w:t>
      </w:r>
      <w:r w:rsidRPr="00042C01">
        <w:t xml:space="preserve"> прил.</w:t>
      </w:r>
    </w:p>
    <w:p w:rsidR="00872EA5" w:rsidRDefault="00872EA5" w:rsidP="00872EA5">
      <w:pPr>
        <w:spacing w:line="360" w:lineRule="exact"/>
        <w:ind w:firstLine="709"/>
        <w:jc w:val="both"/>
        <w:rPr>
          <w:sz w:val="28"/>
          <w:szCs w:val="28"/>
        </w:rPr>
      </w:pPr>
    </w:p>
    <w:p w:rsidR="00872EA5" w:rsidRPr="00035FD1" w:rsidRDefault="00872EA5" w:rsidP="00872EA5">
      <w:pPr>
        <w:pStyle w:val="10"/>
        <w:spacing w:line="360" w:lineRule="exact"/>
        <w:ind w:firstLine="709"/>
        <w:jc w:val="both"/>
        <w:rPr>
          <w:rFonts w:ascii="Times New Roman" w:hAnsi="Times New Roman"/>
          <w:sz w:val="28"/>
          <w:szCs w:val="28"/>
        </w:rPr>
      </w:pPr>
      <w:proofErr w:type="gramStart"/>
      <w:r w:rsidRPr="00035FD1">
        <w:rPr>
          <w:rFonts w:ascii="Times New Roman" w:hAnsi="Times New Roman"/>
          <w:sz w:val="28"/>
          <w:szCs w:val="28"/>
        </w:rPr>
        <w:t>ОБЕСПЕЧЕНИЕ, ИНФОРМАЦИОННЫЕ СИСТЕМЫ,</w:t>
      </w:r>
      <w:r>
        <w:rPr>
          <w:rFonts w:ascii="Times New Roman" w:hAnsi="Times New Roman"/>
          <w:sz w:val="28"/>
          <w:szCs w:val="28"/>
        </w:rPr>
        <w:t xml:space="preserve"> </w:t>
      </w:r>
      <w:r w:rsidRPr="00035FD1">
        <w:rPr>
          <w:rFonts w:ascii="Times New Roman" w:hAnsi="Times New Roman"/>
          <w:sz w:val="28"/>
          <w:szCs w:val="28"/>
        </w:rPr>
        <w:t>ТЕХНОЛОГИИ, ПРЕДПРИЯТИЕ, СПЕЦИФИКА, СТРУКТУРА, ЭКОНОМИЧЕСКИЕ ПОКАЗАТЕЛИ, ПРОГРАММНЫЕ ПРОДУКТЫ, ПРОЦЕСС ОБРАБОТКИ ВХОДЯЩЕЙ ИНФОРМАЦИИ, СОВЕРШЕНСТВОВАНИЕ ИНФОРМАЦИОННОГО ОБЕСПЕЧЕНИЯ, РАСЧЕТ ЭФФЕКТИВНОСТИ.</w:t>
      </w:r>
      <w:proofErr w:type="gramEnd"/>
    </w:p>
    <w:p w:rsidR="00872EA5" w:rsidRPr="00035FD1" w:rsidRDefault="00872EA5" w:rsidP="00872EA5">
      <w:pPr>
        <w:widowControl w:val="0"/>
        <w:spacing w:line="360" w:lineRule="exact"/>
        <w:ind w:firstLine="709"/>
        <w:jc w:val="both"/>
        <w:rPr>
          <w:b/>
          <w:sz w:val="28"/>
          <w:szCs w:val="28"/>
        </w:rPr>
      </w:pPr>
    </w:p>
    <w:p w:rsidR="00872EA5" w:rsidRPr="00035FD1" w:rsidRDefault="00872EA5" w:rsidP="00872EA5">
      <w:pPr>
        <w:widowControl w:val="0"/>
        <w:spacing w:line="360" w:lineRule="exact"/>
        <w:ind w:firstLine="709"/>
        <w:jc w:val="both"/>
        <w:rPr>
          <w:sz w:val="28"/>
          <w:szCs w:val="28"/>
        </w:rPr>
      </w:pPr>
      <w:r w:rsidRPr="00035FD1">
        <w:rPr>
          <w:b/>
          <w:sz w:val="28"/>
          <w:szCs w:val="28"/>
        </w:rPr>
        <w:t>Объектом исследования</w:t>
      </w:r>
      <w:r w:rsidRPr="00035FD1">
        <w:rPr>
          <w:sz w:val="28"/>
          <w:szCs w:val="28"/>
        </w:rPr>
        <w:t xml:space="preserve"> является хозяйственная деятельность  Частного транспортно-экспедиционного унитарного предприятия «</w:t>
      </w:r>
      <w:proofErr w:type="spellStart"/>
      <w:r w:rsidRPr="00035FD1">
        <w:rPr>
          <w:sz w:val="28"/>
          <w:szCs w:val="28"/>
        </w:rPr>
        <w:t>ИнтерЛогистик</w:t>
      </w:r>
      <w:proofErr w:type="spellEnd"/>
      <w:r w:rsidRPr="00035FD1">
        <w:rPr>
          <w:sz w:val="28"/>
          <w:szCs w:val="28"/>
        </w:rPr>
        <w:t>»</w:t>
      </w:r>
    </w:p>
    <w:p w:rsidR="00872EA5" w:rsidRPr="00035FD1" w:rsidRDefault="00872EA5" w:rsidP="00872EA5">
      <w:pPr>
        <w:widowControl w:val="0"/>
        <w:spacing w:line="360" w:lineRule="exact"/>
        <w:ind w:firstLine="709"/>
        <w:jc w:val="both"/>
        <w:rPr>
          <w:sz w:val="28"/>
          <w:szCs w:val="28"/>
        </w:rPr>
      </w:pPr>
      <w:r w:rsidRPr="00035FD1">
        <w:rPr>
          <w:b/>
          <w:sz w:val="28"/>
          <w:szCs w:val="28"/>
        </w:rPr>
        <w:t>Предмет анализа</w:t>
      </w:r>
      <w:r>
        <w:rPr>
          <w:sz w:val="28"/>
          <w:szCs w:val="28"/>
        </w:rPr>
        <w:t xml:space="preserve"> –</w:t>
      </w:r>
      <w:r w:rsidRPr="00035FD1">
        <w:rPr>
          <w:sz w:val="28"/>
          <w:szCs w:val="28"/>
        </w:rPr>
        <w:t xml:space="preserve"> хозяйственная деятельность Частного предприятия «</w:t>
      </w:r>
      <w:proofErr w:type="spellStart"/>
      <w:r w:rsidRPr="00035FD1">
        <w:rPr>
          <w:sz w:val="28"/>
          <w:szCs w:val="28"/>
        </w:rPr>
        <w:t>ИнтерЛогистик</w:t>
      </w:r>
      <w:proofErr w:type="spellEnd"/>
      <w:r w:rsidRPr="00035FD1">
        <w:rPr>
          <w:sz w:val="28"/>
          <w:szCs w:val="28"/>
        </w:rPr>
        <w:t>».</w:t>
      </w:r>
    </w:p>
    <w:p w:rsidR="00872EA5" w:rsidRPr="00035FD1" w:rsidRDefault="00872EA5" w:rsidP="00872EA5">
      <w:pPr>
        <w:widowControl w:val="0"/>
        <w:spacing w:line="360" w:lineRule="exact"/>
        <w:ind w:firstLine="709"/>
        <w:jc w:val="both"/>
        <w:rPr>
          <w:sz w:val="28"/>
          <w:szCs w:val="28"/>
        </w:rPr>
      </w:pPr>
      <w:r w:rsidRPr="00035FD1">
        <w:rPr>
          <w:b/>
          <w:sz w:val="28"/>
          <w:szCs w:val="28"/>
        </w:rPr>
        <w:t xml:space="preserve">Цель дипломной работы </w:t>
      </w:r>
      <w:r>
        <w:rPr>
          <w:b/>
          <w:sz w:val="28"/>
          <w:szCs w:val="28"/>
        </w:rPr>
        <w:t>–</w:t>
      </w:r>
      <w:r w:rsidRPr="00035FD1">
        <w:rPr>
          <w:sz w:val="28"/>
          <w:szCs w:val="28"/>
        </w:rPr>
        <w:t xml:space="preserve"> анализ информационного обеспечения управления предприятия.</w:t>
      </w:r>
    </w:p>
    <w:p w:rsidR="00872EA5" w:rsidRPr="00035FD1" w:rsidRDefault="00872EA5" w:rsidP="00872EA5">
      <w:pPr>
        <w:pStyle w:val="10"/>
        <w:spacing w:line="360" w:lineRule="exact"/>
        <w:ind w:firstLine="709"/>
        <w:jc w:val="both"/>
        <w:rPr>
          <w:rFonts w:ascii="Times New Roman" w:hAnsi="Times New Roman"/>
          <w:sz w:val="28"/>
          <w:szCs w:val="28"/>
        </w:rPr>
      </w:pPr>
      <w:r w:rsidRPr="00035FD1">
        <w:rPr>
          <w:rFonts w:ascii="Times New Roman" w:hAnsi="Times New Roman"/>
          <w:b/>
          <w:sz w:val="28"/>
          <w:szCs w:val="28"/>
        </w:rPr>
        <w:t>Методы исследования</w:t>
      </w:r>
      <w:r w:rsidRPr="00035FD1">
        <w:rPr>
          <w:rFonts w:ascii="Times New Roman" w:hAnsi="Times New Roman"/>
          <w:sz w:val="28"/>
          <w:szCs w:val="28"/>
        </w:rPr>
        <w:t>: сравнительного анализа, экспертных оценок, группировки, цепных подстановок, дедукции.</w:t>
      </w:r>
    </w:p>
    <w:p w:rsidR="00872EA5" w:rsidRPr="00035FD1" w:rsidRDefault="00872EA5" w:rsidP="00872EA5">
      <w:pPr>
        <w:pStyle w:val="10"/>
        <w:spacing w:line="360" w:lineRule="exact"/>
        <w:ind w:firstLine="709"/>
        <w:jc w:val="both"/>
        <w:rPr>
          <w:rFonts w:ascii="Times New Roman" w:hAnsi="Times New Roman"/>
          <w:sz w:val="28"/>
          <w:szCs w:val="28"/>
        </w:rPr>
      </w:pPr>
      <w:r w:rsidRPr="00035FD1">
        <w:rPr>
          <w:rFonts w:ascii="Times New Roman" w:hAnsi="Times New Roman"/>
          <w:b/>
          <w:sz w:val="28"/>
          <w:szCs w:val="28"/>
        </w:rPr>
        <w:t>Исследование и разработки</w:t>
      </w:r>
      <w:r w:rsidRPr="00035FD1">
        <w:rPr>
          <w:rFonts w:ascii="Times New Roman" w:hAnsi="Times New Roman"/>
          <w:sz w:val="28"/>
          <w:szCs w:val="28"/>
        </w:rPr>
        <w:t>: изучены теоретические основы информационного обеспечения, проведен структурный анализ хозяйственной деятельности предприятия, проведена оценка используемых программных продуктов Частного предприятия «</w:t>
      </w:r>
      <w:proofErr w:type="spellStart"/>
      <w:r w:rsidRPr="00035FD1">
        <w:rPr>
          <w:rFonts w:ascii="Times New Roman" w:hAnsi="Times New Roman"/>
          <w:sz w:val="28"/>
          <w:szCs w:val="28"/>
        </w:rPr>
        <w:t>ИнтерЛогистик</w:t>
      </w:r>
      <w:proofErr w:type="spellEnd"/>
      <w:r w:rsidRPr="00035FD1">
        <w:rPr>
          <w:rFonts w:ascii="Times New Roman" w:hAnsi="Times New Roman"/>
          <w:sz w:val="28"/>
          <w:szCs w:val="28"/>
        </w:rPr>
        <w:t>», разработка предложений по совершенствованию информационного обеспечения логистической деятельности.</w:t>
      </w:r>
    </w:p>
    <w:p w:rsidR="00872EA5" w:rsidRPr="00035FD1" w:rsidRDefault="00872EA5" w:rsidP="00872EA5">
      <w:pPr>
        <w:pStyle w:val="10"/>
        <w:spacing w:line="360" w:lineRule="exact"/>
        <w:ind w:firstLine="709"/>
        <w:jc w:val="both"/>
        <w:rPr>
          <w:rFonts w:ascii="Times New Roman" w:hAnsi="Times New Roman"/>
          <w:sz w:val="28"/>
          <w:szCs w:val="28"/>
          <w:shd w:val="clear" w:color="auto" w:fill="FFFFFF"/>
        </w:rPr>
      </w:pPr>
      <w:r w:rsidRPr="00035FD1">
        <w:rPr>
          <w:rFonts w:ascii="Times New Roman" w:hAnsi="Times New Roman"/>
          <w:b/>
          <w:sz w:val="28"/>
          <w:szCs w:val="28"/>
        </w:rPr>
        <w:t xml:space="preserve">Область возможного практического применения: </w:t>
      </w:r>
      <w:r w:rsidRPr="00035FD1">
        <w:rPr>
          <w:rFonts w:ascii="Times New Roman" w:hAnsi="Times New Roman"/>
          <w:sz w:val="28"/>
          <w:szCs w:val="28"/>
          <w:shd w:val="clear" w:color="auto" w:fill="FFFFFF"/>
        </w:rPr>
        <w:t>научные результаты, рекомендации и предложения могут быть использованы предприятием для совершенствования логистической деятельности.</w:t>
      </w:r>
    </w:p>
    <w:p w:rsidR="00872EA5" w:rsidRPr="00035FD1" w:rsidRDefault="00872EA5" w:rsidP="00872EA5">
      <w:pPr>
        <w:pStyle w:val="10"/>
        <w:spacing w:line="360" w:lineRule="exact"/>
        <w:ind w:firstLine="709"/>
        <w:jc w:val="both"/>
        <w:rPr>
          <w:rFonts w:ascii="Times New Roman" w:hAnsi="Times New Roman"/>
          <w:sz w:val="28"/>
          <w:szCs w:val="28"/>
        </w:rPr>
      </w:pPr>
      <w:r w:rsidRPr="00035FD1">
        <w:rPr>
          <w:rFonts w:ascii="Times New Roman" w:hAnsi="Times New Roman"/>
          <w:sz w:val="28"/>
          <w:szCs w:val="28"/>
        </w:rPr>
        <w:t xml:space="preserve"> Автор работы подтверждает, что приведенный в ней расчетно-аналитический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w:t>
      </w:r>
    </w:p>
    <w:p w:rsidR="00872EA5" w:rsidRPr="00890671" w:rsidRDefault="00872EA5" w:rsidP="00872EA5">
      <w:pPr>
        <w:pStyle w:val="Default"/>
        <w:spacing w:line="276" w:lineRule="auto"/>
        <w:ind w:firstLine="709"/>
        <w:jc w:val="both"/>
        <w:rPr>
          <w:rStyle w:val="oth"/>
          <w:sz w:val="28"/>
          <w:szCs w:val="28"/>
        </w:rPr>
      </w:pPr>
      <w:r w:rsidRPr="00890671">
        <w:rPr>
          <w:rStyle w:val="oth"/>
        </w:rPr>
        <w:br w:type="page"/>
      </w:r>
    </w:p>
    <w:p w:rsidR="00872EA5" w:rsidRPr="00A2327C" w:rsidRDefault="00872EA5" w:rsidP="00872EA5">
      <w:pPr>
        <w:spacing w:line="360" w:lineRule="exact"/>
        <w:ind w:firstLine="709"/>
        <w:jc w:val="both"/>
        <w:rPr>
          <w:sz w:val="28"/>
          <w:szCs w:val="28"/>
          <w:lang w:val="en-US"/>
        </w:rPr>
      </w:pPr>
      <w:r>
        <w:rPr>
          <w:sz w:val="28"/>
          <w:szCs w:val="28"/>
          <w:lang w:val="en-US"/>
        </w:rPr>
        <w:lastRenderedPageBreak/>
        <w:t xml:space="preserve">Thesis: </w:t>
      </w:r>
      <w:r w:rsidR="00B90E3B" w:rsidRPr="00B90E3B">
        <w:rPr>
          <w:sz w:val="28"/>
          <w:szCs w:val="28"/>
          <w:lang w:val="en-US"/>
        </w:rPr>
        <w:t>88</w:t>
      </w:r>
      <w:r>
        <w:rPr>
          <w:sz w:val="28"/>
          <w:szCs w:val="28"/>
          <w:lang w:val="en-US"/>
        </w:rPr>
        <w:t xml:space="preserve"> p., Figures </w:t>
      </w:r>
      <w:r w:rsidR="00B90E3B" w:rsidRPr="00D21492">
        <w:rPr>
          <w:sz w:val="28"/>
          <w:szCs w:val="28"/>
          <w:lang w:val="en-US"/>
        </w:rPr>
        <w:t>1</w:t>
      </w:r>
      <w:r w:rsidRPr="00E06F4F">
        <w:rPr>
          <w:sz w:val="28"/>
          <w:szCs w:val="28"/>
          <w:lang w:val="en-US"/>
        </w:rPr>
        <w:t>7</w:t>
      </w:r>
      <w:r>
        <w:rPr>
          <w:sz w:val="28"/>
          <w:szCs w:val="28"/>
          <w:lang w:val="en-US"/>
        </w:rPr>
        <w:t xml:space="preserve">, Table </w:t>
      </w:r>
      <w:r w:rsidR="00B90E3B" w:rsidRPr="00D21492">
        <w:rPr>
          <w:sz w:val="28"/>
          <w:szCs w:val="28"/>
          <w:lang w:val="en-US"/>
        </w:rPr>
        <w:t>11</w:t>
      </w:r>
      <w:r>
        <w:rPr>
          <w:sz w:val="28"/>
          <w:szCs w:val="28"/>
          <w:lang w:val="en-US"/>
        </w:rPr>
        <w:t xml:space="preserve">, </w:t>
      </w:r>
      <w:r w:rsidR="00B90E3B" w:rsidRPr="00D21492">
        <w:rPr>
          <w:sz w:val="28"/>
          <w:szCs w:val="28"/>
          <w:lang w:val="en-US"/>
        </w:rPr>
        <w:t>18</w:t>
      </w:r>
      <w:r>
        <w:rPr>
          <w:sz w:val="28"/>
          <w:szCs w:val="28"/>
          <w:lang w:val="en-US"/>
        </w:rPr>
        <w:t xml:space="preserve"> sources, </w:t>
      </w:r>
      <w:r w:rsidR="00B90E3B" w:rsidRPr="00D21492">
        <w:rPr>
          <w:sz w:val="28"/>
          <w:szCs w:val="28"/>
          <w:lang w:val="en-US"/>
        </w:rPr>
        <w:t>4</w:t>
      </w:r>
      <w:r>
        <w:rPr>
          <w:sz w:val="28"/>
          <w:szCs w:val="28"/>
          <w:lang w:val="en-US"/>
        </w:rPr>
        <w:t xml:space="preserve"> app.</w:t>
      </w:r>
    </w:p>
    <w:p w:rsidR="00872EA5" w:rsidRPr="000D7517" w:rsidRDefault="00872EA5" w:rsidP="00872EA5">
      <w:pPr>
        <w:spacing w:line="360" w:lineRule="exact"/>
        <w:ind w:firstLine="709"/>
        <w:jc w:val="both"/>
        <w:rPr>
          <w:sz w:val="28"/>
          <w:szCs w:val="28"/>
          <w:lang w:val="en-US"/>
        </w:rPr>
      </w:pPr>
    </w:p>
    <w:p w:rsidR="00872EA5" w:rsidRPr="001179F9" w:rsidRDefault="00872EA5" w:rsidP="00872EA5">
      <w:pPr>
        <w:pStyle w:val="a6"/>
        <w:ind w:firstLine="708"/>
        <w:jc w:val="both"/>
        <w:rPr>
          <w:rFonts w:eastAsia="Times New Roman" w:cs="Times New Roman"/>
          <w:b w:val="0"/>
          <w:caps w:val="0"/>
          <w:sz w:val="28"/>
          <w:szCs w:val="28"/>
          <w:lang w:val="en-US"/>
        </w:rPr>
      </w:pPr>
      <w:bookmarkStart w:id="1" w:name="_Toc420942188"/>
      <w:r>
        <w:rPr>
          <w:rFonts w:eastAsia="Times New Roman" w:cs="Times New Roman"/>
          <w:b w:val="0"/>
          <w:caps w:val="0"/>
          <w:sz w:val="28"/>
          <w:szCs w:val="28"/>
          <w:lang w:val="en-US"/>
        </w:rPr>
        <w:t>PROVIDING</w:t>
      </w:r>
      <w:r w:rsidRPr="001179F9">
        <w:rPr>
          <w:rFonts w:eastAsia="Times New Roman" w:cs="Times New Roman"/>
          <w:b w:val="0"/>
          <w:caps w:val="0"/>
          <w:sz w:val="28"/>
          <w:szCs w:val="28"/>
          <w:lang w:val="en-US"/>
        </w:rPr>
        <w:t>, INFORMATION SYSTEMS, TECHNOLOGY, ENTERPRISE, SPECIFICS, STRUCTURE, ECONOMIC INDICATORS, SOFTWARE PRODUCTS, THE PROCESSING OF INCOMING INFORMATION, IMPROVE INFORMATION SUPPORT, CALCULATION OF EFFICIENCY.</w:t>
      </w:r>
      <w:bookmarkEnd w:id="1"/>
    </w:p>
    <w:p w:rsidR="00872EA5" w:rsidRDefault="00872EA5" w:rsidP="00872EA5">
      <w:pPr>
        <w:pStyle w:val="a6"/>
        <w:spacing w:after="0" w:line="360" w:lineRule="exact"/>
        <w:ind w:firstLine="709"/>
        <w:jc w:val="both"/>
        <w:rPr>
          <w:rFonts w:eastAsia="Times New Roman" w:cs="Times New Roman"/>
          <w:caps w:val="0"/>
          <w:sz w:val="28"/>
          <w:szCs w:val="28"/>
          <w:lang w:val="en-US"/>
        </w:rPr>
      </w:pPr>
    </w:p>
    <w:p w:rsidR="00872EA5" w:rsidRPr="001179F9" w:rsidRDefault="00872EA5" w:rsidP="00872EA5">
      <w:pPr>
        <w:pStyle w:val="a6"/>
        <w:spacing w:after="0" w:line="360" w:lineRule="exact"/>
        <w:ind w:firstLine="709"/>
        <w:jc w:val="both"/>
        <w:rPr>
          <w:rFonts w:eastAsia="Times New Roman" w:cs="Times New Roman"/>
          <w:b w:val="0"/>
          <w:caps w:val="0"/>
          <w:sz w:val="28"/>
          <w:szCs w:val="28"/>
          <w:lang w:val="en-US"/>
        </w:rPr>
      </w:pPr>
      <w:bookmarkStart w:id="2" w:name="_Toc420942189"/>
      <w:r w:rsidRPr="00E908D4">
        <w:rPr>
          <w:rFonts w:eastAsia="Times New Roman" w:cs="Times New Roman"/>
          <w:caps w:val="0"/>
          <w:sz w:val="28"/>
          <w:szCs w:val="28"/>
          <w:lang w:val="en-US"/>
        </w:rPr>
        <w:t>The object of the study</w:t>
      </w:r>
      <w:r w:rsidRPr="001179F9">
        <w:rPr>
          <w:rFonts w:eastAsia="Times New Roman" w:cs="Times New Roman"/>
          <w:b w:val="0"/>
          <w:caps w:val="0"/>
          <w:sz w:val="28"/>
          <w:szCs w:val="28"/>
          <w:lang w:val="en-US"/>
        </w:rPr>
        <w:t xml:space="preserve"> is the economic activities of </w:t>
      </w:r>
      <w:r>
        <w:rPr>
          <w:rFonts w:eastAsia="Times New Roman" w:cs="Times New Roman"/>
          <w:b w:val="0"/>
          <w:caps w:val="0"/>
          <w:sz w:val="28"/>
          <w:szCs w:val="28"/>
          <w:lang w:val="en-US"/>
        </w:rPr>
        <w:t>P</w:t>
      </w:r>
      <w:r w:rsidRPr="001179F9">
        <w:rPr>
          <w:rFonts w:eastAsia="Times New Roman" w:cs="Times New Roman"/>
          <w:b w:val="0"/>
          <w:caps w:val="0"/>
          <w:sz w:val="28"/>
          <w:szCs w:val="28"/>
          <w:lang w:val="en-US"/>
        </w:rPr>
        <w:t>rivate forwarding unitary enterprise «</w:t>
      </w:r>
      <w:proofErr w:type="spellStart"/>
      <w:r w:rsidRPr="001179F9">
        <w:rPr>
          <w:rFonts w:eastAsia="Times New Roman" w:cs="Times New Roman"/>
          <w:b w:val="0"/>
          <w:caps w:val="0"/>
          <w:sz w:val="28"/>
          <w:szCs w:val="28"/>
          <w:lang w:val="en-US"/>
        </w:rPr>
        <w:t>InterLogisti</w:t>
      </w:r>
      <w:r>
        <w:rPr>
          <w:rFonts w:eastAsia="Times New Roman" w:cs="Times New Roman"/>
          <w:b w:val="0"/>
          <w:caps w:val="0"/>
          <w:sz w:val="28"/>
          <w:szCs w:val="28"/>
          <w:lang w:val="en-US"/>
        </w:rPr>
        <w:t>c</w:t>
      </w:r>
      <w:proofErr w:type="spellEnd"/>
      <w:r w:rsidRPr="001179F9">
        <w:rPr>
          <w:rFonts w:eastAsia="Times New Roman" w:cs="Times New Roman"/>
          <w:b w:val="0"/>
          <w:caps w:val="0"/>
          <w:sz w:val="28"/>
          <w:szCs w:val="28"/>
          <w:lang w:val="en-US"/>
        </w:rPr>
        <w:t>"</w:t>
      </w:r>
      <w:bookmarkEnd w:id="2"/>
    </w:p>
    <w:p w:rsidR="00872EA5" w:rsidRPr="001179F9" w:rsidRDefault="00872EA5" w:rsidP="00872EA5">
      <w:pPr>
        <w:pStyle w:val="a6"/>
        <w:spacing w:after="0" w:line="360" w:lineRule="exact"/>
        <w:ind w:firstLine="709"/>
        <w:jc w:val="both"/>
        <w:rPr>
          <w:rFonts w:eastAsia="Times New Roman" w:cs="Times New Roman"/>
          <w:b w:val="0"/>
          <w:caps w:val="0"/>
          <w:sz w:val="28"/>
          <w:szCs w:val="28"/>
          <w:lang w:val="en-US"/>
        </w:rPr>
      </w:pPr>
      <w:bookmarkStart w:id="3" w:name="_Toc420942190"/>
      <w:r w:rsidRPr="00E908D4">
        <w:rPr>
          <w:rFonts w:eastAsia="Times New Roman" w:cs="Times New Roman"/>
          <w:caps w:val="0"/>
          <w:sz w:val="28"/>
          <w:szCs w:val="28"/>
          <w:lang w:val="en-US"/>
        </w:rPr>
        <w:t>The subject of analysis</w:t>
      </w:r>
      <w:r w:rsidRPr="009D0EA5">
        <w:rPr>
          <w:rFonts w:eastAsia="Times New Roman" w:cs="Times New Roman"/>
          <w:b w:val="0"/>
          <w:caps w:val="0"/>
          <w:sz w:val="28"/>
          <w:szCs w:val="28"/>
          <w:lang w:val="en-US"/>
        </w:rPr>
        <w:t xml:space="preserve"> –</w:t>
      </w:r>
      <w:r w:rsidRPr="001179F9">
        <w:rPr>
          <w:rFonts w:eastAsia="Times New Roman" w:cs="Times New Roman"/>
          <w:b w:val="0"/>
          <w:caps w:val="0"/>
          <w:sz w:val="28"/>
          <w:szCs w:val="28"/>
          <w:lang w:val="en-US"/>
        </w:rPr>
        <w:t xml:space="preserve"> economic activity of p</w:t>
      </w:r>
      <w:r>
        <w:rPr>
          <w:rFonts w:eastAsia="Times New Roman" w:cs="Times New Roman"/>
          <w:b w:val="0"/>
          <w:caps w:val="0"/>
          <w:sz w:val="28"/>
          <w:szCs w:val="28"/>
          <w:lang w:val="en-US"/>
        </w:rPr>
        <w:t>rivate enterprise "</w:t>
      </w:r>
      <w:proofErr w:type="spellStart"/>
      <w:r>
        <w:rPr>
          <w:rFonts w:eastAsia="Times New Roman" w:cs="Times New Roman"/>
          <w:b w:val="0"/>
          <w:caps w:val="0"/>
          <w:sz w:val="28"/>
          <w:szCs w:val="28"/>
          <w:lang w:val="en-US"/>
        </w:rPr>
        <w:t>InterLogistic</w:t>
      </w:r>
      <w:proofErr w:type="spellEnd"/>
      <w:r w:rsidRPr="001179F9">
        <w:rPr>
          <w:rFonts w:eastAsia="Times New Roman" w:cs="Times New Roman"/>
          <w:b w:val="0"/>
          <w:caps w:val="0"/>
          <w:sz w:val="28"/>
          <w:szCs w:val="28"/>
          <w:lang w:val="en-US"/>
        </w:rPr>
        <w:t>"</w:t>
      </w:r>
      <w:bookmarkEnd w:id="3"/>
    </w:p>
    <w:p w:rsidR="00872EA5" w:rsidRPr="001179F9" w:rsidRDefault="00872EA5" w:rsidP="00872EA5">
      <w:pPr>
        <w:pStyle w:val="a6"/>
        <w:spacing w:after="0" w:line="360" w:lineRule="exact"/>
        <w:ind w:firstLine="709"/>
        <w:jc w:val="both"/>
        <w:rPr>
          <w:rFonts w:eastAsia="Times New Roman" w:cs="Times New Roman"/>
          <w:b w:val="0"/>
          <w:caps w:val="0"/>
          <w:sz w:val="28"/>
          <w:szCs w:val="28"/>
          <w:lang w:val="en-US"/>
        </w:rPr>
      </w:pPr>
      <w:bookmarkStart w:id="4" w:name="_Toc420942191"/>
      <w:proofErr w:type="gramStart"/>
      <w:r w:rsidRPr="00E908D4">
        <w:rPr>
          <w:rFonts w:eastAsia="Times New Roman" w:cs="Times New Roman"/>
          <w:caps w:val="0"/>
          <w:sz w:val="28"/>
          <w:szCs w:val="28"/>
          <w:lang w:val="en-US"/>
        </w:rPr>
        <w:t>The aim of the thesis</w:t>
      </w:r>
      <w:r w:rsidRPr="001179F9">
        <w:rPr>
          <w:rFonts w:eastAsia="Times New Roman" w:cs="Times New Roman"/>
          <w:b w:val="0"/>
          <w:caps w:val="0"/>
          <w:sz w:val="28"/>
          <w:szCs w:val="28"/>
          <w:lang w:val="en-US"/>
        </w:rPr>
        <w:t xml:space="preserve"> </w:t>
      </w:r>
      <w:r w:rsidRPr="009D0EA5">
        <w:rPr>
          <w:rFonts w:eastAsia="Times New Roman" w:cs="Times New Roman"/>
          <w:b w:val="0"/>
          <w:caps w:val="0"/>
          <w:sz w:val="28"/>
          <w:szCs w:val="28"/>
          <w:lang w:val="en-US"/>
        </w:rPr>
        <w:t>–</w:t>
      </w:r>
      <w:r w:rsidRPr="001179F9">
        <w:rPr>
          <w:rFonts w:eastAsia="Times New Roman" w:cs="Times New Roman"/>
          <w:b w:val="0"/>
          <w:caps w:val="0"/>
          <w:sz w:val="28"/>
          <w:szCs w:val="28"/>
          <w:lang w:val="en-US"/>
        </w:rPr>
        <w:t xml:space="preserve"> an analysis of the information management software company.</w:t>
      </w:r>
      <w:bookmarkEnd w:id="4"/>
      <w:proofErr w:type="gramEnd"/>
    </w:p>
    <w:p w:rsidR="00872EA5" w:rsidRPr="001179F9" w:rsidRDefault="00872EA5" w:rsidP="00872EA5">
      <w:pPr>
        <w:pStyle w:val="a6"/>
        <w:spacing w:after="0" w:line="360" w:lineRule="exact"/>
        <w:ind w:firstLine="709"/>
        <w:jc w:val="both"/>
        <w:rPr>
          <w:rFonts w:eastAsia="Times New Roman" w:cs="Times New Roman"/>
          <w:b w:val="0"/>
          <w:caps w:val="0"/>
          <w:sz w:val="28"/>
          <w:szCs w:val="28"/>
          <w:lang w:val="en-US"/>
        </w:rPr>
      </w:pPr>
      <w:bookmarkStart w:id="5" w:name="_Toc420942192"/>
      <w:r w:rsidRPr="00E908D4">
        <w:rPr>
          <w:rFonts w:eastAsia="Times New Roman" w:cs="Times New Roman"/>
          <w:caps w:val="0"/>
          <w:sz w:val="28"/>
          <w:szCs w:val="28"/>
          <w:lang w:val="en-US"/>
        </w:rPr>
        <w:t xml:space="preserve">Methods: </w:t>
      </w:r>
      <w:r w:rsidRPr="001179F9">
        <w:rPr>
          <w:rFonts w:eastAsia="Times New Roman" w:cs="Times New Roman"/>
          <w:b w:val="0"/>
          <w:caps w:val="0"/>
          <w:sz w:val="28"/>
          <w:szCs w:val="28"/>
          <w:lang w:val="en-US"/>
        </w:rPr>
        <w:t>comparative analysis, expert assessments, group, chain substitutions, deduction.</w:t>
      </w:r>
      <w:bookmarkEnd w:id="5"/>
    </w:p>
    <w:p w:rsidR="00872EA5" w:rsidRPr="001179F9" w:rsidRDefault="00872EA5" w:rsidP="00872EA5">
      <w:pPr>
        <w:pStyle w:val="a6"/>
        <w:spacing w:after="0" w:line="360" w:lineRule="exact"/>
        <w:ind w:firstLine="709"/>
        <w:jc w:val="both"/>
        <w:rPr>
          <w:rFonts w:eastAsia="Times New Roman" w:cs="Times New Roman"/>
          <w:b w:val="0"/>
          <w:caps w:val="0"/>
          <w:sz w:val="28"/>
          <w:szCs w:val="28"/>
          <w:lang w:val="en-US"/>
        </w:rPr>
      </w:pPr>
      <w:bookmarkStart w:id="6" w:name="_Toc420942193"/>
      <w:r w:rsidRPr="00E908D4">
        <w:rPr>
          <w:rFonts w:eastAsia="Times New Roman" w:cs="Times New Roman"/>
          <w:caps w:val="0"/>
          <w:sz w:val="28"/>
          <w:szCs w:val="28"/>
          <w:lang w:val="en-US"/>
        </w:rPr>
        <w:t>Research and development:</w:t>
      </w:r>
      <w:r w:rsidRPr="001179F9">
        <w:rPr>
          <w:rFonts w:eastAsia="Times New Roman" w:cs="Times New Roman"/>
          <w:b w:val="0"/>
          <w:caps w:val="0"/>
          <w:sz w:val="28"/>
          <w:szCs w:val="28"/>
          <w:lang w:val="en-US"/>
        </w:rPr>
        <w:t xml:space="preserve"> study theoretical foundations of information support, conducted a structural analysis of business, assess your software Private Enterprise "</w:t>
      </w:r>
      <w:proofErr w:type="spellStart"/>
      <w:r w:rsidRPr="001179F9">
        <w:rPr>
          <w:rFonts w:eastAsia="Times New Roman" w:cs="Times New Roman"/>
          <w:b w:val="0"/>
          <w:caps w:val="0"/>
          <w:sz w:val="28"/>
          <w:szCs w:val="28"/>
          <w:lang w:val="en-US"/>
        </w:rPr>
        <w:t>InterLogist</w:t>
      </w:r>
      <w:r>
        <w:rPr>
          <w:rFonts w:eastAsia="Times New Roman" w:cs="Times New Roman"/>
          <w:b w:val="0"/>
          <w:caps w:val="0"/>
          <w:sz w:val="28"/>
          <w:szCs w:val="28"/>
          <w:lang w:val="en-US"/>
        </w:rPr>
        <w:t>ic</w:t>
      </w:r>
      <w:proofErr w:type="spellEnd"/>
      <w:r w:rsidRPr="001179F9">
        <w:rPr>
          <w:rFonts w:eastAsia="Times New Roman" w:cs="Times New Roman"/>
          <w:b w:val="0"/>
          <w:caps w:val="0"/>
          <w:sz w:val="28"/>
          <w:szCs w:val="28"/>
          <w:lang w:val="en-US"/>
        </w:rPr>
        <w:t>", the development of proposals for improving information support logistics activities.</w:t>
      </w:r>
      <w:bookmarkEnd w:id="6"/>
    </w:p>
    <w:p w:rsidR="00872EA5" w:rsidRPr="001179F9" w:rsidRDefault="00872EA5" w:rsidP="00872EA5">
      <w:pPr>
        <w:pStyle w:val="a6"/>
        <w:spacing w:after="0" w:line="360" w:lineRule="exact"/>
        <w:ind w:firstLine="709"/>
        <w:jc w:val="both"/>
        <w:rPr>
          <w:rFonts w:eastAsia="Times New Roman" w:cs="Times New Roman"/>
          <w:b w:val="0"/>
          <w:caps w:val="0"/>
          <w:sz w:val="28"/>
          <w:szCs w:val="28"/>
          <w:lang w:val="en-US"/>
        </w:rPr>
      </w:pPr>
      <w:bookmarkStart w:id="7" w:name="_Toc420942194"/>
      <w:r w:rsidRPr="00E908D4">
        <w:rPr>
          <w:rFonts w:eastAsia="Times New Roman" w:cs="Times New Roman"/>
          <w:caps w:val="0"/>
          <w:sz w:val="28"/>
          <w:szCs w:val="28"/>
          <w:lang w:val="en-US"/>
        </w:rPr>
        <w:t>The area of possible practical applications:</w:t>
      </w:r>
      <w:r w:rsidRPr="001179F9">
        <w:rPr>
          <w:rFonts w:eastAsia="Times New Roman" w:cs="Times New Roman"/>
          <w:b w:val="0"/>
          <w:caps w:val="0"/>
          <w:sz w:val="28"/>
          <w:szCs w:val="28"/>
          <w:lang w:val="en-US"/>
        </w:rPr>
        <w:t xml:space="preserve"> research results, recommendations and proposals can now be used to improve logistics activities.</w:t>
      </w:r>
      <w:bookmarkEnd w:id="7"/>
    </w:p>
    <w:p w:rsidR="00872EA5" w:rsidRPr="00B412CA" w:rsidRDefault="00872EA5" w:rsidP="00872EA5">
      <w:pPr>
        <w:pStyle w:val="a6"/>
        <w:spacing w:after="0" w:line="360" w:lineRule="exact"/>
        <w:ind w:firstLine="709"/>
        <w:jc w:val="both"/>
        <w:rPr>
          <w:rFonts w:eastAsia="Times New Roman" w:cs="Times New Roman"/>
          <w:b w:val="0"/>
          <w:caps w:val="0"/>
          <w:sz w:val="28"/>
          <w:szCs w:val="28"/>
          <w:lang w:val="en-US"/>
        </w:rPr>
      </w:pPr>
      <w:bookmarkStart w:id="8" w:name="_Toc420942195"/>
      <w:r w:rsidRPr="001179F9">
        <w:rPr>
          <w:rFonts w:eastAsia="Times New Roman" w:cs="Times New Roman"/>
          <w:b w:val="0"/>
          <w:caps w:val="0"/>
          <w:sz w:val="28"/>
          <w:szCs w:val="28"/>
          <w:lang w:val="en-US"/>
        </w:rPr>
        <w:t>The author of the work confirms that resulted in her settlement and analytical materials correctly and objectively reflects the state of the test process, and all borrowed from literature and other sources of theoretical, methodological and methodical positions and concepts are accompanied by references to their authors.</w:t>
      </w:r>
      <w:bookmarkEnd w:id="8"/>
    </w:p>
    <w:p w:rsidR="00F551E7" w:rsidRPr="00872EA5" w:rsidRDefault="00F551E7">
      <w:pPr>
        <w:rPr>
          <w:lang w:val="en-US"/>
        </w:rPr>
      </w:pPr>
    </w:p>
    <w:sectPr w:rsidR="00F551E7" w:rsidRPr="00872EA5" w:rsidSect="00F7699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EA5"/>
    <w:rsid w:val="00020C76"/>
    <w:rsid w:val="000604B8"/>
    <w:rsid w:val="00096257"/>
    <w:rsid w:val="000A5FE3"/>
    <w:rsid w:val="000B1B35"/>
    <w:rsid w:val="001908AD"/>
    <w:rsid w:val="00254448"/>
    <w:rsid w:val="002A27B3"/>
    <w:rsid w:val="003155F4"/>
    <w:rsid w:val="00347B83"/>
    <w:rsid w:val="00370179"/>
    <w:rsid w:val="006603E9"/>
    <w:rsid w:val="00872EA5"/>
    <w:rsid w:val="008F7437"/>
    <w:rsid w:val="009A2D92"/>
    <w:rsid w:val="00A85FDF"/>
    <w:rsid w:val="00AF5B2C"/>
    <w:rsid w:val="00B03633"/>
    <w:rsid w:val="00B90E3B"/>
    <w:rsid w:val="00BF7A9D"/>
    <w:rsid w:val="00C80EFE"/>
    <w:rsid w:val="00D208DE"/>
    <w:rsid w:val="00D21492"/>
    <w:rsid w:val="00D334AE"/>
    <w:rsid w:val="00DE3584"/>
    <w:rsid w:val="00DE3CFA"/>
    <w:rsid w:val="00DE6CE9"/>
    <w:rsid w:val="00E23B94"/>
    <w:rsid w:val="00E6276D"/>
    <w:rsid w:val="00E93AF8"/>
    <w:rsid w:val="00F551E7"/>
    <w:rsid w:val="00FF1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E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w:basedOn w:val="a"/>
    <w:link w:val="a4"/>
    <w:qFormat/>
    <w:rsid w:val="00872EA5"/>
    <w:pPr>
      <w:spacing w:line="360" w:lineRule="exact"/>
      <w:ind w:firstLine="709"/>
      <w:jc w:val="both"/>
    </w:pPr>
    <w:rPr>
      <w:sz w:val="28"/>
      <w:szCs w:val="28"/>
    </w:rPr>
  </w:style>
  <w:style w:type="character" w:customStyle="1" w:styleId="a4">
    <w:name w:val="ТЕКСТ Знак"/>
    <w:basedOn w:val="a0"/>
    <w:link w:val="a3"/>
    <w:rsid w:val="00872EA5"/>
    <w:rPr>
      <w:rFonts w:ascii="Times New Roman" w:eastAsia="Times New Roman" w:hAnsi="Times New Roman" w:cs="Times New Roman"/>
      <w:sz w:val="28"/>
      <w:szCs w:val="28"/>
      <w:lang w:eastAsia="ru-RU"/>
    </w:rPr>
  </w:style>
  <w:style w:type="character" w:customStyle="1" w:styleId="FontStyle49">
    <w:name w:val="Font Style49"/>
    <w:basedOn w:val="a0"/>
    <w:uiPriority w:val="99"/>
    <w:rsid w:val="00872EA5"/>
    <w:rPr>
      <w:rFonts w:ascii="Times New Roman" w:hAnsi="Times New Roman" w:cs="Times New Roman" w:hint="default"/>
      <w:sz w:val="26"/>
      <w:szCs w:val="26"/>
    </w:rPr>
  </w:style>
  <w:style w:type="character" w:customStyle="1" w:styleId="FontStyle48">
    <w:name w:val="Font Style48"/>
    <w:basedOn w:val="a0"/>
    <w:uiPriority w:val="99"/>
    <w:rsid w:val="00872EA5"/>
    <w:rPr>
      <w:rFonts w:ascii="Times New Roman" w:hAnsi="Times New Roman" w:cs="Times New Roman"/>
      <w:b/>
      <w:bCs/>
      <w:sz w:val="26"/>
      <w:szCs w:val="26"/>
    </w:rPr>
  </w:style>
  <w:style w:type="character" w:customStyle="1" w:styleId="oth">
    <w:name w:val="oth"/>
    <w:basedOn w:val="a0"/>
    <w:rsid w:val="00872EA5"/>
  </w:style>
  <w:style w:type="paragraph" w:customStyle="1" w:styleId="Default">
    <w:name w:val="Default"/>
    <w:rsid w:val="00872EA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5">
    <w:name w:val="Основной текст_"/>
    <w:link w:val="1"/>
    <w:rsid w:val="00872EA5"/>
    <w:rPr>
      <w:rFonts w:ascii="Times New Roman" w:eastAsia="Times New Roman" w:hAnsi="Times New Roman"/>
      <w:sz w:val="25"/>
      <w:szCs w:val="25"/>
      <w:shd w:val="clear" w:color="auto" w:fill="FFFFFF"/>
    </w:rPr>
  </w:style>
  <w:style w:type="paragraph" w:customStyle="1" w:styleId="1">
    <w:name w:val="Основной текст1"/>
    <w:basedOn w:val="a"/>
    <w:link w:val="a5"/>
    <w:rsid w:val="00872EA5"/>
    <w:pPr>
      <w:shd w:val="clear" w:color="auto" w:fill="FFFFFF"/>
      <w:spacing w:before="300" w:line="299" w:lineRule="exact"/>
      <w:ind w:hanging="400"/>
      <w:jc w:val="both"/>
    </w:pPr>
    <w:rPr>
      <w:rFonts w:cstheme="minorBidi"/>
      <w:sz w:val="25"/>
      <w:szCs w:val="25"/>
      <w:lang w:eastAsia="en-US"/>
    </w:rPr>
  </w:style>
  <w:style w:type="paragraph" w:customStyle="1" w:styleId="10">
    <w:name w:val="Без интервала1"/>
    <w:link w:val="NoSpacingChar"/>
    <w:qFormat/>
    <w:rsid w:val="00872EA5"/>
    <w:pPr>
      <w:spacing w:after="0" w:line="240" w:lineRule="auto"/>
    </w:pPr>
    <w:rPr>
      <w:rFonts w:ascii="Calibri" w:eastAsia="Times New Roman" w:hAnsi="Calibri" w:cs="Times New Roman"/>
      <w:szCs w:val="20"/>
      <w:lang w:eastAsia="ru-RU"/>
    </w:rPr>
  </w:style>
  <w:style w:type="character" w:customStyle="1" w:styleId="NoSpacingChar">
    <w:name w:val="No Spacing Char"/>
    <w:link w:val="10"/>
    <w:locked/>
    <w:rsid w:val="00872EA5"/>
    <w:rPr>
      <w:rFonts w:ascii="Calibri" w:eastAsia="Times New Roman" w:hAnsi="Calibri" w:cs="Times New Roman"/>
      <w:szCs w:val="20"/>
      <w:lang w:eastAsia="ru-RU"/>
    </w:rPr>
  </w:style>
  <w:style w:type="paragraph" w:styleId="a6">
    <w:name w:val="Title"/>
    <w:basedOn w:val="a"/>
    <w:next w:val="a"/>
    <w:link w:val="a7"/>
    <w:uiPriority w:val="10"/>
    <w:rsid w:val="00872EA5"/>
    <w:pPr>
      <w:suppressAutoHyphens/>
      <w:spacing w:after="720"/>
      <w:contextualSpacing/>
      <w:jc w:val="center"/>
    </w:pPr>
    <w:rPr>
      <w:rFonts w:eastAsiaTheme="majorEastAsia" w:cstheme="majorBidi"/>
      <w:b/>
      <w:caps/>
      <w:sz w:val="32"/>
      <w:szCs w:val="52"/>
      <w:lang w:eastAsia="en-US"/>
    </w:rPr>
  </w:style>
  <w:style w:type="character" w:customStyle="1" w:styleId="a7">
    <w:name w:val="Название Знак"/>
    <w:basedOn w:val="a0"/>
    <w:link w:val="a6"/>
    <w:uiPriority w:val="10"/>
    <w:rsid w:val="00872EA5"/>
    <w:rPr>
      <w:rFonts w:ascii="Times New Roman" w:eastAsiaTheme="majorEastAsia" w:hAnsi="Times New Roman" w:cstheme="majorBidi"/>
      <w:b/>
      <w:caps/>
      <w:sz w:val="3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E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w:basedOn w:val="a"/>
    <w:link w:val="a4"/>
    <w:qFormat/>
    <w:rsid w:val="00872EA5"/>
    <w:pPr>
      <w:spacing w:line="360" w:lineRule="exact"/>
      <w:ind w:firstLine="709"/>
      <w:jc w:val="both"/>
    </w:pPr>
    <w:rPr>
      <w:sz w:val="28"/>
      <w:szCs w:val="28"/>
    </w:rPr>
  </w:style>
  <w:style w:type="character" w:customStyle="1" w:styleId="a4">
    <w:name w:val="ТЕКСТ Знак"/>
    <w:basedOn w:val="a0"/>
    <w:link w:val="a3"/>
    <w:rsid w:val="00872EA5"/>
    <w:rPr>
      <w:rFonts w:ascii="Times New Roman" w:eastAsia="Times New Roman" w:hAnsi="Times New Roman" w:cs="Times New Roman"/>
      <w:sz w:val="28"/>
      <w:szCs w:val="28"/>
      <w:lang w:eastAsia="ru-RU"/>
    </w:rPr>
  </w:style>
  <w:style w:type="character" w:customStyle="1" w:styleId="FontStyle49">
    <w:name w:val="Font Style49"/>
    <w:basedOn w:val="a0"/>
    <w:uiPriority w:val="99"/>
    <w:rsid w:val="00872EA5"/>
    <w:rPr>
      <w:rFonts w:ascii="Times New Roman" w:hAnsi="Times New Roman" w:cs="Times New Roman" w:hint="default"/>
      <w:sz w:val="26"/>
      <w:szCs w:val="26"/>
    </w:rPr>
  </w:style>
  <w:style w:type="character" w:customStyle="1" w:styleId="FontStyle48">
    <w:name w:val="Font Style48"/>
    <w:basedOn w:val="a0"/>
    <w:uiPriority w:val="99"/>
    <w:rsid w:val="00872EA5"/>
    <w:rPr>
      <w:rFonts w:ascii="Times New Roman" w:hAnsi="Times New Roman" w:cs="Times New Roman"/>
      <w:b/>
      <w:bCs/>
      <w:sz w:val="26"/>
      <w:szCs w:val="26"/>
    </w:rPr>
  </w:style>
  <w:style w:type="character" w:customStyle="1" w:styleId="oth">
    <w:name w:val="oth"/>
    <w:basedOn w:val="a0"/>
    <w:rsid w:val="00872EA5"/>
  </w:style>
  <w:style w:type="paragraph" w:customStyle="1" w:styleId="Default">
    <w:name w:val="Default"/>
    <w:rsid w:val="00872EA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5">
    <w:name w:val="Основной текст_"/>
    <w:link w:val="1"/>
    <w:rsid w:val="00872EA5"/>
    <w:rPr>
      <w:rFonts w:ascii="Times New Roman" w:eastAsia="Times New Roman" w:hAnsi="Times New Roman"/>
      <w:sz w:val="25"/>
      <w:szCs w:val="25"/>
      <w:shd w:val="clear" w:color="auto" w:fill="FFFFFF"/>
    </w:rPr>
  </w:style>
  <w:style w:type="paragraph" w:customStyle="1" w:styleId="1">
    <w:name w:val="Основной текст1"/>
    <w:basedOn w:val="a"/>
    <w:link w:val="a5"/>
    <w:rsid w:val="00872EA5"/>
    <w:pPr>
      <w:shd w:val="clear" w:color="auto" w:fill="FFFFFF"/>
      <w:spacing w:before="300" w:line="299" w:lineRule="exact"/>
      <w:ind w:hanging="400"/>
      <w:jc w:val="both"/>
    </w:pPr>
    <w:rPr>
      <w:rFonts w:cstheme="minorBidi"/>
      <w:sz w:val="25"/>
      <w:szCs w:val="25"/>
      <w:lang w:eastAsia="en-US"/>
    </w:rPr>
  </w:style>
  <w:style w:type="paragraph" w:customStyle="1" w:styleId="10">
    <w:name w:val="Без интервала1"/>
    <w:link w:val="NoSpacingChar"/>
    <w:qFormat/>
    <w:rsid w:val="00872EA5"/>
    <w:pPr>
      <w:spacing w:after="0" w:line="240" w:lineRule="auto"/>
    </w:pPr>
    <w:rPr>
      <w:rFonts w:ascii="Calibri" w:eastAsia="Times New Roman" w:hAnsi="Calibri" w:cs="Times New Roman"/>
      <w:szCs w:val="20"/>
      <w:lang w:eastAsia="ru-RU"/>
    </w:rPr>
  </w:style>
  <w:style w:type="character" w:customStyle="1" w:styleId="NoSpacingChar">
    <w:name w:val="No Spacing Char"/>
    <w:link w:val="10"/>
    <w:locked/>
    <w:rsid w:val="00872EA5"/>
    <w:rPr>
      <w:rFonts w:ascii="Calibri" w:eastAsia="Times New Roman" w:hAnsi="Calibri" w:cs="Times New Roman"/>
      <w:szCs w:val="20"/>
      <w:lang w:eastAsia="ru-RU"/>
    </w:rPr>
  </w:style>
  <w:style w:type="paragraph" w:styleId="a6">
    <w:name w:val="Title"/>
    <w:basedOn w:val="a"/>
    <w:next w:val="a"/>
    <w:link w:val="a7"/>
    <w:uiPriority w:val="10"/>
    <w:rsid w:val="00872EA5"/>
    <w:pPr>
      <w:suppressAutoHyphens/>
      <w:spacing w:after="720"/>
      <w:contextualSpacing/>
      <w:jc w:val="center"/>
    </w:pPr>
    <w:rPr>
      <w:rFonts w:eastAsiaTheme="majorEastAsia" w:cstheme="majorBidi"/>
      <w:b/>
      <w:caps/>
      <w:sz w:val="32"/>
      <w:szCs w:val="52"/>
      <w:lang w:eastAsia="en-US"/>
    </w:rPr>
  </w:style>
  <w:style w:type="character" w:customStyle="1" w:styleId="a7">
    <w:name w:val="Название Знак"/>
    <w:basedOn w:val="a0"/>
    <w:link w:val="a6"/>
    <w:uiPriority w:val="10"/>
    <w:rsid w:val="00872EA5"/>
    <w:rPr>
      <w:rFonts w:ascii="Times New Roman" w:eastAsiaTheme="majorEastAsia" w:hAnsi="Times New Roman" w:cstheme="majorBidi"/>
      <w:b/>
      <w:caps/>
      <w:sz w:val="3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497</Words>
  <Characters>2836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Сивченко Е.Л.</dc:creator>
  <cp:lastModifiedBy>Сивченко Е.Л.</cp:lastModifiedBy>
  <cp:revision>2</cp:revision>
  <dcterms:created xsi:type="dcterms:W3CDTF">2015-06-25T07:28:00Z</dcterms:created>
  <dcterms:modified xsi:type="dcterms:W3CDTF">2015-06-26T06:48:00Z</dcterms:modified>
</cp:coreProperties>
</file>