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96" w:rsidRPr="00B30467" w:rsidRDefault="00F76996" w:rsidP="00817946">
      <w:pPr>
        <w:pStyle w:val="a3"/>
        <w:ind w:firstLine="0"/>
        <w:jc w:val="center"/>
        <w:rPr>
          <w:rStyle w:val="FontStyle48"/>
          <w:bCs w:val="0"/>
          <w:sz w:val="28"/>
          <w:szCs w:val="28"/>
        </w:rPr>
      </w:pPr>
      <w:r w:rsidRPr="00B30467">
        <w:rPr>
          <w:rStyle w:val="FontStyle48"/>
          <w:sz w:val="28"/>
          <w:szCs w:val="28"/>
        </w:rPr>
        <w:t>ГОСУДАРСТВЕННОЕ УЧРЕЖДЕНИЕ ОБРАЗОВАНИЯ</w:t>
      </w:r>
    </w:p>
    <w:p w:rsidR="00F76996" w:rsidRPr="00B30467" w:rsidRDefault="00F76996" w:rsidP="00817946">
      <w:pPr>
        <w:pStyle w:val="a3"/>
        <w:ind w:firstLine="0"/>
        <w:jc w:val="center"/>
        <w:rPr>
          <w:rStyle w:val="FontStyle48"/>
          <w:bCs w:val="0"/>
          <w:sz w:val="28"/>
          <w:szCs w:val="28"/>
        </w:rPr>
      </w:pPr>
      <w:r w:rsidRPr="00B30467">
        <w:rPr>
          <w:rStyle w:val="FontStyle48"/>
          <w:sz w:val="28"/>
          <w:szCs w:val="28"/>
        </w:rPr>
        <w:t>«ИНСТИТУТ БИЗНЕСА И МЕНЕДЖМЕНТА ТЕХНОЛОГИЙ»</w:t>
      </w:r>
    </w:p>
    <w:p w:rsidR="00F76996" w:rsidRPr="00B30467" w:rsidRDefault="00F76996" w:rsidP="00817946">
      <w:pPr>
        <w:pStyle w:val="a3"/>
        <w:ind w:firstLine="0"/>
        <w:jc w:val="center"/>
        <w:rPr>
          <w:rStyle w:val="FontStyle48"/>
          <w:bCs w:val="0"/>
          <w:sz w:val="28"/>
          <w:szCs w:val="28"/>
        </w:rPr>
      </w:pPr>
      <w:r w:rsidRPr="00B30467">
        <w:rPr>
          <w:rStyle w:val="FontStyle48"/>
          <w:sz w:val="28"/>
          <w:szCs w:val="28"/>
        </w:rPr>
        <w:t>БЕЛОРУССКОГО ГОСУДАРСТВЕННОГО УНИВЕРСИТЕТА</w:t>
      </w:r>
    </w:p>
    <w:p w:rsidR="00F76996" w:rsidRPr="00B30467" w:rsidRDefault="00F76996" w:rsidP="00817946">
      <w:pPr>
        <w:pStyle w:val="a3"/>
        <w:ind w:firstLine="0"/>
        <w:jc w:val="center"/>
        <w:rPr>
          <w:rStyle w:val="FontStyle48"/>
          <w:bCs w:val="0"/>
          <w:sz w:val="28"/>
          <w:szCs w:val="28"/>
        </w:rPr>
      </w:pPr>
    </w:p>
    <w:p w:rsidR="00F76996" w:rsidRPr="00B30467" w:rsidRDefault="00F76996" w:rsidP="00817946">
      <w:pPr>
        <w:pStyle w:val="a3"/>
        <w:ind w:firstLine="0"/>
        <w:jc w:val="center"/>
        <w:rPr>
          <w:rStyle w:val="FontStyle48"/>
          <w:bCs w:val="0"/>
          <w:sz w:val="28"/>
          <w:szCs w:val="28"/>
        </w:rPr>
      </w:pPr>
      <w:r w:rsidRPr="00B30467">
        <w:rPr>
          <w:rStyle w:val="FontStyle48"/>
          <w:sz w:val="28"/>
          <w:szCs w:val="28"/>
        </w:rPr>
        <w:t>Факультет бизнеса</w:t>
      </w:r>
    </w:p>
    <w:p w:rsidR="00F76996" w:rsidRPr="00B30467" w:rsidRDefault="00F76996" w:rsidP="00817946">
      <w:pPr>
        <w:pStyle w:val="a3"/>
        <w:ind w:firstLine="0"/>
        <w:jc w:val="center"/>
        <w:rPr>
          <w:rStyle w:val="FontStyle48"/>
          <w:bCs w:val="0"/>
          <w:sz w:val="28"/>
          <w:szCs w:val="28"/>
        </w:rPr>
      </w:pPr>
      <w:r w:rsidRPr="00B30467">
        <w:rPr>
          <w:rStyle w:val="FontStyle48"/>
          <w:sz w:val="28"/>
          <w:szCs w:val="28"/>
        </w:rPr>
        <w:t>Кафедра логистики</w:t>
      </w:r>
    </w:p>
    <w:p w:rsidR="00F76996" w:rsidRPr="00B30467" w:rsidRDefault="00F76996" w:rsidP="00817946">
      <w:pPr>
        <w:spacing w:line="360" w:lineRule="exact"/>
        <w:jc w:val="center"/>
        <w:rPr>
          <w:b/>
          <w:sz w:val="28"/>
          <w:szCs w:val="28"/>
        </w:rPr>
      </w:pPr>
    </w:p>
    <w:p w:rsidR="00F76996" w:rsidRPr="00B30467" w:rsidRDefault="00F76996" w:rsidP="00817946">
      <w:pPr>
        <w:spacing w:line="360" w:lineRule="exact"/>
        <w:jc w:val="center"/>
        <w:rPr>
          <w:b/>
          <w:sz w:val="28"/>
          <w:szCs w:val="28"/>
        </w:rPr>
      </w:pPr>
      <w:r w:rsidRPr="00B30467">
        <w:rPr>
          <w:b/>
          <w:sz w:val="28"/>
          <w:szCs w:val="28"/>
        </w:rPr>
        <w:t>Аннотация к дипломной работе</w:t>
      </w:r>
    </w:p>
    <w:p w:rsidR="00F76996" w:rsidRPr="00B30467" w:rsidRDefault="00F76996" w:rsidP="00817946">
      <w:pPr>
        <w:spacing w:line="360" w:lineRule="exact"/>
        <w:jc w:val="center"/>
        <w:rPr>
          <w:sz w:val="28"/>
          <w:szCs w:val="28"/>
        </w:rPr>
      </w:pPr>
    </w:p>
    <w:p w:rsidR="007967B9" w:rsidRDefault="00D350C5" w:rsidP="00817946">
      <w:pPr>
        <w:pStyle w:val="a5"/>
        <w:ind w:firstLine="0"/>
        <w:jc w:val="center"/>
        <w:rPr>
          <w:b/>
          <w:color w:val="auto"/>
          <w:shd w:val="clear" w:color="auto" w:fill="FFFFFF"/>
        </w:rPr>
      </w:pPr>
      <w:r w:rsidRPr="00D350C5">
        <w:rPr>
          <w:b/>
          <w:color w:val="auto"/>
          <w:shd w:val="clear" w:color="auto" w:fill="FFFFFF"/>
        </w:rPr>
        <w:t xml:space="preserve">СОВЕРШЕНСТВОВАНИЕ ПРОЦЕССОВ СКЛАДСКОЙ ЛОГИСТИКИ </w:t>
      </w:r>
    </w:p>
    <w:p w:rsidR="00D350C5" w:rsidRPr="00D350C5" w:rsidRDefault="00D350C5" w:rsidP="00817946">
      <w:pPr>
        <w:pStyle w:val="a5"/>
        <w:ind w:firstLine="0"/>
        <w:jc w:val="center"/>
        <w:rPr>
          <w:b/>
          <w:color w:val="auto"/>
          <w:shd w:val="clear" w:color="auto" w:fill="FFFFFF"/>
        </w:rPr>
      </w:pPr>
      <w:r w:rsidRPr="00D350C5">
        <w:rPr>
          <w:b/>
          <w:color w:val="auto"/>
          <w:shd w:val="clear" w:color="auto" w:fill="FFFFFF"/>
        </w:rPr>
        <w:t>С ИСПОЛЬЗОВАНИЕМ КРОСС-ДОКИНГА</w:t>
      </w:r>
    </w:p>
    <w:p w:rsidR="00F76996" w:rsidRPr="00D350C5" w:rsidRDefault="00D350C5" w:rsidP="00817946">
      <w:pPr>
        <w:spacing w:line="360" w:lineRule="exact"/>
        <w:jc w:val="center"/>
        <w:rPr>
          <w:rFonts w:ascii="Cambria" w:hAnsi="Cambria"/>
          <w:b/>
          <w:sz w:val="28"/>
          <w:szCs w:val="28"/>
        </w:rPr>
      </w:pPr>
      <w:r w:rsidRPr="00D350C5">
        <w:rPr>
          <w:b/>
          <w:sz w:val="28"/>
          <w:szCs w:val="28"/>
          <w:shd w:val="clear" w:color="auto" w:fill="FFFFFF"/>
        </w:rPr>
        <w:t xml:space="preserve"> НА ПРИМЕРЕ </w:t>
      </w:r>
      <w:bookmarkStart w:id="0" w:name="_GoBack"/>
      <w:bookmarkEnd w:id="0"/>
      <w:r w:rsidRPr="00D350C5">
        <w:rPr>
          <w:b/>
          <w:sz w:val="28"/>
          <w:szCs w:val="28"/>
          <w:shd w:val="clear" w:color="auto" w:fill="FFFFFF"/>
        </w:rPr>
        <w:t>ООО «КОМПАНИЯ ФСК ЛОГИСТИК»</w:t>
      </w:r>
    </w:p>
    <w:p w:rsidR="00F76996" w:rsidRPr="00B30467" w:rsidRDefault="00F76996" w:rsidP="00817946">
      <w:pPr>
        <w:spacing w:line="360" w:lineRule="exact"/>
        <w:jc w:val="center"/>
        <w:rPr>
          <w:rFonts w:ascii="Cambria" w:hAnsi="Cambria"/>
          <w:b/>
          <w:sz w:val="28"/>
          <w:szCs w:val="28"/>
        </w:rPr>
      </w:pPr>
    </w:p>
    <w:p w:rsidR="00F76996" w:rsidRPr="00B30467" w:rsidRDefault="00D350C5" w:rsidP="00817946">
      <w:pPr>
        <w:spacing w:line="360" w:lineRule="exact"/>
        <w:jc w:val="center"/>
        <w:rPr>
          <w:sz w:val="28"/>
          <w:szCs w:val="28"/>
        </w:rPr>
      </w:pPr>
      <w:r>
        <w:rPr>
          <w:sz w:val="28"/>
          <w:szCs w:val="28"/>
        </w:rPr>
        <w:t>ЗУБКО Ольга Александровна</w:t>
      </w:r>
    </w:p>
    <w:p w:rsidR="00F76996" w:rsidRPr="00B30467" w:rsidRDefault="00F76996" w:rsidP="00817946">
      <w:pPr>
        <w:pStyle w:val="a3"/>
        <w:ind w:firstLine="0"/>
        <w:jc w:val="center"/>
        <w:rPr>
          <w:rStyle w:val="FontStyle49"/>
          <w:sz w:val="28"/>
          <w:szCs w:val="28"/>
        </w:rPr>
      </w:pPr>
    </w:p>
    <w:p w:rsidR="00F76996" w:rsidRPr="00B30467" w:rsidRDefault="00D350C5" w:rsidP="00817946">
      <w:pPr>
        <w:pStyle w:val="a3"/>
        <w:ind w:firstLine="0"/>
        <w:jc w:val="center"/>
        <w:rPr>
          <w:rStyle w:val="FontStyle49"/>
          <w:sz w:val="28"/>
          <w:szCs w:val="28"/>
        </w:rPr>
      </w:pPr>
      <w:r>
        <w:rPr>
          <w:rStyle w:val="FontStyle49"/>
          <w:sz w:val="28"/>
          <w:szCs w:val="28"/>
        </w:rPr>
        <w:t>Р</w:t>
      </w:r>
      <w:r w:rsidR="00F76996" w:rsidRPr="00B30467">
        <w:rPr>
          <w:rStyle w:val="FontStyle49"/>
          <w:sz w:val="28"/>
          <w:szCs w:val="28"/>
        </w:rPr>
        <w:t>уководитель:</w:t>
      </w:r>
    </w:p>
    <w:p w:rsidR="00F76996" w:rsidRPr="00B30467" w:rsidRDefault="00F76996" w:rsidP="00817946">
      <w:pPr>
        <w:pStyle w:val="a3"/>
        <w:ind w:firstLine="0"/>
        <w:jc w:val="center"/>
        <w:rPr>
          <w:shd w:val="clear" w:color="auto" w:fill="FFFFFF"/>
        </w:rPr>
      </w:pPr>
      <w:proofErr w:type="spellStart"/>
      <w:r w:rsidRPr="00B30467">
        <w:t>Самусевич</w:t>
      </w:r>
      <w:proofErr w:type="spellEnd"/>
      <w:r w:rsidRPr="00B30467">
        <w:rPr>
          <w:shd w:val="clear" w:color="auto" w:fill="FFFFFF"/>
        </w:rPr>
        <w:t xml:space="preserve"> Владимир Петрович</w:t>
      </w:r>
    </w:p>
    <w:p w:rsidR="00F76996" w:rsidRPr="00B30467" w:rsidRDefault="00F76996" w:rsidP="00817946">
      <w:pPr>
        <w:pStyle w:val="a3"/>
        <w:ind w:firstLine="0"/>
        <w:jc w:val="center"/>
        <w:rPr>
          <w:shd w:val="clear" w:color="auto" w:fill="FFFFFF"/>
        </w:rPr>
      </w:pPr>
      <w:r w:rsidRPr="00B30467">
        <w:rPr>
          <w:shd w:val="clear" w:color="auto" w:fill="FFFFFF"/>
        </w:rPr>
        <w:t>кандидат психологических наук, доцент</w:t>
      </w:r>
    </w:p>
    <w:p w:rsidR="00F76996" w:rsidRPr="00B30467" w:rsidRDefault="00F76996" w:rsidP="00817946">
      <w:pPr>
        <w:spacing w:line="360" w:lineRule="exact"/>
        <w:jc w:val="center"/>
        <w:rPr>
          <w:sz w:val="28"/>
          <w:szCs w:val="28"/>
        </w:rPr>
      </w:pPr>
    </w:p>
    <w:p w:rsidR="00F76996" w:rsidRPr="00B30467" w:rsidRDefault="00F76996" w:rsidP="00817946">
      <w:pPr>
        <w:spacing w:line="360" w:lineRule="exact"/>
        <w:jc w:val="center"/>
        <w:rPr>
          <w:sz w:val="28"/>
          <w:szCs w:val="28"/>
        </w:rPr>
      </w:pPr>
      <w:r w:rsidRPr="00B30467">
        <w:rPr>
          <w:sz w:val="28"/>
          <w:szCs w:val="28"/>
        </w:rPr>
        <w:t>Минск, 2015</w:t>
      </w:r>
    </w:p>
    <w:p w:rsidR="00817946" w:rsidRDefault="00817946" w:rsidP="00F76996">
      <w:pPr>
        <w:pStyle w:val="a3"/>
      </w:pPr>
      <w:r>
        <w:br w:type="page"/>
      </w:r>
    </w:p>
    <w:p w:rsidR="00F76996" w:rsidRPr="00042C01" w:rsidRDefault="00D350C5" w:rsidP="00F76996">
      <w:pPr>
        <w:pStyle w:val="a3"/>
      </w:pPr>
      <w:r w:rsidRPr="00042C01">
        <w:lastRenderedPageBreak/>
        <w:t>Дипломная работа: 78 с., 9 рис., 16 табл., 38</w:t>
      </w:r>
      <w:r w:rsidR="00F76996" w:rsidRPr="00042C01">
        <w:t xml:space="preserve"> </w:t>
      </w:r>
      <w:r w:rsidRPr="00042C01">
        <w:t>источников, 5</w:t>
      </w:r>
      <w:r w:rsidR="00F76996" w:rsidRPr="00042C01">
        <w:t xml:space="preserve"> прил.</w:t>
      </w:r>
    </w:p>
    <w:p w:rsidR="00D350C5" w:rsidRPr="00042C01" w:rsidRDefault="00D350C5" w:rsidP="00D350C5">
      <w:pPr>
        <w:overflowPunct w:val="0"/>
        <w:spacing w:line="360" w:lineRule="exact"/>
        <w:ind w:firstLine="709"/>
        <w:jc w:val="both"/>
        <w:rPr>
          <w:sz w:val="28"/>
          <w:szCs w:val="28"/>
        </w:rPr>
      </w:pPr>
      <w:proofErr w:type="gramStart"/>
      <w:r w:rsidRPr="00042C01">
        <w:rPr>
          <w:sz w:val="28"/>
          <w:szCs w:val="28"/>
        </w:rPr>
        <w:t>ЛОГИСТИКА, СКЛАД, СКЛАДСКИЕ ОПЕРАЦИИ, ПОГРУЗКА, РАЗГРУЗКА, КОМПЛЕКТАЦИЯ, КОМИССИОНИРОВАНИЕ, ХРАНЕНИЕ, КРОСС-ДОКИНГ, ТРАНСПОРТИРОВКА</w:t>
      </w:r>
      <w:proofErr w:type="gramEnd"/>
    </w:p>
    <w:p w:rsidR="00D350C5" w:rsidRPr="00042C01" w:rsidRDefault="00D350C5" w:rsidP="00D350C5">
      <w:pPr>
        <w:spacing w:line="360" w:lineRule="exact"/>
        <w:ind w:firstLine="709"/>
        <w:jc w:val="both"/>
        <w:rPr>
          <w:sz w:val="28"/>
          <w:szCs w:val="28"/>
        </w:rPr>
      </w:pPr>
      <w:r w:rsidRPr="00042C01">
        <w:rPr>
          <w:sz w:val="28"/>
          <w:szCs w:val="28"/>
        </w:rPr>
        <w:t>Целью работы является совершенствование складских процессов предприятия ООО «Компания ФСК Логистик».</w:t>
      </w:r>
    </w:p>
    <w:p w:rsidR="00F76996" w:rsidRPr="00042C01" w:rsidRDefault="00F76996" w:rsidP="00F76996">
      <w:pPr>
        <w:spacing w:line="360" w:lineRule="exact"/>
        <w:ind w:firstLine="709"/>
        <w:jc w:val="both"/>
        <w:rPr>
          <w:sz w:val="28"/>
          <w:szCs w:val="28"/>
        </w:rPr>
      </w:pPr>
      <w:r w:rsidRPr="00042C01">
        <w:rPr>
          <w:sz w:val="28"/>
          <w:szCs w:val="28"/>
        </w:rPr>
        <w:t xml:space="preserve">В рамках достижения поставленной цели автором были поставлены следующие задачи: </w:t>
      </w:r>
    </w:p>
    <w:p w:rsidR="00876FB2" w:rsidRPr="00042C01" w:rsidRDefault="00876FB2" w:rsidP="00876FB2">
      <w:pPr>
        <w:pStyle w:val="aa"/>
        <w:numPr>
          <w:ilvl w:val="0"/>
          <w:numId w:val="1"/>
        </w:numPr>
        <w:spacing w:line="360" w:lineRule="exact"/>
        <w:ind w:left="0" w:firstLine="709"/>
        <w:jc w:val="both"/>
        <w:rPr>
          <w:sz w:val="28"/>
          <w:szCs w:val="28"/>
        </w:rPr>
      </w:pPr>
      <w:r w:rsidRPr="00042C01">
        <w:rPr>
          <w:sz w:val="28"/>
          <w:szCs w:val="28"/>
        </w:rPr>
        <w:t>И</w:t>
      </w:r>
      <w:r w:rsidR="006C0076" w:rsidRPr="00042C01">
        <w:rPr>
          <w:sz w:val="28"/>
          <w:szCs w:val="28"/>
        </w:rPr>
        <w:t>зучить теоретические</w:t>
      </w:r>
      <w:r w:rsidRPr="00042C01">
        <w:rPr>
          <w:sz w:val="28"/>
          <w:szCs w:val="28"/>
        </w:rPr>
        <w:t xml:space="preserve"> </w:t>
      </w:r>
      <w:r w:rsidR="00D350C5" w:rsidRPr="00042C01">
        <w:rPr>
          <w:sz w:val="28"/>
          <w:szCs w:val="28"/>
        </w:rPr>
        <w:t>аспекты организации процессов складской логистики, а так же значения термина «кросс-</w:t>
      </w:r>
      <w:proofErr w:type="spellStart"/>
      <w:r w:rsidR="00D350C5" w:rsidRPr="00042C01">
        <w:rPr>
          <w:sz w:val="28"/>
          <w:szCs w:val="28"/>
        </w:rPr>
        <w:t>докинг</w:t>
      </w:r>
      <w:proofErr w:type="spellEnd"/>
      <w:r w:rsidR="00D350C5" w:rsidRPr="00042C01">
        <w:rPr>
          <w:sz w:val="28"/>
          <w:szCs w:val="28"/>
        </w:rPr>
        <w:t>».</w:t>
      </w:r>
    </w:p>
    <w:p w:rsidR="00876FB2" w:rsidRPr="00042C01" w:rsidRDefault="00876FB2" w:rsidP="00B41E5B">
      <w:pPr>
        <w:pStyle w:val="aa"/>
        <w:numPr>
          <w:ilvl w:val="0"/>
          <w:numId w:val="1"/>
        </w:numPr>
        <w:spacing w:line="360" w:lineRule="exact"/>
        <w:ind w:left="0" w:firstLine="709"/>
        <w:jc w:val="both"/>
        <w:rPr>
          <w:sz w:val="28"/>
          <w:szCs w:val="28"/>
        </w:rPr>
      </w:pPr>
      <w:r w:rsidRPr="00042C01">
        <w:rPr>
          <w:sz w:val="28"/>
          <w:szCs w:val="28"/>
        </w:rPr>
        <w:t xml:space="preserve">Провести анализ развития </w:t>
      </w:r>
      <w:r w:rsidR="00D350C5" w:rsidRPr="00042C01">
        <w:rPr>
          <w:sz w:val="28"/>
          <w:szCs w:val="28"/>
        </w:rPr>
        <w:t>и применения кросс-</w:t>
      </w:r>
      <w:proofErr w:type="spellStart"/>
      <w:r w:rsidR="00D350C5" w:rsidRPr="00042C01">
        <w:rPr>
          <w:sz w:val="28"/>
          <w:szCs w:val="28"/>
        </w:rPr>
        <w:t>докинга</w:t>
      </w:r>
      <w:proofErr w:type="spellEnd"/>
      <w:r w:rsidR="00D350C5" w:rsidRPr="00042C01">
        <w:rPr>
          <w:sz w:val="28"/>
          <w:szCs w:val="28"/>
        </w:rPr>
        <w:t xml:space="preserve"> на предприят</w:t>
      </w:r>
      <w:proofErr w:type="gramStart"/>
      <w:r w:rsidR="00D350C5" w:rsidRPr="00042C01">
        <w:rPr>
          <w:sz w:val="28"/>
          <w:szCs w:val="28"/>
        </w:rPr>
        <w:t>ии ООО</w:t>
      </w:r>
      <w:proofErr w:type="gramEnd"/>
      <w:r w:rsidR="00D350C5" w:rsidRPr="00042C01">
        <w:rPr>
          <w:sz w:val="28"/>
          <w:szCs w:val="28"/>
        </w:rPr>
        <w:t xml:space="preserve"> «Компания ФСК Логистик»</w:t>
      </w:r>
      <w:r w:rsidRPr="00042C01">
        <w:rPr>
          <w:sz w:val="28"/>
          <w:szCs w:val="28"/>
        </w:rPr>
        <w:t>.</w:t>
      </w:r>
    </w:p>
    <w:p w:rsidR="00876FB2" w:rsidRPr="00042C01" w:rsidRDefault="00876FB2" w:rsidP="00B41E5B">
      <w:pPr>
        <w:pStyle w:val="aa"/>
        <w:numPr>
          <w:ilvl w:val="0"/>
          <w:numId w:val="1"/>
        </w:numPr>
        <w:spacing w:line="360" w:lineRule="exact"/>
        <w:ind w:left="0" w:firstLine="709"/>
        <w:jc w:val="both"/>
        <w:rPr>
          <w:sz w:val="28"/>
          <w:szCs w:val="28"/>
        </w:rPr>
      </w:pPr>
      <w:r w:rsidRPr="00042C01">
        <w:rPr>
          <w:sz w:val="28"/>
          <w:szCs w:val="28"/>
        </w:rPr>
        <w:t>В</w:t>
      </w:r>
      <w:r w:rsidR="006C0076" w:rsidRPr="00042C01">
        <w:rPr>
          <w:sz w:val="28"/>
          <w:szCs w:val="28"/>
        </w:rPr>
        <w:t>ыявить</w:t>
      </w:r>
      <w:r w:rsidRPr="00042C01">
        <w:rPr>
          <w:sz w:val="28"/>
          <w:szCs w:val="28"/>
        </w:rPr>
        <w:t xml:space="preserve"> проблем</w:t>
      </w:r>
      <w:r w:rsidR="006C0076" w:rsidRPr="00042C01">
        <w:rPr>
          <w:sz w:val="28"/>
          <w:szCs w:val="28"/>
        </w:rPr>
        <w:t>ы</w:t>
      </w:r>
      <w:r w:rsidRPr="00042C01">
        <w:rPr>
          <w:sz w:val="28"/>
          <w:szCs w:val="28"/>
        </w:rPr>
        <w:t xml:space="preserve"> и</w:t>
      </w:r>
      <w:r w:rsidR="00B00B28" w:rsidRPr="00042C01">
        <w:rPr>
          <w:sz w:val="28"/>
          <w:szCs w:val="28"/>
        </w:rPr>
        <w:t xml:space="preserve"> предложить </w:t>
      </w:r>
      <w:r w:rsidRPr="00042C01">
        <w:rPr>
          <w:sz w:val="28"/>
          <w:szCs w:val="28"/>
        </w:rPr>
        <w:t>пут</w:t>
      </w:r>
      <w:r w:rsidR="00B00B28" w:rsidRPr="00042C01">
        <w:rPr>
          <w:sz w:val="28"/>
          <w:szCs w:val="28"/>
        </w:rPr>
        <w:t>и</w:t>
      </w:r>
      <w:r w:rsidRPr="00042C01">
        <w:rPr>
          <w:sz w:val="28"/>
          <w:szCs w:val="28"/>
        </w:rPr>
        <w:t xml:space="preserve"> решения.</w:t>
      </w:r>
    </w:p>
    <w:p w:rsidR="00876FB2" w:rsidRPr="00042C01" w:rsidRDefault="00876FB2" w:rsidP="00876FB2">
      <w:pPr>
        <w:pStyle w:val="aa"/>
        <w:numPr>
          <w:ilvl w:val="0"/>
          <w:numId w:val="1"/>
        </w:numPr>
        <w:spacing w:line="360" w:lineRule="exact"/>
        <w:ind w:left="0" w:firstLine="709"/>
        <w:jc w:val="both"/>
        <w:rPr>
          <w:sz w:val="28"/>
          <w:szCs w:val="28"/>
        </w:rPr>
      </w:pPr>
      <w:r w:rsidRPr="00042C01">
        <w:rPr>
          <w:sz w:val="28"/>
          <w:szCs w:val="28"/>
        </w:rPr>
        <w:t xml:space="preserve">Обосновать эффективность применения </w:t>
      </w:r>
      <w:r w:rsidR="00042C01" w:rsidRPr="00042C01">
        <w:rPr>
          <w:sz w:val="28"/>
          <w:szCs w:val="28"/>
        </w:rPr>
        <w:t>кросс-</w:t>
      </w:r>
      <w:proofErr w:type="spellStart"/>
      <w:r w:rsidR="00042C01" w:rsidRPr="00042C01">
        <w:rPr>
          <w:sz w:val="28"/>
          <w:szCs w:val="28"/>
        </w:rPr>
        <w:t>докинга</w:t>
      </w:r>
      <w:proofErr w:type="spellEnd"/>
      <w:r w:rsidRPr="00042C01">
        <w:rPr>
          <w:sz w:val="28"/>
          <w:szCs w:val="28"/>
        </w:rPr>
        <w:t xml:space="preserve"> в</w:t>
      </w:r>
      <w:r w:rsidR="00042C01" w:rsidRPr="00042C01">
        <w:rPr>
          <w:sz w:val="28"/>
          <w:szCs w:val="28"/>
        </w:rPr>
        <w:t xml:space="preserve"> складской</w:t>
      </w:r>
      <w:r w:rsidRPr="00042C01">
        <w:rPr>
          <w:sz w:val="28"/>
          <w:szCs w:val="28"/>
        </w:rPr>
        <w:t xml:space="preserve"> логистике.</w:t>
      </w:r>
    </w:p>
    <w:p w:rsidR="00042C01" w:rsidRPr="00042C01" w:rsidRDefault="00F76996" w:rsidP="00042C01">
      <w:pPr>
        <w:spacing w:line="360" w:lineRule="exact"/>
        <w:ind w:firstLine="709"/>
        <w:jc w:val="both"/>
        <w:rPr>
          <w:sz w:val="28"/>
          <w:szCs w:val="28"/>
        </w:rPr>
      </w:pPr>
      <w:r w:rsidRPr="00042C01">
        <w:rPr>
          <w:sz w:val="28"/>
          <w:szCs w:val="28"/>
        </w:rPr>
        <w:t>Объект исследования</w:t>
      </w:r>
      <w:r w:rsidR="00876FB2" w:rsidRPr="00042C01">
        <w:rPr>
          <w:sz w:val="28"/>
          <w:szCs w:val="28"/>
        </w:rPr>
        <w:t xml:space="preserve">: </w:t>
      </w:r>
      <w:r w:rsidR="00042C01" w:rsidRPr="00042C01">
        <w:rPr>
          <w:sz w:val="28"/>
          <w:szCs w:val="28"/>
        </w:rPr>
        <w:t>предприятие ООО «Компания ФСК Логистик».</w:t>
      </w:r>
    </w:p>
    <w:p w:rsidR="00042C01" w:rsidRPr="00042C01" w:rsidRDefault="00F76996" w:rsidP="00042C01">
      <w:pPr>
        <w:spacing w:line="360" w:lineRule="exact"/>
        <w:ind w:firstLine="709"/>
        <w:jc w:val="both"/>
        <w:rPr>
          <w:sz w:val="28"/>
          <w:szCs w:val="28"/>
        </w:rPr>
      </w:pPr>
      <w:r w:rsidRPr="00042C01">
        <w:rPr>
          <w:sz w:val="28"/>
          <w:szCs w:val="28"/>
        </w:rPr>
        <w:t>Предмет исследования</w:t>
      </w:r>
      <w:r w:rsidR="00876FB2" w:rsidRPr="00042C01">
        <w:rPr>
          <w:sz w:val="28"/>
          <w:szCs w:val="28"/>
        </w:rPr>
        <w:t>:</w:t>
      </w:r>
      <w:r w:rsidR="00042C01" w:rsidRPr="00042C01">
        <w:rPr>
          <w:sz w:val="28"/>
          <w:szCs w:val="28"/>
        </w:rPr>
        <w:t xml:space="preserve"> складские процессы предприятия ООО «Компания ФСК Логистик».</w:t>
      </w:r>
    </w:p>
    <w:p w:rsidR="00042C01" w:rsidRPr="00042C01" w:rsidRDefault="00042C01" w:rsidP="00042C01">
      <w:pPr>
        <w:pStyle w:val="a8"/>
        <w:spacing w:line="360" w:lineRule="exact"/>
      </w:pPr>
      <w:r w:rsidRPr="00042C01">
        <w:t>Методы исследования: теоретический метод,  анализ научной литературы, изучение экономических и правовых публикаций и статей, данные специальных исследований отечественных и зарубежных учёных, а также доступные в сети Интернет публикации и статьи.</w:t>
      </w:r>
    </w:p>
    <w:p w:rsidR="00F76996" w:rsidRPr="00042C01" w:rsidRDefault="00B00B28" w:rsidP="00F76996">
      <w:pPr>
        <w:widowControl w:val="0"/>
        <w:spacing w:line="360" w:lineRule="exact"/>
        <w:ind w:firstLine="709"/>
        <w:jc w:val="both"/>
        <w:rPr>
          <w:sz w:val="28"/>
          <w:szCs w:val="28"/>
        </w:rPr>
      </w:pPr>
      <w:r w:rsidRPr="00042C01">
        <w:rPr>
          <w:bCs/>
          <w:sz w:val="28"/>
          <w:szCs w:val="28"/>
        </w:rPr>
        <w:t>Область возможного практического применения:</w:t>
      </w:r>
      <w:r w:rsidR="00042C01" w:rsidRPr="00042C01">
        <w:rPr>
          <w:bCs/>
          <w:sz w:val="28"/>
          <w:szCs w:val="28"/>
        </w:rPr>
        <w:t xml:space="preserve"> </w:t>
      </w:r>
      <w:r w:rsidR="00F76996" w:rsidRPr="00042C01">
        <w:rPr>
          <w:sz w:val="28"/>
          <w:szCs w:val="28"/>
        </w:rPr>
        <w:t xml:space="preserve">реализация на практике предложенных мероприятий позволит повысить </w:t>
      </w:r>
      <w:r w:rsidR="00042C01" w:rsidRPr="00042C01">
        <w:rPr>
          <w:sz w:val="28"/>
          <w:szCs w:val="28"/>
        </w:rPr>
        <w:t>эффективность функционирования предприятия ООО «Компания ФСК Логистик»</w:t>
      </w:r>
      <w:r w:rsidR="00F76996" w:rsidRPr="00042C01">
        <w:rPr>
          <w:sz w:val="28"/>
          <w:szCs w:val="28"/>
        </w:rPr>
        <w:t>.</w:t>
      </w:r>
    </w:p>
    <w:p w:rsidR="00F76996" w:rsidRPr="00042C01" w:rsidRDefault="00F76996" w:rsidP="00F76996">
      <w:pPr>
        <w:widowControl w:val="0"/>
        <w:spacing w:line="360" w:lineRule="exact"/>
        <w:ind w:firstLine="709"/>
        <w:jc w:val="both"/>
        <w:rPr>
          <w:bCs/>
          <w:sz w:val="28"/>
          <w:szCs w:val="28"/>
        </w:rPr>
      </w:pPr>
      <w:r w:rsidRPr="00042C01">
        <w:rPr>
          <w:bCs/>
          <w:sz w:val="28"/>
          <w:szCs w:val="28"/>
        </w:rPr>
        <w:t xml:space="preserve">Автор работы подтверждает, что приведенный в </w:t>
      </w:r>
      <w:r w:rsidR="00AC4584" w:rsidRPr="00042C01">
        <w:rPr>
          <w:bCs/>
          <w:sz w:val="28"/>
          <w:szCs w:val="28"/>
        </w:rPr>
        <w:t>дипломной работе</w:t>
      </w:r>
      <w:r w:rsidR="00042C01" w:rsidRPr="00042C01">
        <w:rPr>
          <w:bCs/>
          <w:sz w:val="28"/>
          <w:szCs w:val="28"/>
        </w:rPr>
        <w:t xml:space="preserve"> </w:t>
      </w:r>
      <w:r w:rsidR="00AC4584" w:rsidRPr="00042C01">
        <w:rPr>
          <w:bCs/>
          <w:sz w:val="28"/>
          <w:szCs w:val="28"/>
        </w:rPr>
        <w:t xml:space="preserve">расчётно-аналитический </w:t>
      </w:r>
      <w:r w:rsidRPr="00042C01">
        <w:rPr>
          <w:bCs/>
          <w:sz w:val="28"/>
          <w:szCs w:val="28"/>
        </w:rPr>
        <w:t xml:space="preserve">материал правильно и объективно отражает состояние исследуемого процесса, а все </w:t>
      </w:r>
      <w:proofErr w:type="spellStart"/>
      <w:r w:rsidRPr="00042C01">
        <w:rPr>
          <w:bCs/>
          <w:sz w:val="28"/>
          <w:szCs w:val="28"/>
        </w:rPr>
        <w:t>заимствован</w:t>
      </w:r>
      <w:r w:rsidR="00AC4584" w:rsidRPr="00042C01">
        <w:rPr>
          <w:bCs/>
          <w:sz w:val="28"/>
          <w:szCs w:val="28"/>
        </w:rPr>
        <w:t>нные</w:t>
      </w:r>
      <w:proofErr w:type="spellEnd"/>
      <w:r w:rsidR="00AC4584" w:rsidRPr="00042C01">
        <w:rPr>
          <w:bCs/>
          <w:sz w:val="28"/>
          <w:szCs w:val="28"/>
        </w:rPr>
        <w:t xml:space="preserve"> из литературных и других источников</w:t>
      </w:r>
      <w:r w:rsidR="00042C01" w:rsidRPr="00042C01">
        <w:rPr>
          <w:bCs/>
          <w:sz w:val="28"/>
          <w:szCs w:val="28"/>
        </w:rPr>
        <w:t xml:space="preserve"> </w:t>
      </w:r>
      <w:r w:rsidR="00AC4584" w:rsidRPr="00042C01">
        <w:rPr>
          <w:bCs/>
          <w:sz w:val="28"/>
          <w:szCs w:val="28"/>
        </w:rPr>
        <w:t xml:space="preserve">теоретические, методологические, и методические положения и концепции </w:t>
      </w:r>
      <w:r w:rsidRPr="00042C01">
        <w:rPr>
          <w:bCs/>
          <w:sz w:val="28"/>
          <w:szCs w:val="28"/>
        </w:rPr>
        <w:t>сопровождаются ссылками на их авторов.</w:t>
      </w:r>
    </w:p>
    <w:p w:rsidR="00B00B28" w:rsidRPr="00B30467" w:rsidRDefault="00B00B28">
      <w:pPr>
        <w:spacing w:after="160" w:line="259" w:lineRule="auto"/>
        <w:rPr>
          <w:rStyle w:val="oth"/>
          <w:sz w:val="28"/>
          <w:szCs w:val="28"/>
        </w:rPr>
      </w:pPr>
      <w:r w:rsidRPr="00B30467">
        <w:rPr>
          <w:rStyle w:val="oth"/>
        </w:rPr>
        <w:br w:type="page"/>
      </w:r>
    </w:p>
    <w:p w:rsidR="006C0076" w:rsidRPr="00817946" w:rsidRDefault="00042C01" w:rsidP="000A02C2">
      <w:pPr>
        <w:widowControl w:val="0"/>
        <w:spacing w:line="360" w:lineRule="exact"/>
        <w:ind w:firstLine="709"/>
        <w:jc w:val="both"/>
        <w:rPr>
          <w:rStyle w:val="oth"/>
          <w:sz w:val="28"/>
          <w:szCs w:val="28"/>
          <w:lang w:val="en-US"/>
        </w:rPr>
      </w:pPr>
      <w:r w:rsidRPr="00B7554D">
        <w:rPr>
          <w:rStyle w:val="oth"/>
          <w:sz w:val="28"/>
          <w:szCs w:val="28"/>
          <w:lang w:val="en-US"/>
        </w:rPr>
        <w:lastRenderedPageBreak/>
        <w:t>Thesis: 78</w:t>
      </w:r>
      <w:r w:rsidR="00B00B28" w:rsidRPr="00B7554D">
        <w:rPr>
          <w:rStyle w:val="oth"/>
          <w:sz w:val="28"/>
          <w:szCs w:val="28"/>
          <w:lang w:val="en-US"/>
        </w:rPr>
        <w:t xml:space="preserve"> </w:t>
      </w:r>
      <w:r w:rsidR="0082655F" w:rsidRPr="00B7554D">
        <w:rPr>
          <w:rStyle w:val="oth"/>
          <w:sz w:val="28"/>
          <w:szCs w:val="28"/>
          <w:lang w:val="en-US"/>
        </w:rPr>
        <w:t>p</w:t>
      </w:r>
      <w:r w:rsidR="00B00B28" w:rsidRPr="00B7554D">
        <w:rPr>
          <w:rStyle w:val="oth"/>
          <w:sz w:val="28"/>
          <w:szCs w:val="28"/>
          <w:lang w:val="en-US"/>
        </w:rPr>
        <w:t xml:space="preserve">., </w:t>
      </w:r>
      <w:r w:rsidR="006C0076" w:rsidRPr="00B7554D">
        <w:rPr>
          <w:rStyle w:val="oth"/>
          <w:sz w:val="28"/>
          <w:szCs w:val="28"/>
          <w:lang w:val="en-US"/>
        </w:rPr>
        <w:t xml:space="preserve">Figures </w:t>
      </w:r>
      <w:r w:rsidRPr="00B7554D">
        <w:rPr>
          <w:rStyle w:val="oth"/>
          <w:sz w:val="28"/>
          <w:szCs w:val="28"/>
          <w:lang w:val="en-US"/>
        </w:rPr>
        <w:t>9, Table 16, 38 sources, 5</w:t>
      </w:r>
      <w:r w:rsidR="006C0076" w:rsidRPr="00B7554D">
        <w:rPr>
          <w:rStyle w:val="oth"/>
          <w:sz w:val="28"/>
          <w:szCs w:val="28"/>
          <w:lang w:val="en-US"/>
        </w:rPr>
        <w:t xml:space="preserve"> app</w:t>
      </w:r>
      <w:r w:rsidR="00B00B28" w:rsidRPr="00B7554D">
        <w:rPr>
          <w:rStyle w:val="oth"/>
          <w:sz w:val="28"/>
          <w:szCs w:val="28"/>
          <w:lang w:val="en-US"/>
        </w:rPr>
        <w:t>.</w:t>
      </w:r>
    </w:p>
    <w:p w:rsidR="00042C01" w:rsidRPr="00B7554D" w:rsidRDefault="00042C01" w:rsidP="00B7554D">
      <w:pPr>
        <w:pStyle w:val="a5"/>
        <w:rPr>
          <w:rStyle w:val="oth"/>
          <w:color w:val="auto"/>
          <w:lang w:val="en-US"/>
        </w:rPr>
      </w:pPr>
      <w:r w:rsidRPr="00B7554D">
        <w:rPr>
          <w:rStyle w:val="oth"/>
          <w:color w:val="auto"/>
          <w:lang w:val="en-US"/>
        </w:rPr>
        <w:t>LOGISTICS, WAREHOUSE, WAREHOUSE OPERATIONS, LOADING, UNLOADING, ASSEMBLY, ORDER PICKING, STORAGE, CROSS-DOCKING, TRANSPORTATION</w:t>
      </w:r>
    </w:p>
    <w:p w:rsidR="00042C01" w:rsidRPr="00B7554D" w:rsidRDefault="00B00B28" w:rsidP="00B7554D">
      <w:pPr>
        <w:pStyle w:val="a5"/>
        <w:rPr>
          <w:color w:val="222222"/>
          <w:lang w:val="en-US"/>
        </w:rPr>
      </w:pPr>
      <w:r w:rsidRPr="00B7554D">
        <w:rPr>
          <w:rStyle w:val="oth"/>
          <w:lang w:val="en-US"/>
        </w:rPr>
        <w:t xml:space="preserve">The aim of the thesis is to </w:t>
      </w:r>
      <w:r w:rsidR="00042C01" w:rsidRPr="00B7554D">
        <w:rPr>
          <w:rStyle w:val="hps"/>
          <w:color w:val="222222"/>
          <w:lang w:val="en-US"/>
        </w:rPr>
        <w:t>improve the storage processes of the enterprise «Company FSK Logistic</w:t>
      </w:r>
      <w:r w:rsidR="00042C01" w:rsidRPr="00B7554D">
        <w:rPr>
          <w:color w:val="222222"/>
          <w:lang w:val="en-US"/>
        </w:rPr>
        <w:t>».</w:t>
      </w:r>
    </w:p>
    <w:p w:rsidR="00B00B28" w:rsidRPr="00B7554D" w:rsidRDefault="006C0076" w:rsidP="00B7554D">
      <w:pPr>
        <w:widowControl w:val="0"/>
        <w:spacing w:line="360" w:lineRule="exact"/>
        <w:ind w:firstLine="709"/>
        <w:jc w:val="both"/>
        <w:rPr>
          <w:rStyle w:val="oth"/>
          <w:sz w:val="28"/>
          <w:szCs w:val="28"/>
          <w:lang w:val="en-US"/>
        </w:rPr>
      </w:pPr>
      <w:r w:rsidRPr="00B7554D">
        <w:rPr>
          <w:rStyle w:val="oth"/>
          <w:sz w:val="28"/>
          <w:szCs w:val="28"/>
          <w:lang w:val="en-US"/>
        </w:rPr>
        <w:t>In pursuit of this goal the author has the following objectives</w:t>
      </w:r>
      <w:r w:rsidR="00B00B28" w:rsidRPr="00B7554D">
        <w:rPr>
          <w:rStyle w:val="oth"/>
          <w:sz w:val="28"/>
          <w:szCs w:val="28"/>
          <w:lang w:val="en-US"/>
        </w:rPr>
        <w:t>:</w:t>
      </w:r>
    </w:p>
    <w:p w:rsidR="00042C01" w:rsidRPr="00B7554D" w:rsidRDefault="00042C01" w:rsidP="00B7554D">
      <w:pPr>
        <w:spacing w:line="360" w:lineRule="exact"/>
        <w:ind w:firstLine="709"/>
        <w:rPr>
          <w:sz w:val="28"/>
          <w:szCs w:val="28"/>
          <w:lang w:val="en-US"/>
        </w:rPr>
      </w:pPr>
      <w:r w:rsidRPr="00B7554D">
        <w:rPr>
          <w:sz w:val="28"/>
          <w:szCs w:val="28"/>
          <w:lang w:val="en-US"/>
        </w:rPr>
        <w:t>1. To study the theoretical aspects of the organization of warehouse logistics processes, as well as the meaning of the term "cross-docking".</w:t>
      </w:r>
    </w:p>
    <w:p w:rsidR="00042C01" w:rsidRPr="00B7554D" w:rsidRDefault="00042C01" w:rsidP="00B7554D">
      <w:pPr>
        <w:spacing w:line="360" w:lineRule="exact"/>
        <w:ind w:firstLine="709"/>
        <w:rPr>
          <w:sz w:val="28"/>
          <w:szCs w:val="28"/>
          <w:lang w:val="en-US"/>
        </w:rPr>
      </w:pPr>
      <w:r w:rsidRPr="00B7554D">
        <w:rPr>
          <w:sz w:val="28"/>
          <w:szCs w:val="28"/>
          <w:lang w:val="en-US"/>
        </w:rPr>
        <w:t>2. To analyze the development and application of cross-docking in the enterprise "Company calendar Services."</w:t>
      </w:r>
    </w:p>
    <w:p w:rsidR="00B00B28" w:rsidRPr="00B7554D" w:rsidRDefault="00B00B28" w:rsidP="00B7554D">
      <w:pPr>
        <w:widowControl w:val="0"/>
        <w:spacing w:line="360" w:lineRule="exact"/>
        <w:ind w:firstLine="709"/>
        <w:jc w:val="both"/>
        <w:rPr>
          <w:rStyle w:val="oth"/>
          <w:sz w:val="28"/>
          <w:szCs w:val="28"/>
          <w:lang w:val="en-US"/>
        </w:rPr>
      </w:pPr>
      <w:r w:rsidRPr="00B7554D">
        <w:rPr>
          <w:rStyle w:val="oth"/>
          <w:sz w:val="28"/>
          <w:szCs w:val="28"/>
          <w:lang w:val="en-US"/>
        </w:rPr>
        <w:t xml:space="preserve">3. </w:t>
      </w:r>
      <w:r w:rsidR="006C0076" w:rsidRPr="00B7554D">
        <w:rPr>
          <w:rStyle w:val="oth"/>
          <w:sz w:val="28"/>
          <w:szCs w:val="28"/>
          <w:lang w:val="en-US"/>
        </w:rPr>
        <w:t>To i</w:t>
      </w:r>
      <w:r w:rsidRPr="00B7554D">
        <w:rPr>
          <w:rStyle w:val="oth"/>
          <w:sz w:val="28"/>
          <w:szCs w:val="28"/>
          <w:lang w:val="en-US"/>
        </w:rPr>
        <w:t>dentify problems and propose solutions.</w:t>
      </w:r>
    </w:p>
    <w:p w:rsidR="00B00B28" w:rsidRPr="000A02C2" w:rsidRDefault="00B00B28" w:rsidP="00B7554D">
      <w:pPr>
        <w:spacing w:line="360" w:lineRule="exact"/>
        <w:ind w:firstLine="709"/>
        <w:rPr>
          <w:rStyle w:val="oth"/>
          <w:sz w:val="28"/>
          <w:szCs w:val="28"/>
          <w:lang w:val="en-US"/>
        </w:rPr>
      </w:pPr>
      <w:r w:rsidRPr="00B7554D">
        <w:rPr>
          <w:rStyle w:val="oth"/>
          <w:sz w:val="28"/>
          <w:szCs w:val="28"/>
          <w:lang w:val="en-US"/>
        </w:rPr>
        <w:t xml:space="preserve">4. To substantiate the </w:t>
      </w:r>
      <w:r w:rsidR="00B7554D" w:rsidRPr="00B7554D">
        <w:rPr>
          <w:sz w:val="28"/>
          <w:szCs w:val="28"/>
          <w:lang w:val="en-US"/>
        </w:rPr>
        <w:t>efficiency of the use of cross-docking in warehouse logistics.</w:t>
      </w:r>
    </w:p>
    <w:p w:rsidR="00B7554D" w:rsidRPr="00B7554D" w:rsidRDefault="00B00B28" w:rsidP="00B7554D">
      <w:pPr>
        <w:widowControl w:val="0"/>
        <w:spacing w:line="360" w:lineRule="exact"/>
        <w:ind w:firstLine="709"/>
        <w:jc w:val="both"/>
        <w:rPr>
          <w:color w:val="222222"/>
          <w:sz w:val="28"/>
          <w:szCs w:val="28"/>
          <w:lang w:val="en-US"/>
        </w:rPr>
      </w:pPr>
      <w:r w:rsidRPr="00B7554D">
        <w:rPr>
          <w:rStyle w:val="oth"/>
          <w:sz w:val="28"/>
          <w:szCs w:val="28"/>
          <w:lang w:val="en-US"/>
        </w:rPr>
        <w:t xml:space="preserve">The object of study: </w:t>
      </w:r>
      <w:r w:rsidR="00B7554D" w:rsidRPr="00B7554D">
        <w:rPr>
          <w:rStyle w:val="hps"/>
          <w:color w:val="222222"/>
          <w:sz w:val="28"/>
          <w:szCs w:val="28"/>
          <w:lang w:val="en-US"/>
        </w:rPr>
        <w:t>the enterprise «Company FSK Logistic</w:t>
      </w:r>
      <w:r w:rsidR="00B7554D" w:rsidRPr="00B7554D">
        <w:rPr>
          <w:color w:val="222222"/>
          <w:sz w:val="28"/>
          <w:szCs w:val="28"/>
          <w:lang w:val="en-US"/>
        </w:rPr>
        <w:t>».</w:t>
      </w:r>
    </w:p>
    <w:p w:rsidR="00B00B28" w:rsidRPr="00B7554D" w:rsidRDefault="00B00B28" w:rsidP="00B7554D">
      <w:pPr>
        <w:pStyle w:val="a5"/>
        <w:rPr>
          <w:rStyle w:val="oth"/>
          <w:color w:val="222222"/>
          <w:lang w:val="en-US"/>
        </w:rPr>
      </w:pPr>
      <w:r w:rsidRPr="00B7554D">
        <w:rPr>
          <w:rStyle w:val="oth"/>
          <w:lang w:val="en-US"/>
        </w:rPr>
        <w:t xml:space="preserve">Subject of research: </w:t>
      </w:r>
      <w:r w:rsidR="00B7554D" w:rsidRPr="00B7554D">
        <w:rPr>
          <w:rStyle w:val="hps"/>
          <w:color w:val="222222"/>
          <w:lang w:val="en-US"/>
        </w:rPr>
        <w:t>warehousing processes of the enterprise «Company FSK Logistic</w:t>
      </w:r>
      <w:r w:rsidR="00B7554D" w:rsidRPr="00B7554D">
        <w:rPr>
          <w:color w:val="222222"/>
          <w:lang w:val="en-US"/>
        </w:rPr>
        <w:t>».</w:t>
      </w:r>
    </w:p>
    <w:p w:rsidR="00B7554D" w:rsidRPr="00B7554D" w:rsidRDefault="00B00B28" w:rsidP="00B7554D">
      <w:pPr>
        <w:pStyle w:val="a5"/>
        <w:rPr>
          <w:rStyle w:val="oth"/>
          <w:color w:val="auto"/>
          <w:lang w:val="en-US"/>
        </w:rPr>
      </w:pPr>
      <w:r w:rsidRPr="00B7554D">
        <w:rPr>
          <w:rStyle w:val="oth"/>
          <w:lang w:val="en-US"/>
        </w:rPr>
        <w:t xml:space="preserve">Methods: </w:t>
      </w:r>
      <w:r w:rsidR="00B7554D" w:rsidRPr="00B7554D">
        <w:rPr>
          <w:rStyle w:val="hps"/>
          <w:color w:val="222222"/>
          <w:lang w:val="en-US"/>
        </w:rPr>
        <w:t>theoretical method</w:t>
      </w:r>
      <w:r w:rsidR="00B7554D" w:rsidRPr="00B7554D">
        <w:rPr>
          <w:color w:val="222222"/>
          <w:lang w:val="en-US"/>
        </w:rPr>
        <w:t xml:space="preserve">, the analysis </w:t>
      </w:r>
      <w:r w:rsidR="00B7554D" w:rsidRPr="00B7554D">
        <w:rPr>
          <w:rStyle w:val="hps"/>
          <w:color w:val="222222"/>
          <w:lang w:val="en-US"/>
        </w:rPr>
        <w:t>of the scientific literature</w:t>
      </w:r>
      <w:r w:rsidR="00B7554D" w:rsidRPr="00B7554D">
        <w:rPr>
          <w:color w:val="222222"/>
          <w:lang w:val="en-US"/>
        </w:rPr>
        <w:t xml:space="preserve">, the study of </w:t>
      </w:r>
      <w:r w:rsidR="00B7554D" w:rsidRPr="00B7554D">
        <w:rPr>
          <w:rStyle w:val="hps"/>
          <w:color w:val="222222"/>
          <w:lang w:val="en-US"/>
        </w:rPr>
        <w:t>economic and legal publications and articles</w:t>
      </w:r>
      <w:r w:rsidR="00B7554D" w:rsidRPr="00B7554D">
        <w:rPr>
          <w:color w:val="222222"/>
          <w:lang w:val="en-US"/>
        </w:rPr>
        <w:t xml:space="preserve">, </w:t>
      </w:r>
      <w:r w:rsidR="00B7554D" w:rsidRPr="00B7554D">
        <w:rPr>
          <w:rStyle w:val="hps"/>
          <w:color w:val="222222"/>
          <w:lang w:val="en-US"/>
        </w:rPr>
        <w:t>special studies of domestic and foreign scientists</w:t>
      </w:r>
      <w:r w:rsidR="00B7554D" w:rsidRPr="00B7554D">
        <w:rPr>
          <w:color w:val="222222"/>
          <w:lang w:val="en-US"/>
        </w:rPr>
        <w:t xml:space="preserve">, and are available </w:t>
      </w:r>
      <w:r w:rsidR="00B7554D" w:rsidRPr="00B7554D">
        <w:rPr>
          <w:rStyle w:val="hps"/>
          <w:color w:val="222222"/>
          <w:lang w:val="en-US"/>
        </w:rPr>
        <w:t>on the Internet publications and articles</w:t>
      </w:r>
      <w:r w:rsidR="00B7554D" w:rsidRPr="00B7554D">
        <w:rPr>
          <w:color w:val="222222"/>
          <w:lang w:val="en-US"/>
        </w:rPr>
        <w:t>.</w:t>
      </w:r>
    </w:p>
    <w:p w:rsidR="00B7554D" w:rsidRPr="00B7554D" w:rsidRDefault="00B00B28" w:rsidP="00B7554D">
      <w:pPr>
        <w:pStyle w:val="a5"/>
        <w:rPr>
          <w:rStyle w:val="oth"/>
          <w:color w:val="222222"/>
          <w:lang w:val="en-US"/>
        </w:rPr>
      </w:pPr>
      <w:r w:rsidRPr="00B7554D">
        <w:rPr>
          <w:rStyle w:val="oth"/>
          <w:lang w:val="en-US"/>
        </w:rPr>
        <w:t xml:space="preserve">The area of ​​possible practical application: </w:t>
      </w:r>
      <w:r w:rsidR="00B7554D" w:rsidRPr="00B7554D">
        <w:rPr>
          <w:rStyle w:val="oth"/>
          <w:lang w:val="en-US"/>
        </w:rPr>
        <w:t xml:space="preserve">practical implementation of the proposed measures will improve the efficiency of the enterprise </w:t>
      </w:r>
      <w:r w:rsidR="00B7554D" w:rsidRPr="00B7554D">
        <w:rPr>
          <w:rStyle w:val="hps"/>
          <w:color w:val="222222"/>
          <w:lang w:val="en-US"/>
        </w:rPr>
        <w:t>«Company FSK Logistic</w:t>
      </w:r>
      <w:r w:rsidR="00B7554D" w:rsidRPr="00B7554D">
        <w:rPr>
          <w:color w:val="222222"/>
          <w:lang w:val="en-US"/>
        </w:rPr>
        <w:t>».</w:t>
      </w:r>
    </w:p>
    <w:p w:rsidR="00F76996" w:rsidRPr="00B7554D" w:rsidRDefault="008A105A" w:rsidP="00B7554D">
      <w:pPr>
        <w:widowControl w:val="0"/>
        <w:spacing w:line="360" w:lineRule="exact"/>
        <w:ind w:firstLine="709"/>
        <w:jc w:val="both"/>
        <w:rPr>
          <w:bCs/>
          <w:sz w:val="28"/>
          <w:szCs w:val="28"/>
          <w:lang w:val="en-US"/>
        </w:rPr>
      </w:pPr>
      <w:r w:rsidRPr="00B7554D">
        <w:rPr>
          <w:rStyle w:val="hps"/>
          <w:sz w:val="28"/>
          <w:szCs w:val="28"/>
          <w:lang w:val="en-US"/>
        </w:rPr>
        <w:t>Author of work</w:t>
      </w:r>
      <w:r w:rsidR="00B7554D" w:rsidRPr="00B7554D">
        <w:rPr>
          <w:rStyle w:val="hps"/>
          <w:sz w:val="28"/>
          <w:szCs w:val="28"/>
          <w:lang w:val="en-US"/>
        </w:rPr>
        <w:t xml:space="preserve"> confirms that the above thesis </w:t>
      </w:r>
      <w:r w:rsidRPr="00B7554D">
        <w:rPr>
          <w:rStyle w:val="hps"/>
          <w:sz w:val="28"/>
          <w:szCs w:val="28"/>
          <w:lang w:val="en-US"/>
        </w:rPr>
        <w:t xml:space="preserve">work in computational and analytical material correctly and </w:t>
      </w:r>
      <w:r w:rsidR="00982942" w:rsidRPr="00B7554D">
        <w:rPr>
          <w:rStyle w:val="hps"/>
          <w:sz w:val="28"/>
          <w:szCs w:val="28"/>
          <w:lang w:val="en-US"/>
        </w:rPr>
        <w:t>objectively reflects the state of the process under investigation, and all borrowed from the literature and other sources of theoretical and methodological position and concepts accompanied by references to their authors.</w:t>
      </w:r>
    </w:p>
    <w:sectPr w:rsidR="00F76996" w:rsidRPr="00B7554D" w:rsidSect="00F769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02DA"/>
    <w:multiLevelType w:val="hybridMultilevel"/>
    <w:tmpl w:val="23E6AC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96"/>
    <w:rsid w:val="00042C01"/>
    <w:rsid w:val="000A02C2"/>
    <w:rsid w:val="004162FB"/>
    <w:rsid w:val="00425BD8"/>
    <w:rsid w:val="006C0076"/>
    <w:rsid w:val="00714C10"/>
    <w:rsid w:val="007967B9"/>
    <w:rsid w:val="00817946"/>
    <w:rsid w:val="0082655F"/>
    <w:rsid w:val="00876FB2"/>
    <w:rsid w:val="008A105A"/>
    <w:rsid w:val="008C381F"/>
    <w:rsid w:val="00982942"/>
    <w:rsid w:val="00AC4584"/>
    <w:rsid w:val="00B00B28"/>
    <w:rsid w:val="00B30467"/>
    <w:rsid w:val="00B7554D"/>
    <w:rsid w:val="00D350C5"/>
    <w:rsid w:val="00F76996"/>
    <w:rsid w:val="00FE6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F76996"/>
    <w:pPr>
      <w:spacing w:line="360" w:lineRule="exact"/>
      <w:ind w:firstLine="709"/>
      <w:jc w:val="both"/>
    </w:pPr>
    <w:rPr>
      <w:sz w:val="28"/>
      <w:szCs w:val="28"/>
    </w:rPr>
  </w:style>
  <w:style w:type="character" w:customStyle="1" w:styleId="a4">
    <w:name w:val="ТЕКСТ Знак"/>
    <w:basedOn w:val="a0"/>
    <w:link w:val="a3"/>
    <w:rsid w:val="00F76996"/>
    <w:rPr>
      <w:rFonts w:ascii="Times New Roman" w:eastAsia="Times New Roman" w:hAnsi="Times New Roman" w:cs="Times New Roman"/>
      <w:sz w:val="28"/>
      <w:szCs w:val="28"/>
      <w:lang w:eastAsia="ru-RU"/>
    </w:rPr>
  </w:style>
  <w:style w:type="paragraph" w:customStyle="1" w:styleId="a5">
    <w:name w:val="КУРСАЧ"/>
    <w:basedOn w:val="a6"/>
    <w:link w:val="a7"/>
    <w:qFormat/>
    <w:rsid w:val="00F76996"/>
    <w:pPr>
      <w:shd w:val="clear" w:color="auto" w:fill="FFFFFF"/>
      <w:spacing w:line="360" w:lineRule="exact"/>
      <w:ind w:firstLine="709"/>
      <w:jc w:val="both"/>
    </w:pPr>
    <w:rPr>
      <w:color w:val="000000"/>
      <w:sz w:val="28"/>
      <w:szCs w:val="28"/>
    </w:rPr>
  </w:style>
  <w:style w:type="character" w:customStyle="1" w:styleId="a7">
    <w:name w:val="КУРСАЧ Знак"/>
    <w:basedOn w:val="a0"/>
    <w:link w:val="a5"/>
    <w:rsid w:val="00F76996"/>
    <w:rPr>
      <w:rFonts w:ascii="Times New Roman" w:eastAsia="Times New Roman" w:hAnsi="Times New Roman" w:cs="Times New Roman"/>
      <w:color w:val="000000"/>
      <w:sz w:val="28"/>
      <w:szCs w:val="28"/>
      <w:shd w:val="clear" w:color="auto" w:fill="FFFFFF"/>
      <w:lang w:eastAsia="ru-RU"/>
    </w:rPr>
  </w:style>
  <w:style w:type="character" w:customStyle="1" w:styleId="FontStyle49">
    <w:name w:val="Font Style49"/>
    <w:basedOn w:val="a0"/>
    <w:uiPriority w:val="99"/>
    <w:rsid w:val="00F76996"/>
    <w:rPr>
      <w:rFonts w:ascii="Times New Roman" w:hAnsi="Times New Roman" w:cs="Times New Roman" w:hint="default"/>
      <w:sz w:val="26"/>
      <w:szCs w:val="26"/>
    </w:rPr>
  </w:style>
  <w:style w:type="character" w:customStyle="1" w:styleId="FontStyle48">
    <w:name w:val="Font Style48"/>
    <w:basedOn w:val="a0"/>
    <w:uiPriority w:val="99"/>
    <w:rsid w:val="00F76996"/>
    <w:rPr>
      <w:rFonts w:ascii="Times New Roman" w:hAnsi="Times New Roman" w:cs="Times New Roman"/>
      <w:b/>
      <w:bCs/>
      <w:sz w:val="26"/>
      <w:szCs w:val="26"/>
    </w:rPr>
  </w:style>
  <w:style w:type="paragraph" w:styleId="a6">
    <w:name w:val="Normal (Web)"/>
    <w:basedOn w:val="a"/>
    <w:uiPriority w:val="99"/>
    <w:semiHidden/>
    <w:unhideWhenUsed/>
    <w:rsid w:val="00F76996"/>
  </w:style>
  <w:style w:type="character" w:customStyle="1" w:styleId="apple-converted-space">
    <w:name w:val="apple-converted-space"/>
    <w:basedOn w:val="a0"/>
    <w:rsid w:val="00F76996"/>
  </w:style>
  <w:style w:type="paragraph" w:customStyle="1" w:styleId="a8">
    <w:name w:val="Реферат"/>
    <w:basedOn w:val="a"/>
    <w:link w:val="a9"/>
    <w:qFormat/>
    <w:rsid w:val="00F76996"/>
    <w:pPr>
      <w:spacing w:line="360" w:lineRule="auto"/>
      <w:ind w:firstLine="709"/>
      <w:jc w:val="both"/>
    </w:pPr>
    <w:rPr>
      <w:sz w:val="28"/>
      <w:szCs w:val="28"/>
    </w:rPr>
  </w:style>
  <w:style w:type="character" w:customStyle="1" w:styleId="a9">
    <w:name w:val="Реферат Знак"/>
    <w:basedOn w:val="a0"/>
    <w:link w:val="a8"/>
    <w:rsid w:val="00F76996"/>
    <w:rPr>
      <w:rFonts w:ascii="Times New Roman" w:eastAsia="Times New Roman" w:hAnsi="Times New Roman" w:cs="Times New Roman"/>
      <w:sz w:val="28"/>
      <w:szCs w:val="28"/>
      <w:lang w:eastAsia="ru-RU"/>
    </w:rPr>
  </w:style>
  <w:style w:type="character" w:customStyle="1" w:styleId="txt">
    <w:name w:val="txt"/>
    <w:basedOn w:val="a0"/>
    <w:rsid w:val="00F76996"/>
  </w:style>
  <w:style w:type="character" w:customStyle="1" w:styleId="oth">
    <w:name w:val="oth"/>
    <w:basedOn w:val="a0"/>
    <w:rsid w:val="00F76996"/>
  </w:style>
  <w:style w:type="character" w:customStyle="1" w:styleId="wrn">
    <w:name w:val="wrn"/>
    <w:basedOn w:val="a0"/>
    <w:rsid w:val="00F76996"/>
  </w:style>
  <w:style w:type="character" w:customStyle="1" w:styleId="hps">
    <w:name w:val="hps"/>
    <w:basedOn w:val="a0"/>
    <w:rsid w:val="00F76996"/>
  </w:style>
  <w:style w:type="paragraph" w:styleId="aa">
    <w:name w:val="List Paragraph"/>
    <w:basedOn w:val="a"/>
    <w:uiPriority w:val="34"/>
    <w:qFormat/>
    <w:rsid w:val="00876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F76996"/>
    <w:pPr>
      <w:spacing w:line="360" w:lineRule="exact"/>
      <w:ind w:firstLine="709"/>
      <w:jc w:val="both"/>
    </w:pPr>
    <w:rPr>
      <w:sz w:val="28"/>
      <w:szCs w:val="28"/>
    </w:rPr>
  </w:style>
  <w:style w:type="character" w:customStyle="1" w:styleId="a4">
    <w:name w:val="ТЕКСТ Знак"/>
    <w:basedOn w:val="a0"/>
    <w:link w:val="a3"/>
    <w:rsid w:val="00F76996"/>
    <w:rPr>
      <w:rFonts w:ascii="Times New Roman" w:eastAsia="Times New Roman" w:hAnsi="Times New Roman" w:cs="Times New Roman"/>
      <w:sz w:val="28"/>
      <w:szCs w:val="28"/>
      <w:lang w:eastAsia="ru-RU"/>
    </w:rPr>
  </w:style>
  <w:style w:type="paragraph" w:customStyle="1" w:styleId="a5">
    <w:name w:val="КУРСАЧ"/>
    <w:basedOn w:val="a6"/>
    <w:link w:val="a7"/>
    <w:qFormat/>
    <w:rsid w:val="00F76996"/>
    <w:pPr>
      <w:shd w:val="clear" w:color="auto" w:fill="FFFFFF"/>
      <w:spacing w:line="360" w:lineRule="exact"/>
      <w:ind w:firstLine="709"/>
      <w:jc w:val="both"/>
    </w:pPr>
    <w:rPr>
      <w:color w:val="000000"/>
      <w:sz w:val="28"/>
      <w:szCs w:val="28"/>
    </w:rPr>
  </w:style>
  <w:style w:type="character" w:customStyle="1" w:styleId="a7">
    <w:name w:val="КУРСАЧ Знак"/>
    <w:basedOn w:val="a0"/>
    <w:link w:val="a5"/>
    <w:rsid w:val="00F76996"/>
    <w:rPr>
      <w:rFonts w:ascii="Times New Roman" w:eastAsia="Times New Roman" w:hAnsi="Times New Roman" w:cs="Times New Roman"/>
      <w:color w:val="000000"/>
      <w:sz w:val="28"/>
      <w:szCs w:val="28"/>
      <w:shd w:val="clear" w:color="auto" w:fill="FFFFFF"/>
      <w:lang w:eastAsia="ru-RU"/>
    </w:rPr>
  </w:style>
  <w:style w:type="character" w:customStyle="1" w:styleId="FontStyle49">
    <w:name w:val="Font Style49"/>
    <w:basedOn w:val="a0"/>
    <w:uiPriority w:val="99"/>
    <w:rsid w:val="00F76996"/>
    <w:rPr>
      <w:rFonts w:ascii="Times New Roman" w:hAnsi="Times New Roman" w:cs="Times New Roman" w:hint="default"/>
      <w:sz w:val="26"/>
      <w:szCs w:val="26"/>
    </w:rPr>
  </w:style>
  <w:style w:type="character" w:customStyle="1" w:styleId="FontStyle48">
    <w:name w:val="Font Style48"/>
    <w:basedOn w:val="a0"/>
    <w:uiPriority w:val="99"/>
    <w:rsid w:val="00F76996"/>
    <w:rPr>
      <w:rFonts w:ascii="Times New Roman" w:hAnsi="Times New Roman" w:cs="Times New Roman"/>
      <w:b/>
      <w:bCs/>
      <w:sz w:val="26"/>
      <w:szCs w:val="26"/>
    </w:rPr>
  </w:style>
  <w:style w:type="paragraph" w:styleId="a6">
    <w:name w:val="Normal (Web)"/>
    <w:basedOn w:val="a"/>
    <w:uiPriority w:val="99"/>
    <w:semiHidden/>
    <w:unhideWhenUsed/>
    <w:rsid w:val="00F76996"/>
  </w:style>
  <w:style w:type="character" w:customStyle="1" w:styleId="apple-converted-space">
    <w:name w:val="apple-converted-space"/>
    <w:basedOn w:val="a0"/>
    <w:rsid w:val="00F76996"/>
  </w:style>
  <w:style w:type="paragraph" w:customStyle="1" w:styleId="a8">
    <w:name w:val="Реферат"/>
    <w:basedOn w:val="a"/>
    <w:link w:val="a9"/>
    <w:qFormat/>
    <w:rsid w:val="00F76996"/>
    <w:pPr>
      <w:spacing w:line="360" w:lineRule="auto"/>
      <w:ind w:firstLine="709"/>
      <w:jc w:val="both"/>
    </w:pPr>
    <w:rPr>
      <w:sz w:val="28"/>
      <w:szCs w:val="28"/>
    </w:rPr>
  </w:style>
  <w:style w:type="character" w:customStyle="1" w:styleId="a9">
    <w:name w:val="Реферат Знак"/>
    <w:basedOn w:val="a0"/>
    <w:link w:val="a8"/>
    <w:rsid w:val="00F76996"/>
    <w:rPr>
      <w:rFonts w:ascii="Times New Roman" w:eastAsia="Times New Roman" w:hAnsi="Times New Roman" w:cs="Times New Roman"/>
      <w:sz w:val="28"/>
      <w:szCs w:val="28"/>
      <w:lang w:eastAsia="ru-RU"/>
    </w:rPr>
  </w:style>
  <w:style w:type="character" w:customStyle="1" w:styleId="txt">
    <w:name w:val="txt"/>
    <w:basedOn w:val="a0"/>
    <w:rsid w:val="00F76996"/>
  </w:style>
  <w:style w:type="character" w:customStyle="1" w:styleId="oth">
    <w:name w:val="oth"/>
    <w:basedOn w:val="a0"/>
    <w:rsid w:val="00F76996"/>
  </w:style>
  <w:style w:type="character" w:customStyle="1" w:styleId="wrn">
    <w:name w:val="wrn"/>
    <w:basedOn w:val="a0"/>
    <w:rsid w:val="00F76996"/>
  </w:style>
  <w:style w:type="character" w:customStyle="1" w:styleId="hps">
    <w:name w:val="hps"/>
    <w:basedOn w:val="a0"/>
    <w:rsid w:val="00F76996"/>
  </w:style>
  <w:style w:type="paragraph" w:styleId="aa">
    <w:name w:val="List Paragraph"/>
    <w:basedOn w:val="a"/>
    <w:uiPriority w:val="34"/>
    <w:qFormat/>
    <w:rsid w:val="0087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813B-48D4-4EFE-9D10-A149541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Сивченко Е.Л.</cp:lastModifiedBy>
  <cp:revision>4</cp:revision>
  <dcterms:created xsi:type="dcterms:W3CDTF">2015-06-22T06:18:00Z</dcterms:created>
  <dcterms:modified xsi:type="dcterms:W3CDTF">2015-06-23T08:28:00Z</dcterms:modified>
</cp:coreProperties>
</file>