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A2" w:rsidRPr="00AA63B3" w:rsidRDefault="00C94EA2" w:rsidP="00E30A7F">
      <w:pPr>
        <w:jc w:val="center"/>
        <w:rPr>
          <w:lang w:eastAsia="ru-RU"/>
        </w:rPr>
      </w:pPr>
      <w:r w:rsidRPr="00AA63B3">
        <w:rPr>
          <w:lang w:eastAsia="ru-RU"/>
        </w:rPr>
        <w:t>ГОСУДАРСТВЕННОЕ УЧРЕЖДЕНИЕ ОБРАЗОВАНИЯ</w:t>
      </w:r>
    </w:p>
    <w:p w:rsidR="00C94EA2" w:rsidRPr="00AA63B3" w:rsidRDefault="00C94EA2" w:rsidP="00E30A7F">
      <w:pPr>
        <w:pStyle w:val="NoSpacing"/>
        <w:jc w:val="center"/>
        <w:rPr>
          <w:rStyle w:val="FontStyle48"/>
          <w:b w:val="0"/>
          <w:szCs w:val="28"/>
        </w:rPr>
      </w:pPr>
      <w:r w:rsidRPr="00AA63B3">
        <w:rPr>
          <w:rStyle w:val="FontStyle48"/>
          <w:b w:val="0"/>
          <w:szCs w:val="28"/>
        </w:rPr>
        <w:t>«ИНСТИТУТ БИЗНЕСА И МЕНЕДЖМЕНТА ТУХНОЛОГИЙ»</w:t>
      </w:r>
    </w:p>
    <w:p w:rsidR="00C94EA2" w:rsidRPr="00AA63B3" w:rsidRDefault="00C94EA2" w:rsidP="00E30A7F">
      <w:pPr>
        <w:pStyle w:val="NoSpacing"/>
        <w:jc w:val="center"/>
        <w:rPr>
          <w:rStyle w:val="FontStyle48"/>
          <w:b w:val="0"/>
          <w:szCs w:val="28"/>
        </w:rPr>
      </w:pPr>
      <w:r w:rsidRPr="00AA63B3">
        <w:rPr>
          <w:rStyle w:val="FontStyle48"/>
          <w:b w:val="0"/>
          <w:szCs w:val="28"/>
        </w:rPr>
        <w:t xml:space="preserve"> БЕЛОРУССКОГО ГОСУДАРСТВЕННОГО УНИВЕРСИТЕТА</w:t>
      </w:r>
    </w:p>
    <w:p w:rsidR="00C94EA2" w:rsidRPr="00AA63B3" w:rsidRDefault="00C94EA2" w:rsidP="00E30A7F">
      <w:pPr>
        <w:pStyle w:val="Style18"/>
        <w:widowControl/>
        <w:spacing w:line="320" w:lineRule="exact"/>
        <w:ind w:firstLine="0"/>
        <w:jc w:val="center"/>
        <w:rPr>
          <w:rStyle w:val="FontStyle48"/>
          <w:b w:val="0"/>
          <w:szCs w:val="28"/>
        </w:rPr>
      </w:pPr>
    </w:p>
    <w:p w:rsidR="00C94EA2" w:rsidRPr="00AA63B3" w:rsidRDefault="00C94EA2" w:rsidP="00E30A7F">
      <w:pPr>
        <w:pStyle w:val="Style18"/>
        <w:widowControl/>
        <w:spacing w:line="320" w:lineRule="exact"/>
        <w:ind w:firstLine="0"/>
        <w:jc w:val="center"/>
        <w:rPr>
          <w:rStyle w:val="FontStyle48"/>
          <w:b w:val="0"/>
          <w:sz w:val="28"/>
          <w:szCs w:val="28"/>
        </w:rPr>
      </w:pPr>
      <w:r w:rsidRPr="00AA63B3">
        <w:rPr>
          <w:rStyle w:val="FontStyle48"/>
          <w:b w:val="0"/>
          <w:sz w:val="28"/>
          <w:szCs w:val="28"/>
        </w:rPr>
        <w:t>Факультет бизнеса</w:t>
      </w:r>
    </w:p>
    <w:p w:rsidR="00C94EA2" w:rsidRPr="00AA63B3" w:rsidRDefault="00C94EA2" w:rsidP="00E30A7F">
      <w:pPr>
        <w:pStyle w:val="Style18"/>
        <w:widowControl/>
        <w:spacing w:line="320" w:lineRule="exact"/>
        <w:ind w:firstLine="0"/>
        <w:jc w:val="center"/>
        <w:rPr>
          <w:rStyle w:val="FontStyle48"/>
          <w:b w:val="0"/>
          <w:sz w:val="28"/>
          <w:szCs w:val="28"/>
        </w:rPr>
      </w:pPr>
      <w:r w:rsidRPr="00AA63B3">
        <w:rPr>
          <w:rStyle w:val="FontStyle48"/>
          <w:b w:val="0"/>
          <w:sz w:val="28"/>
          <w:szCs w:val="28"/>
        </w:rPr>
        <w:t>Кафедра логистики</w:t>
      </w:r>
    </w:p>
    <w:p w:rsidR="00C94EA2" w:rsidRPr="00AA63B3" w:rsidRDefault="00C94EA2" w:rsidP="00E30A7F">
      <w:pPr>
        <w:pStyle w:val="Style5"/>
        <w:widowControl/>
        <w:spacing w:line="320" w:lineRule="exact"/>
        <w:ind w:firstLine="0"/>
        <w:jc w:val="center"/>
        <w:rPr>
          <w:sz w:val="28"/>
          <w:szCs w:val="28"/>
        </w:rPr>
      </w:pPr>
    </w:p>
    <w:p w:rsidR="00C94EA2" w:rsidRPr="00AA63B3" w:rsidRDefault="00C94EA2" w:rsidP="00E30A7F">
      <w:pPr>
        <w:pStyle w:val="Style3"/>
        <w:widowControl/>
        <w:spacing w:line="360" w:lineRule="exact"/>
        <w:jc w:val="center"/>
        <w:rPr>
          <w:rStyle w:val="FontStyle49"/>
          <w:sz w:val="28"/>
          <w:szCs w:val="28"/>
        </w:rPr>
      </w:pPr>
      <w:r w:rsidRPr="00AA63B3">
        <w:rPr>
          <w:rStyle w:val="FontStyle49"/>
          <w:sz w:val="28"/>
          <w:szCs w:val="28"/>
        </w:rPr>
        <w:t>Аннотация к дипломной работе</w:t>
      </w:r>
    </w:p>
    <w:p w:rsidR="00C94EA2" w:rsidRPr="00AA63B3" w:rsidRDefault="00C94EA2" w:rsidP="00E30A7F">
      <w:pPr>
        <w:pStyle w:val="Style5"/>
        <w:widowControl/>
        <w:spacing w:line="240" w:lineRule="exact"/>
        <w:ind w:firstLine="0"/>
        <w:rPr>
          <w:sz w:val="28"/>
          <w:szCs w:val="28"/>
        </w:rPr>
      </w:pPr>
    </w:p>
    <w:p w:rsidR="00C94EA2" w:rsidRPr="00AA63B3" w:rsidRDefault="00C94EA2" w:rsidP="00E30A7F">
      <w:pPr>
        <w:pStyle w:val="Style5"/>
        <w:widowControl/>
        <w:spacing w:line="360" w:lineRule="exact"/>
        <w:ind w:firstLine="0"/>
        <w:jc w:val="center"/>
        <w:rPr>
          <w:rStyle w:val="FontStyle48"/>
          <w:b w:val="0"/>
          <w:sz w:val="28"/>
          <w:szCs w:val="28"/>
        </w:rPr>
      </w:pPr>
      <w:r w:rsidRPr="00AA63B3">
        <w:rPr>
          <w:rStyle w:val="FontStyle48"/>
          <w:b w:val="0"/>
          <w:sz w:val="28"/>
          <w:szCs w:val="28"/>
        </w:rPr>
        <w:t>ПРИМЕНЕНИЕ ЛОГИСТИЧЕСКОГО ПОДХОДА К УПРАВЛЕНИЮ ПРОИЗВОДСТВЕННЫМИ ЗАПАСАМИ НА ЧУП «ЧАУССКИЙ КОМБИНАТ КООПЕРАТИВНОЙ ПРОМЫШЛЕННОСТИ»</w:t>
      </w:r>
    </w:p>
    <w:p w:rsidR="00C94EA2" w:rsidRPr="00AA63B3" w:rsidRDefault="00C94EA2" w:rsidP="00E30A7F">
      <w:pPr>
        <w:pStyle w:val="Style3"/>
        <w:widowControl/>
        <w:spacing w:line="360" w:lineRule="exact"/>
        <w:rPr>
          <w:sz w:val="28"/>
          <w:szCs w:val="28"/>
        </w:rPr>
      </w:pPr>
    </w:p>
    <w:p w:rsidR="00C94EA2" w:rsidRPr="00E9436C" w:rsidRDefault="00C94EA2" w:rsidP="00E30A7F">
      <w:pPr>
        <w:pStyle w:val="Style7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ЧУДНИКОВА Ирина Николаевна</w:t>
      </w:r>
    </w:p>
    <w:p w:rsidR="00C94EA2" w:rsidRDefault="00C94EA2" w:rsidP="00E30A7F">
      <w:pPr>
        <w:pStyle w:val="Style7"/>
        <w:widowControl/>
        <w:spacing w:line="240" w:lineRule="exact"/>
        <w:rPr>
          <w:sz w:val="28"/>
          <w:szCs w:val="28"/>
        </w:rPr>
      </w:pPr>
    </w:p>
    <w:p w:rsidR="00C94EA2" w:rsidRDefault="00C94EA2" w:rsidP="00CA3648">
      <w:pPr>
        <w:spacing w:line="360" w:lineRule="exact"/>
        <w:jc w:val="center"/>
        <w:rPr>
          <w:szCs w:val="28"/>
        </w:rPr>
      </w:pPr>
      <w:r>
        <w:rPr>
          <w:szCs w:val="28"/>
        </w:rPr>
        <w:t>Руководитель:</w:t>
      </w:r>
    </w:p>
    <w:p w:rsidR="00C94EA2" w:rsidRDefault="00C94EA2" w:rsidP="00CA3648">
      <w:pPr>
        <w:spacing w:line="360" w:lineRule="exact"/>
        <w:jc w:val="center"/>
        <w:rPr>
          <w:szCs w:val="28"/>
        </w:rPr>
      </w:pPr>
      <w:r>
        <w:rPr>
          <w:szCs w:val="28"/>
        </w:rPr>
        <w:t>Сафонов Олег Станиславович,</w:t>
      </w:r>
    </w:p>
    <w:p w:rsidR="00C94EA2" w:rsidRDefault="00C94EA2" w:rsidP="00CA3648">
      <w:pPr>
        <w:spacing w:line="360" w:lineRule="exact"/>
        <w:jc w:val="center"/>
        <w:rPr>
          <w:szCs w:val="28"/>
        </w:rPr>
      </w:pPr>
      <w:r>
        <w:rPr>
          <w:szCs w:val="28"/>
        </w:rPr>
        <w:t>старший преподаватель</w:t>
      </w:r>
    </w:p>
    <w:p w:rsidR="00C94EA2" w:rsidRDefault="00C94EA2" w:rsidP="00E30A7F">
      <w:pPr>
        <w:pStyle w:val="Style3"/>
        <w:widowControl/>
        <w:spacing w:line="360" w:lineRule="exact"/>
        <w:jc w:val="center"/>
        <w:rPr>
          <w:rStyle w:val="FontStyle49"/>
          <w:sz w:val="28"/>
          <w:szCs w:val="28"/>
          <w:lang w:val="en-US"/>
        </w:rPr>
      </w:pPr>
      <w:r w:rsidRPr="00E9436C">
        <w:rPr>
          <w:rStyle w:val="FontStyle49"/>
          <w:sz w:val="28"/>
          <w:szCs w:val="28"/>
        </w:rPr>
        <w:t>Минск, 2015</w:t>
      </w:r>
    </w:p>
    <w:p w:rsidR="00C94EA2" w:rsidRPr="00AA63B3" w:rsidRDefault="00C94EA2" w:rsidP="00E30A7F">
      <w:pPr>
        <w:pStyle w:val="Style3"/>
        <w:widowControl/>
        <w:spacing w:line="360" w:lineRule="exact"/>
        <w:jc w:val="center"/>
        <w:rPr>
          <w:rStyle w:val="FontStyle49"/>
          <w:sz w:val="28"/>
          <w:szCs w:val="28"/>
          <w:lang w:val="en-US"/>
        </w:rPr>
      </w:pPr>
    </w:p>
    <w:p w:rsidR="00C94EA2" w:rsidRDefault="00C94EA2" w:rsidP="00881BD9">
      <w:pPr>
        <w:pStyle w:val="a2"/>
        <w:sectPr w:rsidR="00C94EA2" w:rsidSect="00576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EA2" w:rsidRPr="00881BD9" w:rsidRDefault="00C94EA2" w:rsidP="00881BD9">
      <w:pPr>
        <w:pStyle w:val="a4"/>
      </w:pPr>
      <w:r>
        <w:t>Дипломная работа: 95</w:t>
      </w:r>
      <w:r w:rsidRPr="00881BD9">
        <w:t xml:space="preserve"> </w:t>
      </w:r>
      <w:r>
        <w:t>с</w:t>
      </w:r>
      <w:r w:rsidRPr="00881BD9">
        <w:t xml:space="preserve">., 11 </w:t>
      </w:r>
      <w:r>
        <w:t>рис</w:t>
      </w:r>
      <w:r w:rsidRPr="00881BD9">
        <w:t xml:space="preserve">., 29 </w:t>
      </w:r>
      <w:r>
        <w:t>табл</w:t>
      </w:r>
      <w:r w:rsidRPr="00881BD9">
        <w:t xml:space="preserve">., 28 </w:t>
      </w:r>
      <w:r>
        <w:t>источников</w:t>
      </w:r>
      <w:r w:rsidRPr="00881BD9">
        <w:t xml:space="preserve">, 9 </w:t>
      </w:r>
      <w:r>
        <w:t>приложений</w:t>
      </w:r>
      <w:r w:rsidRPr="00881BD9">
        <w:t>.</w:t>
      </w:r>
    </w:p>
    <w:p w:rsidR="00C94EA2" w:rsidRDefault="00C94EA2" w:rsidP="00881BD9">
      <w:pPr>
        <w:pStyle w:val="a4"/>
      </w:pPr>
      <w:r>
        <w:t>ЗАПАСЫ</w:t>
      </w:r>
      <w:r w:rsidRPr="00881BD9">
        <w:t xml:space="preserve">. </w:t>
      </w:r>
      <w:r>
        <w:t>СТРУКТУРА. ЛОГИСТИКА</w:t>
      </w:r>
      <w:r w:rsidRPr="000B486B">
        <w:t xml:space="preserve">. </w:t>
      </w:r>
      <w:r>
        <w:t>ИНСТРУМЕНТЫ УПРАВЛЕНИЯ. ПРОИЗВОДСТВЕННЫЙ ПРОЦЕСС. СЫРЬЕ И МАТЕРИАЛЫ. ХРАНЕНИЕ. ЭФФЕКТИВНОСТЬ.</w:t>
      </w:r>
    </w:p>
    <w:p w:rsidR="00C94EA2" w:rsidRPr="00D50334" w:rsidRDefault="00C94EA2" w:rsidP="00881BD9">
      <w:pPr>
        <w:pStyle w:val="a4"/>
      </w:pPr>
      <w:r>
        <w:t>Цельюдипломной</w:t>
      </w:r>
      <w:r w:rsidRPr="00D50334">
        <w:t xml:space="preserve"> работы является разработка предложений по повышению эффективности управления материальными запасами на ЧУП «Чаусский комбинат кооперативной промышленности».</w:t>
      </w:r>
    </w:p>
    <w:p w:rsidR="00C94EA2" w:rsidRDefault="00C94EA2" w:rsidP="00881BD9">
      <w:pPr>
        <w:pStyle w:val="a4"/>
      </w:pPr>
      <w:r>
        <w:t>В рамках достижения поставленной цели автором были поставлены следующие задачи:</w:t>
      </w:r>
    </w:p>
    <w:p w:rsidR="00C94EA2" w:rsidRPr="00D50334" w:rsidRDefault="00C94EA2" w:rsidP="00881BD9">
      <w:pPr>
        <w:pStyle w:val="a4"/>
      </w:pPr>
      <w:r>
        <w:t>1. Р</w:t>
      </w:r>
      <w:r w:rsidRPr="00D50334">
        <w:t>аскрыть функциональную роль запасов в производственном процессе;</w:t>
      </w:r>
    </w:p>
    <w:p w:rsidR="00C94EA2" w:rsidRPr="00D50334" w:rsidRDefault="00C94EA2" w:rsidP="00881BD9">
      <w:pPr>
        <w:pStyle w:val="a4"/>
      </w:pPr>
      <w:r>
        <w:t>2. И</w:t>
      </w:r>
      <w:r w:rsidRPr="00D50334">
        <w:t>зучить основные системы управления запасами, проанализировать их преимущества и недостатки;</w:t>
      </w:r>
    </w:p>
    <w:p w:rsidR="00C94EA2" w:rsidRPr="00D50334" w:rsidRDefault="00C94EA2" w:rsidP="00881BD9">
      <w:pPr>
        <w:pStyle w:val="a4"/>
      </w:pPr>
      <w:r>
        <w:t>3. Провести анализ</w:t>
      </w:r>
      <w:r w:rsidRPr="00D50334">
        <w:t xml:space="preserve"> процесс</w:t>
      </w:r>
      <w:r>
        <w:t>а</w:t>
      </w:r>
      <w:r w:rsidRPr="00D50334">
        <w:t xml:space="preserve"> управления запасами сырья и</w:t>
      </w:r>
      <w:r>
        <w:t xml:space="preserve"> материалов на ЧУП «Чаусский комбинат кооперативной промышленности</w:t>
      </w:r>
      <w:r w:rsidRPr="00D50334">
        <w:t>»;</w:t>
      </w:r>
    </w:p>
    <w:p w:rsidR="00C94EA2" w:rsidRPr="00D50334" w:rsidRDefault="00C94EA2" w:rsidP="00881BD9">
      <w:pPr>
        <w:pStyle w:val="a4"/>
      </w:pPr>
      <w:r>
        <w:t>4. Р</w:t>
      </w:r>
      <w:r w:rsidRPr="00D50334">
        <w:t>аскрыть особенности использования метода АВС-XYZ в проц</w:t>
      </w:r>
      <w:r>
        <w:t>ессе управления запасами, пров</w:t>
      </w:r>
      <w:r w:rsidRPr="00D50334">
        <w:t>ести классификацию запасов сырья и материалов анализируемого предприятия используя данный метод;</w:t>
      </w:r>
    </w:p>
    <w:p w:rsidR="00C94EA2" w:rsidRDefault="00C94EA2" w:rsidP="00881BD9">
      <w:pPr>
        <w:pStyle w:val="a4"/>
      </w:pPr>
      <w:r>
        <w:t xml:space="preserve">5. Осуществить выбор базовой системы управления с последующим расчетом </w:t>
      </w:r>
      <w:r w:rsidRPr="00D50334">
        <w:t xml:space="preserve">основных инструментов </w:t>
      </w:r>
      <w:r>
        <w:t xml:space="preserve">логистического </w:t>
      </w:r>
      <w:r w:rsidRPr="00D50334">
        <w:t>управления запасами</w:t>
      </w:r>
      <w:r>
        <w:t>;</w:t>
      </w:r>
    </w:p>
    <w:p w:rsidR="00C94EA2" w:rsidRPr="00755958" w:rsidRDefault="00C94EA2" w:rsidP="00881BD9">
      <w:pPr>
        <w:pStyle w:val="a4"/>
      </w:pPr>
      <w:r>
        <w:t xml:space="preserve">6. Произвести расчет экономического эффекта предлагаемых мероприятий. </w:t>
      </w:r>
    </w:p>
    <w:p w:rsidR="00C94EA2" w:rsidRPr="00D50334" w:rsidRDefault="00C94EA2" w:rsidP="00881BD9">
      <w:pPr>
        <w:pStyle w:val="a4"/>
      </w:pPr>
      <w:r>
        <w:t>Объект</w:t>
      </w:r>
      <w:r w:rsidRPr="00D50334">
        <w:t xml:space="preserve"> исследо</w:t>
      </w:r>
      <w:r>
        <w:t>вания:</w:t>
      </w:r>
      <w:r w:rsidRPr="00D50334">
        <w:t xml:space="preserve"> запасы сырья и</w:t>
      </w:r>
      <w:r>
        <w:t xml:space="preserve"> материалов на ЧУП «Чаусский комбинат кооперативной промышленности</w:t>
      </w:r>
      <w:r w:rsidRPr="00D50334">
        <w:t>»</w:t>
      </w:r>
      <w:r>
        <w:t>.</w:t>
      </w:r>
    </w:p>
    <w:p w:rsidR="00C94EA2" w:rsidRDefault="00C94EA2" w:rsidP="00881BD9">
      <w:pPr>
        <w:pStyle w:val="a4"/>
      </w:pPr>
      <w:r>
        <w:t>Предмет исследования:</w:t>
      </w:r>
      <w:r w:rsidRPr="00D50334">
        <w:t xml:space="preserve"> процесс управления материальными запасами на предприятии на основе логистического подхода</w:t>
      </w:r>
      <w:r>
        <w:t>.</w:t>
      </w:r>
    </w:p>
    <w:p w:rsidR="00C94EA2" w:rsidRPr="000B486B" w:rsidRDefault="00C94EA2" w:rsidP="00881BD9">
      <w:pPr>
        <w:pStyle w:val="a4"/>
      </w:pPr>
      <w:r w:rsidRPr="00403B0A">
        <w:t>Методы исследования:</w:t>
      </w:r>
      <w:r>
        <w:t xml:space="preserve"> расчетные, графический, структурно-логистический метод и сравнительный</w:t>
      </w:r>
      <w:r w:rsidRPr="000B486B">
        <w:t xml:space="preserve"> анализ с использованием таблиц и схем.</w:t>
      </w:r>
    </w:p>
    <w:p w:rsidR="00C94EA2" w:rsidRDefault="00C94EA2" w:rsidP="00881BD9">
      <w:pPr>
        <w:pStyle w:val="a4"/>
      </w:pPr>
      <w:r w:rsidRPr="001918F9">
        <w:t>Область возможного практического применения:</w:t>
      </w:r>
      <w:r>
        <w:t xml:space="preserve"> применение в работе ЧУП «Чаусский комбинат кооперативной промышленности» и других предприятиях, задействованных в аналогичной хозяйственной деятельности.</w:t>
      </w:r>
    </w:p>
    <w:p w:rsidR="00C94EA2" w:rsidRPr="00693A45" w:rsidRDefault="00C94EA2" w:rsidP="00881BD9">
      <w:pPr>
        <w:pStyle w:val="a4"/>
      </w:pPr>
      <w:r>
        <w:t>Автор работы подтверждает, что приведенный в диплломной работе расчетно-аналитический материал правильно и объективно отражает состаяние исследуемого процесса, а все заимственные из литературных и других источников теоретические, методологические и методические положение и концепции сопровождаются ссылками на их авторов.</w:t>
      </w:r>
    </w:p>
    <w:p w:rsidR="00C94EA2" w:rsidRPr="003B54B0" w:rsidRDefault="00C94EA2" w:rsidP="00AA63B3">
      <w:pPr>
        <w:pStyle w:val="a2"/>
        <w:rPr>
          <w:rFonts w:ascii="Arial" w:hAnsi="Arial" w:cs="Arial"/>
          <w:color w:val="222222"/>
          <w:lang w:val="en-US"/>
        </w:rPr>
      </w:pPr>
      <w:r w:rsidRPr="00AA63B3">
        <w:rPr>
          <w:lang w:val="en-US"/>
        </w:rPr>
        <w:br w:type="page"/>
      </w:r>
      <w:r>
        <w:rPr>
          <w:lang w:val="en-US"/>
        </w:rPr>
        <w:t xml:space="preserve">Thesis: </w:t>
      </w:r>
      <w:r w:rsidRPr="00CF6FFB">
        <w:rPr>
          <w:lang w:val="en-US"/>
        </w:rPr>
        <w:t>9</w:t>
      </w:r>
      <w:r w:rsidRPr="00EC14D9">
        <w:rPr>
          <w:lang w:val="en-US"/>
        </w:rPr>
        <w:t>5</w:t>
      </w:r>
      <w:r w:rsidRPr="000128EE">
        <w:rPr>
          <w:lang w:val="en-US"/>
        </w:rPr>
        <w:t xml:space="preserve"> pages, 11 figures, 29 tables, 28 sources, 9 appendices</w:t>
      </w:r>
    </w:p>
    <w:p w:rsidR="00C94EA2" w:rsidRPr="00881BD9" w:rsidRDefault="00C94EA2" w:rsidP="00881BD9">
      <w:pPr>
        <w:pStyle w:val="a4"/>
        <w:rPr>
          <w:lang w:val="en-US"/>
        </w:rPr>
      </w:pPr>
      <w:r w:rsidRPr="003B54B0">
        <w:rPr>
          <w:lang w:val="en-US"/>
        </w:rPr>
        <w:t>STOCK</w:t>
      </w:r>
      <w:r>
        <w:rPr>
          <w:lang w:val="en-US"/>
        </w:rPr>
        <w:t>S</w:t>
      </w:r>
      <w:r w:rsidRPr="003B54B0">
        <w:rPr>
          <w:lang w:val="en-US"/>
        </w:rPr>
        <w:t xml:space="preserve">. STRUCTURE. LOGISTICS. MANAGEMENT TOOLS. MANUFACTURING PROCESS. </w:t>
      </w:r>
      <w:r>
        <w:rPr>
          <w:lang w:val="en-US"/>
        </w:rPr>
        <w:t>RAW</w:t>
      </w:r>
      <w:r w:rsidRPr="003B54B0">
        <w:rPr>
          <w:lang w:val="en-US"/>
        </w:rPr>
        <w:t xml:space="preserve">. MATERIALS. STORAGE. </w:t>
      </w:r>
      <w:r w:rsidRPr="00881BD9">
        <w:rPr>
          <w:lang w:val="en-US"/>
        </w:rPr>
        <w:t>EFFICIENCY.</w:t>
      </w:r>
    </w:p>
    <w:p w:rsidR="00C94EA2" w:rsidRDefault="00C94EA2" w:rsidP="00881BD9">
      <w:pPr>
        <w:pStyle w:val="a4"/>
        <w:rPr>
          <w:lang w:val="en-US"/>
        </w:rPr>
      </w:pPr>
      <w:r>
        <w:rPr>
          <w:rStyle w:val="FontStyle49"/>
          <w:szCs w:val="28"/>
          <w:lang w:val="en-US"/>
        </w:rPr>
        <w:t>The aim of</w:t>
      </w:r>
      <w:r w:rsidRPr="00217D7E">
        <w:rPr>
          <w:lang w:val="en-US"/>
        </w:rPr>
        <w:t xml:space="preserve">thesis is to develop </w:t>
      </w:r>
      <w:r w:rsidRPr="003D4EE8">
        <w:rPr>
          <w:lang w:val="en-US"/>
        </w:rPr>
        <w:t>proposal</w:t>
      </w:r>
      <w:r>
        <w:rPr>
          <w:lang w:val="en-US"/>
        </w:rPr>
        <w:t>stoimprove</w:t>
      </w:r>
      <w:r w:rsidRPr="00C95AEE">
        <w:rPr>
          <w:lang w:val="en-US"/>
        </w:rPr>
        <w:t xml:space="preserve"> inventory management of raw </w:t>
      </w:r>
      <w:r>
        <w:rPr>
          <w:lang w:val="en-US"/>
        </w:rPr>
        <w:t xml:space="preserve">and </w:t>
      </w:r>
      <w:r w:rsidRPr="00C95AEE">
        <w:rPr>
          <w:lang w:val="en-US"/>
        </w:rPr>
        <w:t>materials</w:t>
      </w:r>
      <w:r>
        <w:rPr>
          <w:lang w:val="en-US"/>
        </w:rPr>
        <w:t>in the P</w:t>
      </w:r>
      <w:r w:rsidRPr="0022601B">
        <w:rPr>
          <w:lang w:val="en-US"/>
        </w:rPr>
        <w:t>r</w:t>
      </w:r>
      <w:bookmarkStart w:id="0" w:name="_GoBack"/>
      <w:bookmarkEnd w:id="0"/>
      <w:r w:rsidRPr="0022601B">
        <w:rPr>
          <w:lang w:val="en-US"/>
        </w:rPr>
        <w:t>ivate unitary enterprise«</w:t>
      </w:r>
      <w:r w:rsidRPr="008E347E">
        <w:rPr>
          <w:lang w:val="en-US"/>
        </w:rPr>
        <w:t>Chausskiy kombinat kooperativnoy promyshlennosti</w:t>
      </w:r>
      <w:r w:rsidRPr="0022601B">
        <w:rPr>
          <w:lang w:val="en-US"/>
        </w:rPr>
        <w:t>»</w:t>
      </w:r>
      <w:r>
        <w:rPr>
          <w:lang w:val="en-US"/>
        </w:rPr>
        <w:t>.</w:t>
      </w:r>
    </w:p>
    <w:p w:rsidR="00C94EA2" w:rsidRDefault="00C94EA2" w:rsidP="00881BD9">
      <w:pPr>
        <w:pStyle w:val="a4"/>
        <w:rPr>
          <w:lang w:val="en-US"/>
        </w:rPr>
      </w:pPr>
      <w:r w:rsidRPr="00581A89">
        <w:rPr>
          <w:lang w:val="en-US"/>
        </w:rPr>
        <w:t>In pursuit of this goal, the author had the following objectives:</w:t>
      </w:r>
    </w:p>
    <w:p w:rsidR="00C94EA2" w:rsidRDefault="00C94EA2" w:rsidP="00881BD9">
      <w:pPr>
        <w:pStyle w:val="a4"/>
        <w:rPr>
          <w:lang w:val="en-US"/>
        </w:rPr>
      </w:pPr>
      <w:r w:rsidRPr="00544D34">
        <w:rPr>
          <w:lang w:val="en-US"/>
        </w:rPr>
        <w:t>identify</w:t>
      </w:r>
      <w:r w:rsidRPr="00F52481">
        <w:rPr>
          <w:lang w:val="en-US"/>
        </w:rPr>
        <w:t xml:space="preserve"> a functional roleof stocks in the manufacturing process</w:t>
      </w:r>
      <w:r>
        <w:rPr>
          <w:lang w:val="en-US"/>
        </w:rPr>
        <w:t>;</w:t>
      </w:r>
    </w:p>
    <w:p w:rsidR="00C94EA2" w:rsidRPr="005301D0" w:rsidRDefault="00C94EA2" w:rsidP="00881BD9">
      <w:pPr>
        <w:pStyle w:val="a4"/>
        <w:rPr>
          <w:lang w:val="en-US"/>
        </w:rPr>
      </w:pPr>
      <w:r w:rsidRPr="005301D0">
        <w:rPr>
          <w:lang w:val="en-US"/>
        </w:rPr>
        <w:t xml:space="preserve">study the basic </w:t>
      </w:r>
      <w:r>
        <w:rPr>
          <w:lang w:val="en-US"/>
        </w:rPr>
        <w:t xml:space="preserve">stocks management system, </w:t>
      </w:r>
      <w:r w:rsidRPr="005301D0">
        <w:rPr>
          <w:lang w:val="en-US"/>
        </w:rPr>
        <w:t>analyze</w:t>
      </w:r>
      <w:r>
        <w:rPr>
          <w:lang w:val="en-US"/>
        </w:rPr>
        <w:t xml:space="preserve"> their strengths and weaknesses;</w:t>
      </w:r>
    </w:p>
    <w:p w:rsidR="00C94EA2" w:rsidRDefault="00C94EA2" w:rsidP="00881BD9">
      <w:pPr>
        <w:pStyle w:val="a4"/>
        <w:rPr>
          <w:lang w:val="en-US"/>
        </w:rPr>
      </w:pPr>
      <w:r w:rsidRPr="00C95AEE">
        <w:rPr>
          <w:lang w:val="en-US"/>
        </w:rPr>
        <w:t xml:space="preserve">analyze the </w:t>
      </w:r>
      <w:r>
        <w:rPr>
          <w:lang w:val="en-US"/>
        </w:rPr>
        <w:t xml:space="preserve">process </w:t>
      </w:r>
      <w:r w:rsidRPr="00C95AEE">
        <w:rPr>
          <w:lang w:val="en-US"/>
        </w:rPr>
        <w:t xml:space="preserve">of </w:t>
      </w:r>
      <w:r>
        <w:rPr>
          <w:lang w:val="en-US"/>
        </w:rPr>
        <w:t>stocks</w:t>
      </w:r>
      <w:r w:rsidRPr="00C95AEE">
        <w:rPr>
          <w:lang w:val="en-US"/>
        </w:rPr>
        <w:t xml:space="preserve"> management of raw </w:t>
      </w:r>
      <w:r>
        <w:rPr>
          <w:lang w:val="en-US"/>
        </w:rPr>
        <w:t xml:space="preserve">and </w:t>
      </w:r>
      <w:r w:rsidRPr="00C95AEE">
        <w:rPr>
          <w:lang w:val="en-US"/>
        </w:rPr>
        <w:t>materials</w:t>
      </w:r>
      <w:r>
        <w:rPr>
          <w:lang w:val="en-US"/>
        </w:rPr>
        <w:t xml:space="preserve"> in P</w:t>
      </w:r>
      <w:r w:rsidRPr="0022601B">
        <w:rPr>
          <w:lang w:val="en-US"/>
        </w:rPr>
        <w:t>rivate unitary enterprise«</w:t>
      </w:r>
      <w:r w:rsidRPr="008E347E">
        <w:rPr>
          <w:lang w:val="en-US"/>
        </w:rPr>
        <w:t>Chausskiy kombinat kooperativnoy promyshlennosti</w:t>
      </w:r>
      <w:r w:rsidRPr="0022601B">
        <w:rPr>
          <w:lang w:val="en-US"/>
        </w:rPr>
        <w:t>»</w:t>
      </w:r>
      <w:r>
        <w:rPr>
          <w:lang w:val="en-US"/>
        </w:rPr>
        <w:t>;</w:t>
      </w:r>
    </w:p>
    <w:p w:rsidR="00C94EA2" w:rsidRDefault="00C94EA2" w:rsidP="00881BD9">
      <w:pPr>
        <w:pStyle w:val="a4"/>
        <w:rPr>
          <w:lang w:val="en-US"/>
        </w:rPr>
      </w:pPr>
      <w:r w:rsidRPr="00544D34">
        <w:rPr>
          <w:lang w:val="en-US"/>
        </w:rPr>
        <w:t>identify</w:t>
      </w:r>
      <w:r>
        <w:rPr>
          <w:lang w:val="en-US"/>
        </w:rPr>
        <w:t>f</w:t>
      </w:r>
      <w:r w:rsidRPr="00024C05">
        <w:rPr>
          <w:lang w:val="en-US"/>
        </w:rPr>
        <w:t xml:space="preserve">eatures of the ABC </w:t>
      </w:r>
      <w:r>
        <w:rPr>
          <w:lang w:val="en-US"/>
        </w:rPr>
        <w:t>–</w:t>
      </w:r>
      <w:r w:rsidRPr="00024C05">
        <w:rPr>
          <w:lang w:val="en-US"/>
        </w:rPr>
        <w:t>XYZmethod</w:t>
      </w:r>
      <w:r>
        <w:rPr>
          <w:lang w:val="en-US"/>
        </w:rPr>
        <w:t xml:space="preserve"> in the </w:t>
      </w:r>
      <w:r w:rsidRPr="00C95AEE">
        <w:rPr>
          <w:lang w:val="en-US"/>
        </w:rPr>
        <w:t xml:space="preserve">the </w:t>
      </w:r>
      <w:r>
        <w:rPr>
          <w:lang w:val="en-US"/>
        </w:rPr>
        <w:t xml:space="preserve">process </w:t>
      </w:r>
      <w:r w:rsidRPr="00C95AEE">
        <w:rPr>
          <w:lang w:val="en-US"/>
        </w:rPr>
        <w:t xml:space="preserve">of </w:t>
      </w:r>
      <w:r>
        <w:rPr>
          <w:lang w:val="en-US"/>
        </w:rPr>
        <w:t>stocks</w:t>
      </w:r>
      <w:r w:rsidRPr="00C95AEE">
        <w:rPr>
          <w:lang w:val="en-US"/>
        </w:rPr>
        <w:t xml:space="preserve"> management</w:t>
      </w:r>
      <w:r>
        <w:rPr>
          <w:lang w:val="en-US"/>
        </w:rPr>
        <w:t xml:space="preserve">, to </w:t>
      </w:r>
      <w:r w:rsidRPr="00E65F39">
        <w:rPr>
          <w:lang w:val="en-US"/>
        </w:rPr>
        <w:t xml:space="preserve">classify the stocks of raw </w:t>
      </w:r>
      <w:r>
        <w:rPr>
          <w:lang w:val="en-US"/>
        </w:rPr>
        <w:t>and materials of the analyzed companie</w:t>
      </w:r>
      <w:r w:rsidRPr="00E65F39">
        <w:rPr>
          <w:lang w:val="en-US"/>
        </w:rPr>
        <w:t xml:space="preserve"> using this method</w:t>
      </w:r>
      <w:r w:rsidRPr="0051723D">
        <w:rPr>
          <w:lang w:val="en-US"/>
        </w:rPr>
        <w:t>;</w:t>
      </w:r>
    </w:p>
    <w:p w:rsidR="00C94EA2" w:rsidRDefault="00C94EA2" w:rsidP="00881BD9">
      <w:pPr>
        <w:pStyle w:val="a4"/>
        <w:rPr>
          <w:lang w:val="en-US"/>
        </w:rPr>
      </w:pPr>
      <w:r>
        <w:t>м</w:t>
      </w:r>
      <w:r w:rsidRPr="00FB093D">
        <w:rPr>
          <w:lang w:val="en-US"/>
        </w:rPr>
        <w:t>ake a selection of the basic management system</w:t>
      </w:r>
      <w:r w:rsidRPr="007F5D04">
        <w:rPr>
          <w:lang w:val="en-US"/>
        </w:rPr>
        <w:t xml:space="preserve">, </w:t>
      </w:r>
      <w:r>
        <w:rPr>
          <w:lang w:val="en-US"/>
        </w:rPr>
        <w:t>and then</w:t>
      </w:r>
      <w:r w:rsidRPr="00E13E07">
        <w:rPr>
          <w:lang w:val="en-US"/>
        </w:rPr>
        <w:t>calculate the</w:t>
      </w:r>
      <w:r>
        <w:rPr>
          <w:lang w:val="en-US"/>
        </w:rPr>
        <w:t xml:space="preserve"> basic tools of the logistics stock management</w:t>
      </w:r>
      <w:r w:rsidRPr="00E13E07">
        <w:rPr>
          <w:lang w:val="en-US"/>
        </w:rPr>
        <w:t>;</w:t>
      </w:r>
    </w:p>
    <w:p w:rsidR="00C94EA2" w:rsidRDefault="00C94EA2" w:rsidP="00881BD9">
      <w:pPr>
        <w:pStyle w:val="a4"/>
        <w:rPr>
          <w:lang w:val="en-US"/>
        </w:rPr>
      </w:pPr>
      <w:r w:rsidRPr="00761750">
        <w:rPr>
          <w:lang w:val="en-US"/>
        </w:rPr>
        <w:t>calculat</w:t>
      </w:r>
      <w:r>
        <w:rPr>
          <w:lang w:val="en-US"/>
        </w:rPr>
        <w:t>e</w:t>
      </w:r>
      <w:r w:rsidRPr="00761750">
        <w:rPr>
          <w:lang w:val="en-US"/>
        </w:rPr>
        <w:t xml:space="preserve"> of economic benefit of the proposed </w:t>
      </w:r>
      <w:r w:rsidRPr="0087405A">
        <w:rPr>
          <w:lang w:val="en-US"/>
        </w:rPr>
        <w:t>measure</w:t>
      </w:r>
      <w:r>
        <w:rPr>
          <w:lang w:val="en-US"/>
        </w:rPr>
        <w:t>s.</w:t>
      </w:r>
    </w:p>
    <w:p w:rsidR="00C94EA2" w:rsidRDefault="00C94EA2" w:rsidP="00881BD9">
      <w:pPr>
        <w:pStyle w:val="a4"/>
        <w:rPr>
          <w:lang w:val="en-US"/>
        </w:rPr>
      </w:pPr>
      <w:r w:rsidRPr="00C45E8C">
        <w:rPr>
          <w:lang w:val="en-US"/>
        </w:rPr>
        <w:t>Object of research</w:t>
      </w:r>
      <w:r>
        <w:rPr>
          <w:lang w:val="en-US"/>
        </w:rPr>
        <w:t>:</w:t>
      </w:r>
      <w:r w:rsidRPr="00366C31">
        <w:rPr>
          <w:lang w:val="en-US"/>
        </w:rPr>
        <w:t xml:space="preserve">stocks of raw </w:t>
      </w:r>
      <w:r>
        <w:rPr>
          <w:lang w:val="en-US"/>
        </w:rPr>
        <w:t xml:space="preserve">and </w:t>
      </w:r>
      <w:r w:rsidRPr="00366C31">
        <w:rPr>
          <w:lang w:val="en-US"/>
        </w:rPr>
        <w:t>materials</w:t>
      </w:r>
      <w:r>
        <w:rPr>
          <w:lang w:val="en-US"/>
        </w:rPr>
        <w:t xml:space="preserve"> in the Private unitary </w:t>
      </w:r>
      <w:r w:rsidRPr="0022601B">
        <w:rPr>
          <w:lang w:val="en-US"/>
        </w:rPr>
        <w:t>enterprise«</w:t>
      </w:r>
      <w:r w:rsidRPr="008E347E">
        <w:rPr>
          <w:lang w:val="en-US"/>
        </w:rPr>
        <w:t>Chausskiy kombinat kooperativnoy promyshlennosti</w:t>
      </w:r>
      <w:r w:rsidRPr="0022601B">
        <w:rPr>
          <w:lang w:val="en-US"/>
        </w:rPr>
        <w:t>»</w:t>
      </w:r>
      <w:r>
        <w:rPr>
          <w:lang w:val="en-US"/>
        </w:rPr>
        <w:t>.</w:t>
      </w:r>
    </w:p>
    <w:p w:rsidR="00C94EA2" w:rsidRDefault="00C94EA2" w:rsidP="00881BD9">
      <w:pPr>
        <w:pStyle w:val="a4"/>
        <w:rPr>
          <w:lang w:val="en-US"/>
        </w:rPr>
      </w:pPr>
      <w:r w:rsidRPr="00C45E8C">
        <w:rPr>
          <w:rStyle w:val="FontStyle49"/>
          <w:szCs w:val="28"/>
          <w:lang w:val="en-US"/>
        </w:rPr>
        <w:t>Subject of research</w:t>
      </w:r>
      <w:r>
        <w:rPr>
          <w:lang w:val="en-US"/>
        </w:rPr>
        <w:t xml:space="preserve">–enterprises stocks </w:t>
      </w:r>
      <w:r w:rsidRPr="00845C3F">
        <w:rPr>
          <w:lang w:val="en-US"/>
        </w:rPr>
        <w:t>management process</w:t>
      </w:r>
      <w:r>
        <w:rPr>
          <w:lang w:val="en-US"/>
        </w:rPr>
        <w:t>.</w:t>
      </w:r>
    </w:p>
    <w:p w:rsidR="00C94EA2" w:rsidRDefault="00C94EA2" w:rsidP="00881BD9">
      <w:pPr>
        <w:pStyle w:val="a4"/>
        <w:rPr>
          <w:rStyle w:val="FontStyle49"/>
          <w:sz w:val="28"/>
          <w:szCs w:val="28"/>
          <w:lang w:val="en-US"/>
        </w:rPr>
      </w:pPr>
      <w:r w:rsidRPr="001311F9">
        <w:rPr>
          <w:rStyle w:val="FontStyle49"/>
          <w:sz w:val="28"/>
          <w:szCs w:val="28"/>
          <w:lang w:val="en-US"/>
        </w:rPr>
        <w:t xml:space="preserve">Research methods: </w:t>
      </w:r>
      <w:r w:rsidRPr="00252E44">
        <w:rPr>
          <w:rStyle w:val="FontStyle49"/>
          <w:sz w:val="28"/>
          <w:szCs w:val="28"/>
          <w:lang w:val="en-US"/>
        </w:rPr>
        <w:t>calculation method</w:t>
      </w:r>
      <w:r>
        <w:rPr>
          <w:rStyle w:val="FontStyle49"/>
          <w:sz w:val="28"/>
          <w:szCs w:val="28"/>
          <w:lang w:val="en-US"/>
        </w:rPr>
        <w:t xml:space="preserve">, graphical, </w:t>
      </w:r>
      <w:r w:rsidRPr="00DA4F19">
        <w:rPr>
          <w:color w:val="222222"/>
          <w:lang w:val="en-US"/>
        </w:rPr>
        <w:t xml:space="preserve">structural and logistic </w:t>
      </w:r>
      <w:r w:rsidRPr="00F92855">
        <w:rPr>
          <w:rStyle w:val="FontStyle49"/>
          <w:sz w:val="28"/>
          <w:szCs w:val="28"/>
          <w:lang w:val="en-US"/>
        </w:rPr>
        <w:t>method, comparative analysis using tables and charts.</w:t>
      </w:r>
    </w:p>
    <w:p w:rsidR="00C94EA2" w:rsidRPr="006718C4" w:rsidRDefault="00C94EA2" w:rsidP="00881BD9">
      <w:pPr>
        <w:pStyle w:val="a4"/>
        <w:rPr>
          <w:rStyle w:val="FontStyle49"/>
          <w:szCs w:val="28"/>
          <w:lang w:val="en-US"/>
        </w:rPr>
      </w:pPr>
      <w:r w:rsidRPr="001311F9">
        <w:rPr>
          <w:rStyle w:val="FontStyle49"/>
          <w:szCs w:val="28"/>
          <w:lang w:val="en-US"/>
        </w:rPr>
        <w:t>The area of possible practical application:</w:t>
      </w:r>
      <w:r w:rsidRPr="009C20D2">
        <w:rPr>
          <w:rStyle w:val="FontStyle49"/>
          <w:szCs w:val="28"/>
          <w:lang w:val="en-US"/>
        </w:rPr>
        <w:t>application in the work</w:t>
      </w:r>
      <w:r>
        <w:rPr>
          <w:rStyle w:val="FontStyle49"/>
          <w:szCs w:val="28"/>
          <w:lang w:val="en-US"/>
        </w:rPr>
        <w:t xml:space="preserve">of the </w:t>
      </w:r>
      <w:r w:rsidRPr="00BC2DFC">
        <w:rPr>
          <w:lang w:val="en-US"/>
        </w:rPr>
        <w:t xml:space="preserve">Private </w:t>
      </w:r>
      <w:r w:rsidRPr="006718C4">
        <w:rPr>
          <w:rStyle w:val="FontStyle49"/>
          <w:szCs w:val="28"/>
          <w:lang w:val="en-US"/>
        </w:rPr>
        <w:t>unitary enterprise «Chausskiy kombinat kooperativnoy promyshlennosti» and other enterprises, engaged in similar economic activities.</w:t>
      </w:r>
    </w:p>
    <w:p w:rsidR="00C94EA2" w:rsidRPr="0027710D" w:rsidRDefault="00C94EA2" w:rsidP="00881BD9">
      <w:pPr>
        <w:pStyle w:val="a4"/>
        <w:rPr>
          <w:rStyle w:val="FontStyle49"/>
          <w:szCs w:val="28"/>
          <w:lang w:val="en-US"/>
        </w:rPr>
      </w:pPr>
      <w:r w:rsidRPr="0027710D">
        <w:rPr>
          <w:rStyle w:val="FontStyle49"/>
          <w:szCs w:val="28"/>
          <w:lang w:val="en-US"/>
        </w:rPr>
        <w:t xml:space="preserve">The author confirms, that listed in </w:t>
      </w:r>
      <w:r>
        <w:rPr>
          <w:rStyle w:val="FontStyle49"/>
          <w:szCs w:val="28"/>
          <w:lang w:val="en-US"/>
        </w:rPr>
        <w:t xml:space="preserve">the thesis </w:t>
      </w:r>
      <w:r w:rsidRPr="0027710D">
        <w:rPr>
          <w:rStyle w:val="FontStyle49"/>
          <w:szCs w:val="28"/>
          <w:lang w:val="en-US"/>
        </w:rPr>
        <w:t xml:space="preserve">calculating and analytical material correctly and accurately reflects the status of the researched process, and and all </w:t>
      </w:r>
      <w:r>
        <w:rPr>
          <w:rStyle w:val="FontStyle49"/>
          <w:szCs w:val="28"/>
          <w:lang w:val="en-US"/>
        </w:rPr>
        <w:t>borrowed</w:t>
      </w:r>
      <w:r w:rsidRPr="0027710D">
        <w:rPr>
          <w:rStyle w:val="FontStyle49"/>
          <w:szCs w:val="28"/>
          <w:lang w:val="en-US"/>
        </w:rPr>
        <w:t xml:space="preserve"> from literature and other sources of theoretical, methodological and methodical positions and concep</w:t>
      </w:r>
      <w:r>
        <w:rPr>
          <w:rStyle w:val="FontStyle49"/>
          <w:szCs w:val="28"/>
          <w:lang w:val="en-US"/>
        </w:rPr>
        <w:t>ts are accompanied by links</w:t>
      </w:r>
      <w:r w:rsidRPr="0027710D">
        <w:rPr>
          <w:rStyle w:val="FontStyle49"/>
          <w:szCs w:val="28"/>
          <w:lang w:val="en-US"/>
        </w:rPr>
        <w:t xml:space="preserve"> to their authors</w:t>
      </w:r>
      <w:r>
        <w:rPr>
          <w:rStyle w:val="FontStyle49"/>
          <w:szCs w:val="28"/>
          <w:lang w:val="en-US"/>
        </w:rPr>
        <w:t>.</w:t>
      </w:r>
    </w:p>
    <w:p w:rsidR="00C94EA2" w:rsidRPr="0027710D" w:rsidRDefault="00C94EA2" w:rsidP="00881BD9">
      <w:pPr>
        <w:pStyle w:val="a4"/>
        <w:rPr>
          <w:rStyle w:val="FontStyle49"/>
          <w:szCs w:val="28"/>
          <w:lang w:val="en-US"/>
        </w:rPr>
      </w:pPr>
    </w:p>
    <w:p w:rsidR="00C94EA2" w:rsidRDefault="00C94EA2" w:rsidP="00881BD9">
      <w:pPr>
        <w:pStyle w:val="a4"/>
        <w:rPr>
          <w:lang w:val="en-US"/>
        </w:rPr>
      </w:pPr>
    </w:p>
    <w:p w:rsidR="00C94EA2" w:rsidRDefault="00C94EA2" w:rsidP="00C45E8C">
      <w:pPr>
        <w:pStyle w:val="a4"/>
        <w:rPr>
          <w:lang w:val="en-US"/>
        </w:rPr>
      </w:pPr>
    </w:p>
    <w:p w:rsidR="00C94EA2" w:rsidRPr="00761750" w:rsidRDefault="00C94EA2" w:rsidP="00C45E8C">
      <w:pPr>
        <w:pStyle w:val="a4"/>
        <w:rPr>
          <w:lang w:val="en-US"/>
        </w:rPr>
      </w:pPr>
    </w:p>
    <w:p w:rsidR="00C94EA2" w:rsidRPr="00885FD9" w:rsidRDefault="00C94EA2" w:rsidP="00C45E8C">
      <w:pPr>
        <w:pStyle w:val="a4"/>
        <w:rPr>
          <w:lang w:val="en-US"/>
        </w:rPr>
      </w:pPr>
    </w:p>
    <w:p w:rsidR="00C94EA2" w:rsidRPr="003B54B0" w:rsidRDefault="00C94EA2" w:rsidP="00C45E8C">
      <w:pPr>
        <w:pStyle w:val="a4"/>
        <w:rPr>
          <w:lang w:val="en-US"/>
        </w:rPr>
      </w:pPr>
    </w:p>
    <w:sectPr w:rsidR="00C94EA2" w:rsidRPr="003B54B0" w:rsidSect="0057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794"/>
    <w:multiLevelType w:val="multilevel"/>
    <w:tmpl w:val="11D0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603B4A"/>
    <w:multiLevelType w:val="hybridMultilevel"/>
    <w:tmpl w:val="67C2F2C6"/>
    <w:lvl w:ilvl="0" w:tplc="1FB014DC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8050B6"/>
    <w:multiLevelType w:val="hybridMultilevel"/>
    <w:tmpl w:val="738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770D9"/>
    <w:multiLevelType w:val="multilevel"/>
    <w:tmpl w:val="F40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200E9C"/>
    <w:multiLevelType w:val="multilevel"/>
    <w:tmpl w:val="6194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D4018"/>
    <w:multiLevelType w:val="multilevel"/>
    <w:tmpl w:val="56BE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4E2"/>
    <w:rsid w:val="000128EE"/>
    <w:rsid w:val="00023D48"/>
    <w:rsid w:val="00024C05"/>
    <w:rsid w:val="00095CC7"/>
    <w:rsid w:val="000A6968"/>
    <w:rsid w:val="000B486B"/>
    <w:rsid w:val="000D3E4A"/>
    <w:rsid w:val="000D42EA"/>
    <w:rsid w:val="000E2C51"/>
    <w:rsid w:val="000E2DD8"/>
    <w:rsid w:val="000E7E33"/>
    <w:rsid w:val="0012669D"/>
    <w:rsid w:val="001311F9"/>
    <w:rsid w:val="001314F7"/>
    <w:rsid w:val="00156344"/>
    <w:rsid w:val="001627EE"/>
    <w:rsid w:val="00173FAD"/>
    <w:rsid w:val="00190F58"/>
    <w:rsid w:val="001918F9"/>
    <w:rsid w:val="00215F3B"/>
    <w:rsid w:val="00217D7E"/>
    <w:rsid w:val="0022601B"/>
    <w:rsid w:val="00233E0A"/>
    <w:rsid w:val="00247F66"/>
    <w:rsid w:val="00252E44"/>
    <w:rsid w:val="002627BE"/>
    <w:rsid w:val="00275247"/>
    <w:rsid w:val="0027710D"/>
    <w:rsid w:val="0029183D"/>
    <w:rsid w:val="002B544F"/>
    <w:rsid w:val="00303C56"/>
    <w:rsid w:val="00312683"/>
    <w:rsid w:val="003166B4"/>
    <w:rsid w:val="00365389"/>
    <w:rsid w:val="00366AAE"/>
    <w:rsid w:val="00366C31"/>
    <w:rsid w:val="003952F0"/>
    <w:rsid w:val="00396B1F"/>
    <w:rsid w:val="00396B39"/>
    <w:rsid w:val="003B54B0"/>
    <w:rsid w:val="003C4103"/>
    <w:rsid w:val="003D4EE8"/>
    <w:rsid w:val="003F7137"/>
    <w:rsid w:val="00403B0A"/>
    <w:rsid w:val="00404C72"/>
    <w:rsid w:val="004212F1"/>
    <w:rsid w:val="00424B52"/>
    <w:rsid w:val="00436FFC"/>
    <w:rsid w:val="004645C9"/>
    <w:rsid w:val="004744D5"/>
    <w:rsid w:val="004B5661"/>
    <w:rsid w:val="004C30FB"/>
    <w:rsid w:val="004E63ED"/>
    <w:rsid w:val="004F1FCD"/>
    <w:rsid w:val="00503F7F"/>
    <w:rsid w:val="00504815"/>
    <w:rsid w:val="0051342F"/>
    <w:rsid w:val="0051723D"/>
    <w:rsid w:val="005301D0"/>
    <w:rsid w:val="00544D34"/>
    <w:rsid w:val="0055409C"/>
    <w:rsid w:val="00576E41"/>
    <w:rsid w:val="005807D8"/>
    <w:rsid w:val="00581A89"/>
    <w:rsid w:val="0060335E"/>
    <w:rsid w:val="00624F02"/>
    <w:rsid w:val="00645E69"/>
    <w:rsid w:val="0066109F"/>
    <w:rsid w:val="006718C4"/>
    <w:rsid w:val="00693A45"/>
    <w:rsid w:val="006B6622"/>
    <w:rsid w:val="007262CC"/>
    <w:rsid w:val="00735D23"/>
    <w:rsid w:val="007527F2"/>
    <w:rsid w:val="007540EE"/>
    <w:rsid w:val="00755958"/>
    <w:rsid w:val="00761750"/>
    <w:rsid w:val="007E3171"/>
    <w:rsid w:val="007F5D04"/>
    <w:rsid w:val="008159BA"/>
    <w:rsid w:val="008416C0"/>
    <w:rsid w:val="00845C3F"/>
    <w:rsid w:val="0087405A"/>
    <w:rsid w:val="00881BD9"/>
    <w:rsid w:val="00885FD9"/>
    <w:rsid w:val="008C3492"/>
    <w:rsid w:val="008D3DAF"/>
    <w:rsid w:val="008E347E"/>
    <w:rsid w:val="008E6971"/>
    <w:rsid w:val="0090762E"/>
    <w:rsid w:val="00921D54"/>
    <w:rsid w:val="0098294B"/>
    <w:rsid w:val="009A220D"/>
    <w:rsid w:val="009A6D35"/>
    <w:rsid w:val="009C20D2"/>
    <w:rsid w:val="009D42B5"/>
    <w:rsid w:val="00A37DF4"/>
    <w:rsid w:val="00A4034C"/>
    <w:rsid w:val="00A60B93"/>
    <w:rsid w:val="00AA63B3"/>
    <w:rsid w:val="00AE58AD"/>
    <w:rsid w:val="00AE6EA6"/>
    <w:rsid w:val="00B13042"/>
    <w:rsid w:val="00B17C1E"/>
    <w:rsid w:val="00B27F5D"/>
    <w:rsid w:val="00B840D3"/>
    <w:rsid w:val="00BC2DFC"/>
    <w:rsid w:val="00BE62B5"/>
    <w:rsid w:val="00C03434"/>
    <w:rsid w:val="00C30D0D"/>
    <w:rsid w:val="00C45E8C"/>
    <w:rsid w:val="00C50618"/>
    <w:rsid w:val="00C63C87"/>
    <w:rsid w:val="00C7571D"/>
    <w:rsid w:val="00C94EA2"/>
    <w:rsid w:val="00C95AEE"/>
    <w:rsid w:val="00CA3648"/>
    <w:rsid w:val="00CF6FFB"/>
    <w:rsid w:val="00D20A76"/>
    <w:rsid w:val="00D50334"/>
    <w:rsid w:val="00D928A3"/>
    <w:rsid w:val="00DA34E2"/>
    <w:rsid w:val="00DA4F19"/>
    <w:rsid w:val="00DC7412"/>
    <w:rsid w:val="00DD1045"/>
    <w:rsid w:val="00DD5A83"/>
    <w:rsid w:val="00E01EFC"/>
    <w:rsid w:val="00E0516B"/>
    <w:rsid w:val="00E13E07"/>
    <w:rsid w:val="00E30A7F"/>
    <w:rsid w:val="00E56F28"/>
    <w:rsid w:val="00E65F39"/>
    <w:rsid w:val="00E9436C"/>
    <w:rsid w:val="00EC14D9"/>
    <w:rsid w:val="00EC534B"/>
    <w:rsid w:val="00EF5138"/>
    <w:rsid w:val="00F21640"/>
    <w:rsid w:val="00F52481"/>
    <w:rsid w:val="00F5438D"/>
    <w:rsid w:val="00F92855"/>
    <w:rsid w:val="00FB093D"/>
    <w:rsid w:val="00FB66E0"/>
    <w:rsid w:val="00FE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E2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link w:val="NoSpacingChar"/>
    <w:autoRedefine/>
    <w:uiPriority w:val="99"/>
    <w:qFormat/>
    <w:rsid w:val="00DA34E2"/>
    <w:pPr>
      <w:suppressLineNumbers/>
      <w:spacing w:line="360" w:lineRule="exact"/>
    </w:pPr>
    <w:rPr>
      <w:rFonts w:eastAsia="Times New Roman"/>
      <w:color w:val="000000"/>
      <w:szCs w:val="27"/>
      <w:lang w:eastAsia="ru-RU"/>
    </w:rPr>
  </w:style>
  <w:style w:type="paragraph" w:customStyle="1" w:styleId="a0">
    <w:name w:val="Мой курсовой"/>
    <w:basedOn w:val="Normal"/>
    <w:link w:val="a1"/>
    <w:uiPriority w:val="99"/>
    <w:rsid w:val="00DA34E2"/>
    <w:pPr>
      <w:autoSpaceDE w:val="0"/>
      <w:autoSpaceDN w:val="0"/>
      <w:adjustRightInd w:val="0"/>
      <w:spacing w:line="360" w:lineRule="exact"/>
      <w:ind w:firstLine="0"/>
    </w:pPr>
    <w:rPr>
      <w:rFonts w:eastAsia="TimesNewRomanPSMT"/>
      <w:iCs/>
      <w:color w:val="000000"/>
      <w:szCs w:val="28"/>
    </w:rPr>
  </w:style>
  <w:style w:type="character" w:customStyle="1" w:styleId="a1">
    <w:name w:val="Мой курсовой Знак"/>
    <w:basedOn w:val="DefaultParagraphFont"/>
    <w:link w:val="a0"/>
    <w:uiPriority w:val="99"/>
    <w:locked/>
    <w:rsid w:val="00DA34E2"/>
    <w:rPr>
      <w:rFonts w:ascii="Times New Roman" w:eastAsia="TimesNewRomanPSMT" w:hAnsi="Times New Roman" w:cs="Times New Roman"/>
      <w:iCs/>
      <w:color w:val="000000"/>
      <w:sz w:val="28"/>
      <w:szCs w:val="28"/>
    </w:rPr>
  </w:style>
  <w:style w:type="paragraph" w:customStyle="1" w:styleId="a2">
    <w:name w:val="ГЛАВА"/>
    <w:basedOn w:val="Normal"/>
    <w:next w:val="Normal"/>
    <w:link w:val="a3"/>
    <w:autoRedefine/>
    <w:uiPriority w:val="99"/>
    <w:rsid w:val="00DA34E2"/>
    <w:pPr>
      <w:spacing w:after="360" w:line="360" w:lineRule="exact"/>
      <w:ind w:firstLine="0"/>
      <w:jc w:val="center"/>
      <w:outlineLvl w:val="0"/>
    </w:pPr>
    <w:rPr>
      <w:b/>
      <w:sz w:val="32"/>
      <w:szCs w:val="32"/>
    </w:rPr>
  </w:style>
  <w:style w:type="character" w:customStyle="1" w:styleId="a3">
    <w:name w:val="ГЛАВА Знак"/>
    <w:basedOn w:val="DefaultParagraphFont"/>
    <w:link w:val="a2"/>
    <w:uiPriority w:val="99"/>
    <w:locked/>
    <w:rsid w:val="00DA34E2"/>
    <w:rPr>
      <w:rFonts w:ascii="Times New Roman" w:hAnsi="Times New Roman" w:cs="Times New Roman"/>
      <w:b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A34E2"/>
    <w:rPr>
      <w:rFonts w:ascii="Times New Roman" w:hAnsi="Times New Roman" w:cs="Times New Roman"/>
      <w:color w:val="000000"/>
      <w:sz w:val="27"/>
      <w:szCs w:val="27"/>
      <w:lang w:eastAsia="ru-RU"/>
    </w:rPr>
  </w:style>
  <w:style w:type="paragraph" w:customStyle="1" w:styleId="a4">
    <w:name w:val="МОЙ ДИПЛОМ"/>
    <w:basedOn w:val="NoSpacing"/>
    <w:link w:val="a5"/>
    <w:autoRedefine/>
    <w:uiPriority w:val="99"/>
    <w:rsid w:val="00C45E8C"/>
    <w:rPr>
      <w:noProof/>
      <w:szCs w:val="28"/>
    </w:rPr>
  </w:style>
  <w:style w:type="character" w:customStyle="1" w:styleId="a5">
    <w:name w:val="МОЙ ДИПЛОМ Знак"/>
    <w:basedOn w:val="DefaultParagraphFont"/>
    <w:link w:val="a4"/>
    <w:uiPriority w:val="99"/>
    <w:locked/>
    <w:rsid w:val="00C45E8C"/>
    <w:rPr>
      <w:rFonts w:ascii="Times New Roman" w:hAnsi="Times New Roman" w:cs="Times New Roman"/>
      <w:noProof/>
      <w:color w:val="000000"/>
      <w:sz w:val="28"/>
      <w:szCs w:val="28"/>
      <w:lang w:eastAsia="ru-RU"/>
    </w:rPr>
  </w:style>
  <w:style w:type="paragraph" w:customStyle="1" w:styleId="a">
    <w:name w:val="МАРКЕР"/>
    <w:basedOn w:val="NoSpacing"/>
    <w:link w:val="a6"/>
    <w:uiPriority w:val="99"/>
    <w:rsid w:val="004B5661"/>
    <w:pPr>
      <w:numPr>
        <w:numId w:val="1"/>
      </w:numPr>
      <w:ind w:left="0" w:firstLine="709"/>
    </w:pPr>
  </w:style>
  <w:style w:type="character" w:customStyle="1" w:styleId="a6">
    <w:name w:val="МАРКЕР Знак"/>
    <w:basedOn w:val="NoSpacingChar"/>
    <w:link w:val="a"/>
    <w:uiPriority w:val="99"/>
    <w:locked/>
    <w:rsid w:val="004B5661"/>
  </w:style>
  <w:style w:type="character" w:customStyle="1" w:styleId="hps">
    <w:name w:val="hps"/>
    <w:basedOn w:val="DefaultParagraphFont"/>
    <w:uiPriority w:val="99"/>
    <w:rsid w:val="00190F58"/>
    <w:rPr>
      <w:rFonts w:cs="Times New Roman"/>
    </w:rPr>
  </w:style>
  <w:style w:type="paragraph" w:customStyle="1" w:styleId="Style7">
    <w:name w:val="Style7"/>
    <w:basedOn w:val="Normal"/>
    <w:uiPriority w:val="99"/>
    <w:rsid w:val="00190F58"/>
    <w:pPr>
      <w:widowControl w:val="0"/>
      <w:autoSpaceDE w:val="0"/>
      <w:autoSpaceDN w:val="0"/>
      <w:adjustRightInd w:val="0"/>
      <w:spacing w:line="320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basedOn w:val="DefaultParagraphFont"/>
    <w:uiPriority w:val="99"/>
    <w:rsid w:val="00190F58"/>
    <w:rPr>
      <w:rFonts w:ascii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rsid w:val="0017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73FAD"/>
    <w:rPr>
      <w:rFonts w:ascii="Courier New" w:hAnsi="Courier New" w:cs="Courier New"/>
      <w:sz w:val="20"/>
      <w:szCs w:val="20"/>
      <w:lang w:eastAsia="ru-RU"/>
    </w:rPr>
  </w:style>
  <w:style w:type="character" w:customStyle="1" w:styleId="yt-dictionary-examples-value1">
    <w:name w:val="yt-dictionary-examples-value1"/>
    <w:basedOn w:val="DefaultParagraphFont"/>
    <w:uiPriority w:val="99"/>
    <w:rsid w:val="00AE58AD"/>
    <w:rPr>
      <w:rFonts w:cs="Times New Roman"/>
      <w:color w:val="86809E"/>
    </w:rPr>
  </w:style>
  <w:style w:type="paragraph" w:customStyle="1" w:styleId="Style3">
    <w:name w:val="Style3"/>
    <w:basedOn w:val="Normal"/>
    <w:uiPriority w:val="99"/>
    <w:rsid w:val="00E30A7F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30A7F"/>
    <w:pPr>
      <w:widowControl w:val="0"/>
      <w:autoSpaceDE w:val="0"/>
      <w:autoSpaceDN w:val="0"/>
      <w:adjustRightInd w:val="0"/>
      <w:spacing w:line="322" w:lineRule="exact"/>
      <w:ind w:hanging="1579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E30A7F"/>
    <w:pPr>
      <w:widowControl w:val="0"/>
      <w:autoSpaceDE w:val="0"/>
      <w:autoSpaceDN w:val="0"/>
      <w:adjustRightInd w:val="0"/>
      <w:spacing w:line="562" w:lineRule="exact"/>
      <w:ind w:hanging="83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DefaultParagraphFont"/>
    <w:uiPriority w:val="99"/>
    <w:rsid w:val="00E30A7F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E30A7F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8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9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9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9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2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18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9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9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1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9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9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2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999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9289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999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9289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1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9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9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3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20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302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999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289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0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2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9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9289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0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2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999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9289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0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0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11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9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9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999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928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9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25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9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9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9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9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647</Words>
  <Characters>3689</Characters>
  <Application>Microsoft Office Outlook</Application>
  <DocSecurity>0</DocSecurity>
  <Lines>0</Lines>
  <Paragraphs>0</Paragraphs>
  <ScaleCrop>false</ScaleCrop>
  <Company>Супермаркет Mile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Чудникова Ирина Николаевна</dc:creator>
  <cp:keywords/>
  <dc:description/>
  <cp:lastModifiedBy>Morozova</cp:lastModifiedBy>
  <cp:revision>3</cp:revision>
  <dcterms:created xsi:type="dcterms:W3CDTF">2015-08-06T13:08:00Z</dcterms:created>
  <dcterms:modified xsi:type="dcterms:W3CDTF">2015-08-06T13:09:00Z</dcterms:modified>
</cp:coreProperties>
</file>