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6E8" w:rsidRPr="00660D13" w:rsidRDefault="003946E8" w:rsidP="00EE5F11">
      <w:pPr>
        <w:spacing w:line="360" w:lineRule="exact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60D13">
        <w:rPr>
          <w:rFonts w:ascii="Times New Roman" w:hAnsi="Times New Roman"/>
          <w:b/>
          <w:sz w:val="28"/>
          <w:szCs w:val="28"/>
        </w:rPr>
        <w:t>МИНИСТЕРСТВО ОБРАЗОВАНИЯ РЕСПУБЛИКИ БЕЛАРУСЬ</w:t>
      </w:r>
    </w:p>
    <w:p w:rsidR="003946E8" w:rsidRPr="00660D13" w:rsidRDefault="003946E8" w:rsidP="00EE5F11">
      <w:pPr>
        <w:spacing w:line="360" w:lineRule="exact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60D13">
        <w:rPr>
          <w:rFonts w:ascii="Times New Roman" w:hAnsi="Times New Roman"/>
          <w:b/>
          <w:sz w:val="28"/>
          <w:szCs w:val="28"/>
        </w:rPr>
        <w:t>ГОСУДАРСТВЕННОЕ УЧРЕЖДЕНИЕ ОБРАЗОВАНИЯ</w:t>
      </w:r>
    </w:p>
    <w:p w:rsidR="003946E8" w:rsidRPr="00660D13" w:rsidRDefault="003946E8" w:rsidP="00EE5F11">
      <w:pPr>
        <w:spacing w:line="360" w:lineRule="exact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60D13">
        <w:rPr>
          <w:rFonts w:ascii="Times New Roman" w:hAnsi="Times New Roman"/>
          <w:b/>
          <w:sz w:val="28"/>
          <w:szCs w:val="28"/>
        </w:rPr>
        <w:t>«ИНСТИТУТ БИЗНЕСА И МЕНЕДЖМЕНТА ТЕХНОЛОГИЙ»</w:t>
      </w:r>
    </w:p>
    <w:p w:rsidR="003946E8" w:rsidRPr="00660D13" w:rsidRDefault="003946E8" w:rsidP="00EE5F11">
      <w:pPr>
        <w:spacing w:line="360" w:lineRule="exact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60D13">
        <w:rPr>
          <w:rFonts w:ascii="Times New Roman" w:hAnsi="Times New Roman"/>
          <w:b/>
          <w:sz w:val="28"/>
          <w:szCs w:val="28"/>
        </w:rPr>
        <w:t>БЕЛОРУССКОГО ГОСУДАРСТВЕННОГО УНИВЕРСИТЕТА</w:t>
      </w:r>
    </w:p>
    <w:p w:rsidR="0097189D" w:rsidRDefault="0097189D" w:rsidP="00EE5F11">
      <w:pPr>
        <w:spacing w:line="360" w:lineRule="exact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946E8" w:rsidRPr="00660D13" w:rsidRDefault="003946E8" w:rsidP="00EE5F11">
      <w:pPr>
        <w:spacing w:line="360" w:lineRule="exact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60D13">
        <w:rPr>
          <w:rFonts w:ascii="Times New Roman" w:hAnsi="Times New Roman"/>
          <w:b/>
          <w:sz w:val="28"/>
          <w:szCs w:val="28"/>
        </w:rPr>
        <w:t xml:space="preserve">Кафедра </w:t>
      </w:r>
      <w:proofErr w:type="gramStart"/>
      <w:r w:rsidRPr="00660D13">
        <w:rPr>
          <w:rFonts w:ascii="Times New Roman" w:hAnsi="Times New Roman"/>
          <w:b/>
          <w:sz w:val="28"/>
          <w:szCs w:val="28"/>
        </w:rPr>
        <w:t>бизнес-администрирования</w:t>
      </w:r>
      <w:proofErr w:type="gramEnd"/>
    </w:p>
    <w:p w:rsidR="0097189D" w:rsidRDefault="0097189D" w:rsidP="00EE5F11">
      <w:pPr>
        <w:spacing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7189D" w:rsidRDefault="0097189D" w:rsidP="00EE5F11">
      <w:pPr>
        <w:spacing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7189D" w:rsidRPr="00660D13" w:rsidRDefault="0097189D" w:rsidP="00EE5F11">
      <w:pPr>
        <w:spacing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946E8" w:rsidRPr="0097189D" w:rsidRDefault="0097189D" w:rsidP="00EE5F11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дипломной работе</w:t>
      </w:r>
    </w:p>
    <w:p w:rsidR="003946E8" w:rsidRDefault="003946E8" w:rsidP="00EE5F11">
      <w:pPr>
        <w:spacing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7189D" w:rsidRPr="00660D13" w:rsidRDefault="0097189D" w:rsidP="00EE5F11">
      <w:pPr>
        <w:spacing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7189D" w:rsidRPr="00C31B96" w:rsidRDefault="0083601C" w:rsidP="00EE5F11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РАЗВИТИЕ СИСТЕМЫ МОТИВАЦИИ ПЕРСОНАЛА В ОАО «КЕРАМИН»</w:t>
      </w:r>
    </w:p>
    <w:p w:rsidR="003946E8" w:rsidRPr="00660D13" w:rsidRDefault="003946E8" w:rsidP="00EE5F11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946E8" w:rsidRPr="00660D13" w:rsidRDefault="003946E8" w:rsidP="00EE5F11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946E8" w:rsidRPr="00660D13" w:rsidRDefault="0083601C" w:rsidP="00EE5F11">
      <w:pPr>
        <w:spacing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ЛЯБИК Татьяна Александровна</w:t>
      </w:r>
    </w:p>
    <w:p w:rsidR="003946E8" w:rsidRPr="00660D13" w:rsidRDefault="003946E8" w:rsidP="00EE5F11">
      <w:pPr>
        <w:spacing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7189D" w:rsidRDefault="0097189D" w:rsidP="00EE5F11">
      <w:pPr>
        <w:pStyle w:val="a7"/>
        <w:spacing w:line="360" w:lineRule="exact"/>
        <w:ind w:firstLine="709"/>
        <w:jc w:val="center"/>
        <w:rPr>
          <w:szCs w:val="28"/>
          <w:lang w:eastAsia="ru-RU"/>
        </w:rPr>
      </w:pPr>
    </w:p>
    <w:p w:rsidR="003946E8" w:rsidRDefault="0097189D" w:rsidP="00EE5F11">
      <w:pPr>
        <w:pStyle w:val="a7"/>
        <w:spacing w:line="360" w:lineRule="exact"/>
        <w:ind w:firstLine="709"/>
        <w:jc w:val="center"/>
        <w:rPr>
          <w:szCs w:val="28"/>
        </w:rPr>
      </w:pPr>
      <w:r>
        <w:rPr>
          <w:szCs w:val="28"/>
        </w:rPr>
        <w:t>Руководитель</w:t>
      </w:r>
    </w:p>
    <w:p w:rsidR="0097189D" w:rsidRPr="00660D13" w:rsidRDefault="0083601C" w:rsidP="00EE5F11">
      <w:pPr>
        <w:pStyle w:val="a7"/>
        <w:spacing w:line="360" w:lineRule="exact"/>
        <w:ind w:firstLine="709"/>
        <w:jc w:val="center"/>
        <w:rPr>
          <w:szCs w:val="28"/>
        </w:rPr>
      </w:pPr>
      <w:proofErr w:type="spellStart"/>
      <w:r>
        <w:rPr>
          <w:szCs w:val="28"/>
        </w:rPr>
        <w:t>Капорцева</w:t>
      </w:r>
      <w:proofErr w:type="spellEnd"/>
      <w:r>
        <w:rPr>
          <w:szCs w:val="28"/>
        </w:rPr>
        <w:t xml:space="preserve"> Оксана Николаевна,</w:t>
      </w:r>
    </w:p>
    <w:p w:rsidR="003946E8" w:rsidRPr="00660D13" w:rsidRDefault="0083601C" w:rsidP="00EE5F11">
      <w:pPr>
        <w:pStyle w:val="a7"/>
        <w:spacing w:line="360" w:lineRule="exact"/>
        <w:ind w:firstLine="709"/>
        <w:jc w:val="center"/>
        <w:rPr>
          <w:szCs w:val="28"/>
        </w:rPr>
      </w:pPr>
      <w:r>
        <w:rPr>
          <w:szCs w:val="28"/>
        </w:rPr>
        <w:t>старший преподаватель</w:t>
      </w:r>
    </w:p>
    <w:p w:rsidR="003946E8" w:rsidRDefault="003946E8" w:rsidP="00EE5F11">
      <w:pPr>
        <w:pStyle w:val="a7"/>
        <w:spacing w:line="360" w:lineRule="exact"/>
        <w:ind w:firstLine="709"/>
        <w:jc w:val="center"/>
        <w:rPr>
          <w:szCs w:val="28"/>
        </w:rPr>
      </w:pPr>
    </w:p>
    <w:p w:rsidR="0097189D" w:rsidRPr="00660D13" w:rsidRDefault="0097189D" w:rsidP="00EE5F11">
      <w:pPr>
        <w:pStyle w:val="a7"/>
        <w:spacing w:line="360" w:lineRule="exact"/>
        <w:ind w:firstLine="709"/>
        <w:jc w:val="center"/>
        <w:rPr>
          <w:szCs w:val="28"/>
        </w:rPr>
      </w:pPr>
    </w:p>
    <w:p w:rsidR="003946E8" w:rsidRPr="00660D13" w:rsidRDefault="0097189D" w:rsidP="00EE5F11">
      <w:pPr>
        <w:pStyle w:val="a7"/>
        <w:spacing w:line="360" w:lineRule="exact"/>
        <w:ind w:firstLine="709"/>
        <w:jc w:val="center"/>
        <w:rPr>
          <w:szCs w:val="28"/>
        </w:rPr>
      </w:pPr>
      <w:r>
        <w:rPr>
          <w:szCs w:val="28"/>
        </w:rPr>
        <w:t>2015</w:t>
      </w:r>
    </w:p>
    <w:p w:rsidR="003946E8" w:rsidRPr="00660D13" w:rsidRDefault="003946E8" w:rsidP="00EE5F11">
      <w:pPr>
        <w:pStyle w:val="a7"/>
        <w:spacing w:line="360" w:lineRule="exact"/>
        <w:ind w:firstLine="709"/>
        <w:jc w:val="center"/>
        <w:rPr>
          <w:szCs w:val="28"/>
        </w:rPr>
      </w:pPr>
    </w:p>
    <w:p w:rsidR="003946E8" w:rsidRPr="00660D13" w:rsidRDefault="003946E8" w:rsidP="0097189D">
      <w:pPr>
        <w:pStyle w:val="a7"/>
        <w:spacing w:line="360" w:lineRule="exact"/>
        <w:ind w:firstLine="709"/>
        <w:jc w:val="left"/>
        <w:rPr>
          <w:szCs w:val="28"/>
        </w:rPr>
      </w:pPr>
    </w:p>
    <w:p w:rsidR="003946E8" w:rsidRPr="00660D13" w:rsidRDefault="003946E8" w:rsidP="0097189D">
      <w:pPr>
        <w:pStyle w:val="a7"/>
        <w:spacing w:line="360" w:lineRule="exact"/>
        <w:ind w:firstLine="709"/>
        <w:jc w:val="left"/>
        <w:rPr>
          <w:szCs w:val="28"/>
        </w:rPr>
      </w:pPr>
    </w:p>
    <w:p w:rsidR="003946E8" w:rsidRPr="00660D13" w:rsidRDefault="003946E8" w:rsidP="0097189D">
      <w:pPr>
        <w:pStyle w:val="a7"/>
        <w:spacing w:line="360" w:lineRule="exact"/>
        <w:ind w:firstLine="709"/>
        <w:jc w:val="left"/>
        <w:rPr>
          <w:szCs w:val="28"/>
        </w:rPr>
      </w:pPr>
    </w:p>
    <w:p w:rsidR="003946E8" w:rsidRPr="00660D13" w:rsidRDefault="003946E8" w:rsidP="0097189D">
      <w:pPr>
        <w:pStyle w:val="a7"/>
        <w:spacing w:line="360" w:lineRule="exact"/>
        <w:ind w:firstLine="709"/>
        <w:jc w:val="left"/>
        <w:rPr>
          <w:szCs w:val="28"/>
        </w:rPr>
      </w:pPr>
    </w:p>
    <w:p w:rsidR="003946E8" w:rsidRPr="00660D13" w:rsidRDefault="003946E8" w:rsidP="0097189D">
      <w:pPr>
        <w:pStyle w:val="a7"/>
        <w:spacing w:line="360" w:lineRule="exact"/>
        <w:ind w:firstLine="709"/>
        <w:jc w:val="left"/>
        <w:rPr>
          <w:szCs w:val="28"/>
        </w:rPr>
      </w:pPr>
    </w:p>
    <w:p w:rsidR="003946E8" w:rsidRDefault="003946E8" w:rsidP="0097189D">
      <w:pPr>
        <w:pStyle w:val="a7"/>
        <w:spacing w:line="360" w:lineRule="exact"/>
        <w:ind w:firstLine="709"/>
        <w:jc w:val="left"/>
        <w:rPr>
          <w:szCs w:val="28"/>
        </w:rPr>
      </w:pPr>
    </w:p>
    <w:p w:rsidR="0097189D" w:rsidRDefault="0097189D" w:rsidP="0097189D">
      <w:pPr>
        <w:pStyle w:val="a7"/>
        <w:spacing w:line="360" w:lineRule="exact"/>
        <w:ind w:firstLine="709"/>
        <w:jc w:val="left"/>
        <w:rPr>
          <w:szCs w:val="28"/>
        </w:rPr>
      </w:pPr>
    </w:p>
    <w:p w:rsidR="0097189D" w:rsidRDefault="0097189D" w:rsidP="0097189D">
      <w:pPr>
        <w:pStyle w:val="a7"/>
        <w:spacing w:line="360" w:lineRule="exact"/>
        <w:ind w:firstLine="709"/>
        <w:jc w:val="left"/>
        <w:rPr>
          <w:szCs w:val="28"/>
        </w:rPr>
      </w:pPr>
    </w:p>
    <w:p w:rsidR="0097189D" w:rsidRPr="00660D13" w:rsidRDefault="0097189D" w:rsidP="0097189D">
      <w:pPr>
        <w:pStyle w:val="a7"/>
        <w:spacing w:line="360" w:lineRule="exact"/>
        <w:ind w:firstLine="709"/>
        <w:jc w:val="left"/>
        <w:rPr>
          <w:szCs w:val="28"/>
        </w:rPr>
      </w:pPr>
    </w:p>
    <w:p w:rsidR="003946E8" w:rsidRPr="00660D13" w:rsidRDefault="003946E8" w:rsidP="0097189D">
      <w:pPr>
        <w:pStyle w:val="a7"/>
        <w:spacing w:line="360" w:lineRule="exact"/>
        <w:ind w:firstLine="709"/>
        <w:jc w:val="left"/>
        <w:rPr>
          <w:szCs w:val="28"/>
        </w:rPr>
      </w:pPr>
    </w:p>
    <w:p w:rsidR="00363C9A" w:rsidRPr="0097189D" w:rsidRDefault="00363C9A" w:rsidP="0097189D">
      <w:pPr>
        <w:pStyle w:val="a3"/>
        <w:widowControl w:val="0"/>
        <w:spacing w:line="360" w:lineRule="exact"/>
        <w:ind w:firstLine="709"/>
        <w:jc w:val="center"/>
        <w:rPr>
          <w:b/>
          <w:sz w:val="32"/>
          <w:szCs w:val="32"/>
        </w:rPr>
      </w:pPr>
    </w:p>
    <w:p w:rsidR="003946E8" w:rsidRDefault="003946E8" w:rsidP="0097189D">
      <w:pPr>
        <w:pStyle w:val="a3"/>
        <w:widowControl w:val="0"/>
        <w:spacing w:line="360" w:lineRule="exact"/>
        <w:ind w:firstLine="709"/>
        <w:jc w:val="both"/>
        <w:rPr>
          <w:b/>
          <w:sz w:val="32"/>
          <w:szCs w:val="32"/>
        </w:rPr>
      </w:pPr>
    </w:p>
    <w:p w:rsidR="0097189D" w:rsidRPr="00660D13" w:rsidRDefault="0097189D" w:rsidP="0097189D">
      <w:pPr>
        <w:pStyle w:val="a3"/>
        <w:widowControl w:val="0"/>
        <w:spacing w:line="360" w:lineRule="exact"/>
        <w:ind w:firstLine="709"/>
        <w:jc w:val="both"/>
        <w:rPr>
          <w:sz w:val="28"/>
          <w:szCs w:val="28"/>
        </w:rPr>
      </w:pPr>
    </w:p>
    <w:p w:rsidR="0097189D" w:rsidRDefault="0097189D" w:rsidP="00F97CD1">
      <w:pPr>
        <w:pStyle w:val="ab"/>
        <w:spacing w:line="360" w:lineRule="exact"/>
        <w:rPr>
          <w:szCs w:val="28"/>
        </w:rPr>
      </w:pPr>
      <w:r w:rsidRPr="00AD2554">
        <w:rPr>
          <w:szCs w:val="28"/>
        </w:rPr>
        <w:lastRenderedPageBreak/>
        <w:t xml:space="preserve">Дипломная работа: </w:t>
      </w:r>
      <w:r w:rsidR="00CF0318">
        <w:rPr>
          <w:szCs w:val="28"/>
        </w:rPr>
        <w:t>68</w:t>
      </w:r>
      <w:r w:rsidR="00AD2554" w:rsidRPr="00AD2554">
        <w:rPr>
          <w:szCs w:val="28"/>
        </w:rPr>
        <w:t xml:space="preserve"> с., 6 рис., 18 табл., 52 источника, 4 прил.</w:t>
      </w:r>
    </w:p>
    <w:p w:rsidR="005D2647" w:rsidRPr="00AD2554" w:rsidRDefault="005D2647" w:rsidP="00F97CD1">
      <w:pPr>
        <w:pStyle w:val="ab"/>
        <w:spacing w:line="360" w:lineRule="exact"/>
        <w:rPr>
          <w:szCs w:val="28"/>
        </w:rPr>
      </w:pPr>
    </w:p>
    <w:p w:rsidR="00AD2554" w:rsidRPr="00AD2554" w:rsidRDefault="00AD2554" w:rsidP="00F97CD1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Toc377344464"/>
      <w:bookmarkStart w:id="1" w:name="_Toc377344960"/>
      <w:bookmarkStart w:id="2" w:name="_Toc347346701"/>
      <w:bookmarkStart w:id="3" w:name="_Toc347346784"/>
      <w:bookmarkStart w:id="4" w:name="_Toc377347226"/>
      <w:r w:rsidRPr="00AD2554">
        <w:rPr>
          <w:rFonts w:ascii="Times New Roman" w:hAnsi="Times New Roman"/>
          <w:sz w:val="28"/>
          <w:szCs w:val="28"/>
        </w:rPr>
        <w:t>МОТИВАЦИЯ, СТИМУЛИРОВАНИЕ, ПЕРСОНАЛ, ЭКОНОМИЧЕСКАЯ МОТИВАЦИЯ, НЕЭКОНОМИЧЕСКАЯ МОТИВАЦИЯ, ЭФФЕКТИВНОСТЬ</w:t>
      </w:r>
    </w:p>
    <w:p w:rsidR="00AD2554" w:rsidRPr="00AD2554" w:rsidRDefault="00AD2554" w:rsidP="00F97CD1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_Toc377344465"/>
      <w:bookmarkStart w:id="6" w:name="_Toc377344961"/>
      <w:bookmarkStart w:id="7" w:name="_Toc347346702"/>
      <w:bookmarkStart w:id="8" w:name="_Toc347346785"/>
      <w:bookmarkStart w:id="9" w:name="_Toc377347227"/>
      <w:bookmarkEnd w:id="0"/>
      <w:bookmarkEnd w:id="1"/>
      <w:bookmarkEnd w:id="2"/>
      <w:bookmarkEnd w:id="3"/>
      <w:bookmarkEnd w:id="4"/>
      <w:r w:rsidRPr="00AD2554">
        <w:rPr>
          <w:rFonts w:ascii="Times New Roman" w:hAnsi="Times New Roman"/>
          <w:sz w:val="28"/>
          <w:szCs w:val="28"/>
        </w:rPr>
        <w:t xml:space="preserve">Цель дипломной работы: </w:t>
      </w:r>
      <w:r w:rsidRPr="00AD2554">
        <w:rPr>
          <w:rFonts w:ascii="Times New Roman" w:hAnsi="Times New Roman"/>
          <w:color w:val="000000"/>
          <w:sz w:val="28"/>
          <w:szCs w:val="28"/>
        </w:rPr>
        <w:t>предложить меры по совершенствованию системы мотивации персонала на основе её анализа в ОАО «Керамин».</w:t>
      </w:r>
    </w:p>
    <w:p w:rsidR="0097189D" w:rsidRPr="00AD2554" w:rsidRDefault="0097189D" w:rsidP="00F97CD1">
      <w:pPr>
        <w:pStyle w:val="ab"/>
        <w:spacing w:line="360" w:lineRule="exact"/>
        <w:rPr>
          <w:szCs w:val="28"/>
        </w:rPr>
      </w:pPr>
      <w:r w:rsidRPr="00AD2554">
        <w:rPr>
          <w:szCs w:val="28"/>
        </w:rPr>
        <w:t>В рамках достижения поставленной цели автором были поставлены следующие задачи:</w:t>
      </w:r>
      <w:bookmarkEnd w:id="5"/>
      <w:bookmarkEnd w:id="6"/>
      <w:bookmarkEnd w:id="7"/>
      <w:bookmarkEnd w:id="8"/>
      <w:bookmarkEnd w:id="9"/>
    </w:p>
    <w:p w:rsidR="00AD2554" w:rsidRPr="00AD2554" w:rsidRDefault="00C06235" w:rsidP="00F97CD1">
      <w:pPr>
        <w:shd w:val="clear" w:color="auto" w:fill="FFFFFF"/>
        <w:spacing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И</w:t>
      </w:r>
      <w:r w:rsidR="00AD2554" w:rsidRPr="00AD2554">
        <w:rPr>
          <w:rFonts w:ascii="Times New Roman" w:hAnsi="Times New Roman"/>
          <w:color w:val="000000"/>
          <w:sz w:val="28"/>
          <w:szCs w:val="28"/>
        </w:rPr>
        <w:t>зложить теоретические основы мотивации персонала на предприятии;</w:t>
      </w:r>
    </w:p>
    <w:p w:rsidR="00AD2554" w:rsidRPr="00AD2554" w:rsidRDefault="00C06235" w:rsidP="00F97CD1">
      <w:pPr>
        <w:shd w:val="clear" w:color="auto" w:fill="FFFFFF"/>
        <w:spacing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И</w:t>
      </w:r>
      <w:r w:rsidR="00AD2554" w:rsidRPr="00AD2554">
        <w:rPr>
          <w:rFonts w:ascii="Times New Roman" w:hAnsi="Times New Roman"/>
          <w:color w:val="000000"/>
          <w:sz w:val="28"/>
          <w:szCs w:val="28"/>
        </w:rPr>
        <w:t>сследовать принципы построения системы мотивации;</w:t>
      </w:r>
    </w:p>
    <w:p w:rsidR="00AD2554" w:rsidRPr="00AD2554" w:rsidRDefault="00C06235" w:rsidP="00F97CD1">
      <w:pPr>
        <w:shd w:val="clear" w:color="auto" w:fill="FFFFFF"/>
        <w:spacing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П</w:t>
      </w:r>
      <w:r w:rsidR="00AD2554" w:rsidRPr="00AD2554">
        <w:rPr>
          <w:rFonts w:ascii="Times New Roman" w:hAnsi="Times New Roman"/>
          <w:color w:val="000000"/>
          <w:sz w:val="28"/>
          <w:szCs w:val="28"/>
        </w:rPr>
        <w:t>роанализировать основные теории мотивации на предприятии;</w:t>
      </w:r>
    </w:p>
    <w:p w:rsidR="00AD2554" w:rsidRPr="00AD2554" w:rsidRDefault="00C06235" w:rsidP="00F97CD1">
      <w:pPr>
        <w:shd w:val="clear" w:color="auto" w:fill="FFFFFF"/>
        <w:spacing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Д</w:t>
      </w:r>
      <w:r w:rsidR="00AD2554" w:rsidRPr="00AD2554">
        <w:rPr>
          <w:rFonts w:ascii="Times New Roman" w:hAnsi="Times New Roman"/>
          <w:color w:val="000000"/>
          <w:sz w:val="28"/>
          <w:szCs w:val="28"/>
        </w:rPr>
        <w:t xml:space="preserve">ать общую организационно-экономическую характеристику </w:t>
      </w:r>
      <w:r w:rsidR="00AD2554" w:rsidRPr="00AD2554">
        <w:rPr>
          <w:rFonts w:ascii="Times New Roman" w:hAnsi="Times New Roman"/>
          <w:sz w:val="28"/>
          <w:szCs w:val="28"/>
        </w:rPr>
        <w:t>ОАО «Керамин»</w:t>
      </w:r>
      <w:r w:rsidR="00AD2554" w:rsidRPr="00AD2554">
        <w:rPr>
          <w:rFonts w:ascii="Times New Roman" w:hAnsi="Times New Roman"/>
          <w:color w:val="000000"/>
          <w:sz w:val="28"/>
          <w:szCs w:val="28"/>
        </w:rPr>
        <w:t>;</w:t>
      </w:r>
    </w:p>
    <w:p w:rsidR="00AD2554" w:rsidRPr="00AD2554" w:rsidRDefault="00C06235" w:rsidP="00F97CD1">
      <w:pPr>
        <w:shd w:val="clear" w:color="auto" w:fill="FFFFFF"/>
        <w:spacing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П</w:t>
      </w:r>
      <w:r w:rsidR="00AD2554" w:rsidRPr="00AD2554">
        <w:rPr>
          <w:rFonts w:ascii="Times New Roman" w:hAnsi="Times New Roman"/>
          <w:color w:val="000000"/>
          <w:sz w:val="28"/>
          <w:szCs w:val="28"/>
        </w:rPr>
        <w:t>роанализировать систему мотивации труда на данном предприятии и дать оценку ее эффективности;</w:t>
      </w:r>
    </w:p>
    <w:p w:rsidR="00AD2554" w:rsidRPr="00AD2554" w:rsidRDefault="00C06235" w:rsidP="00F97CD1">
      <w:pPr>
        <w:shd w:val="clear" w:color="auto" w:fill="FFFFFF"/>
        <w:spacing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П</w:t>
      </w:r>
      <w:r w:rsidR="00AD2554" w:rsidRPr="00AD2554">
        <w:rPr>
          <w:rFonts w:ascii="Times New Roman" w:hAnsi="Times New Roman"/>
          <w:color w:val="000000"/>
          <w:sz w:val="28"/>
          <w:szCs w:val="28"/>
        </w:rPr>
        <w:t xml:space="preserve">редложить мероприятия по совершенствованию системы мотивации труда в </w:t>
      </w:r>
      <w:r w:rsidR="00AD2554" w:rsidRPr="00AD2554">
        <w:rPr>
          <w:rFonts w:ascii="Times New Roman" w:hAnsi="Times New Roman"/>
          <w:sz w:val="28"/>
          <w:szCs w:val="28"/>
        </w:rPr>
        <w:t>ОАО «Керамин»</w:t>
      </w:r>
      <w:r w:rsidR="00AD2554" w:rsidRPr="00AD2554">
        <w:rPr>
          <w:rFonts w:ascii="Times New Roman" w:hAnsi="Times New Roman"/>
          <w:color w:val="000000"/>
          <w:sz w:val="28"/>
          <w:szCs w:val="28"/>
        </w:rPr>
        <w:t xml:space="preserve"> и рассчитать их эффективность.</w:t>
      </w:r>
    </w:p>
    <w:p w:rsidR="00AD2554" w:rsidRPr="00AD2554" w:rsidRDefault="00AD2554" w:rsidP="00F97CD1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D2554">
        <w:rPr>
          <w:rFonts w:ascii="Times New Roman" w:hAnsi="Times New Roman"/>
          <w:sz w:val="28"/>
          <w:szCs w:val="28"/>
        </w:rPr>
        <w:t>Объект исследования – ОАО «Керамин».</w:t>
      </w:r>
    </w:p>
    <w:p w:rsidR="00AD2554" w:rsidRPr="00AD2554" w:rsidRDefault="00AD2554" w:rsidP="00F97CD1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D2554">
        <w:rPr>
          <w:rFonts w:ascii="Times New Roman" w:hAnsi="Times New Roman"/>
          <w:sz w:val="28"/>
          <w:szCs w:val="28"/>
        </w:rPr>
        <w:t>Предмет исследования – система мотивации персонала на предприятии.</w:t>
      </w:r>
    </w:p>
    <w:p w:rsidR="00AD2554" w:rsidRPr="00AD2554" w:rsidRDefault="00AD2554" w:rsidP="00F97CD1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D2554">
        <w:rPr>
          <w:rFonts w:ascii="Times New Roman" w:hAnsi="Times New Roman"/>
          <w:sz w:val="28"/>
          <w:szCs w:val="28"/>
        </w:rPr>
        <w:t>Методы исследования: статистический, описательный, метод сравнения, логический и исторический анализ, позитивный и нормативный анализ, метод системного анализа, комплексного исследования.</w:t>
      </w:r>
    </w:p>
    <w:p w:rsidR="00AD2554" w:rsidRPr="00AD2554" w:rsidRDefault="00AD2554" w:rsidP="00F97CD1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D2554">
        <w:rPr>
          <w:rFonts w:ascii="Times New Roman" w:hAnsi="Times New Roman"/>
          <w:sz w:val="28"/>
          <w:szCs w:val="28"/>
        </w:rPr>
        <w:t xml:space="preserve">Область возможного практического применения:  полученные результаты исследования имеют практическое значение для ОАО «Керамин».  </w:t>
      </w:r>
    </w:p>
    <w:p w:rsidR="00AD2554" w:rsidRPr="00AD2554" w:rsidRDefault="00AD2554" w:rsidP="00F97CD1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D2554">
        <w:rPr>
          <w:rFonts w:ascii="Times New Roman" w:hAnsi="Times New Roman"/>
          <w:sz w:val="28"/>
          <w:szCs w:val="28"/>
        </w:rPr>
        <w:t>Технико-экономическая значимость: предложенные меры по совершенствованию системы мотивации сотрудников позволят повысить производительность труда работников, качество выпускаемой продукции, а также улучшат экономические показатели ОАО «Керамин».</w:t>
      </w:r>
    </w:p>
    <w:p w:rsidR="005D2647" w:rsidRDefault="00AD2554" w:rsidP="00F97CD1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D2554">
        <w:rPr>
          <w:rFonts w:ascii="Times New Roman" w:hAnsi="Times New Roman"/>
          <w:sz w:val="28"/>
          <w:szCs w:val="28"/>
        </w:rPr>
        <w:t>Автор работы подтверждает, что приведенный в ней расчётно-аналитический  материал  правильно и объективно отражает состояние исследуемого процесса, а заимствованные из литературных источников теоретические, методологические и методические положения и концепции сопровождаются ссылками на их авторов.</w:t>
      </w:r>
    </w:p>
    <w:p w:rsidR="005D2647" w:rsidRDefault="005D2647" w:rsidP="00F97CD1">
      <w:pPr>
        <w:spacing w:after="200"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D2647" w:rsidRPr="005D2647" w:rsidRDefault="00CF0318" w:rsidP="00F97CD1">
      <w:pPr>
        <w:spacing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bookmarkStart w:id="10" w:name="_GoBack"/>
      <w:bookmarkEnd w:id="10"/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Thesis: </w:t>
      </w:r>
      <w:r w:rsidRPr="005864C3">
        <w:rPr>
          <w:rFonts w:ascii="Times New Roman" w:hAnsi="Times New Roman"/>
          <w:sz w:val="28"/>
          <w:szCs w:val="28"/>
          <w:lang w:val="en-US"/>
        </w:rPr>
        <w:t>68</w:t>
      </w:r>
      <w:r w:rsidR="005D2647">
        <w:rPr>
          <w:rFonts w:ascii="Times New Roman" w:hAnsi="Times New Roman"/>
          <w:sz w:val="28"/>
          <w:szCs w:val="28"/>
          <w:lang w:val="en-US"/>
        </w:rPr>
        <w:t xml:space="preserve"> p. 6 </w:t>
      </w:r>
      <w:proofErr w:type="gramStart"/>
      <w:r w:rsidR="005D2647">
        <w:rPr>
          <w:rFonts w:ascii="Times New Roman" w:hAnsi="Times New Roman"/>
          <w:sz w:val="28"/>
          <w:szCs w:val="28"/>
          <w:lang w:val="en-US"/>
        </w:rPr>
        <w:t>figures.,</w:t>
      </w:r>
      <w:proofErr w:type="gramEnd"/>
      <w:r w:rsidR="005D2647">
        <w:rPr>
          <w:rFonts w:ascii="Times New Roman" w:hAnsi="Times New Roman"/>
          <w:sz w:val="28"/>
          <w:szCs w:val="28"/>
          <w:lang w:val="en-US"/>
        </w:rPr>
        <w:t xml:space="preserve"> 18 tables</w:t>
      </w:r>
      <w:r w:rsidR="005D2647" w:rsidRPr="005D2647">
        <w:rPr>
          <w:rFonts w:ascii="Times New Roman" w:hAnsi="Times New Roman"/>
          <w:sz w:val="28"/>
          <w:szCs w:val="28"/>
          <w:lang w:val="en-US"/>
        </w:rPr>
        <w:t>, 52 sources, 4</w:t>
      </w:r>
      <w:r w:rsidR="005D2647">
        <w:rPr>
          <w:rFonts w:ascii="Times New Roman" w:hAnsi="Times New Roman"/>
          <w:sz w:val="28"/>
          <w:szCs w:val="28"/>
          <w:lang w:val="en-US"/>
        </w:rPr>
        <w:t xml:space="preserve"> app</w:t>
      </w:r>
      <w:r w:rsidR="005D2647" w:rsidRPr="005D2647">
        <w:rPr>
          <w:rFonts w:ascii="Times New Roman" w:hAnsi="Times New Roman"/>
          <w:sz w:val="28"/>
          <w:szCs w:val="28"/>
          <w:lang w:val="en-US"/>
        </w:rPr>
        <w:t>.</w:t>
      </w:r>
    </w:p>
    <w:p w:rsidR="005D2647" w:rsidRPr="005D2647" w:rsidRDefault="005D2647" w:rsidP="00F97CD1">
      <w:pPr>
        <w:spacing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D2647" w:rsidRPr="005D2647" w:rsidRDefault="005D2647" w:rsidP="00F97CD1">
      <w:pPr>
        <w:spacing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5D2647">
        <w:rPr>
          <w:rFonts w:ascii="Times New Roman" w:hAnsi="Times New Roman"/>
          <w:sz w:val="28"/>
          <w:szCs w:val="28"/>
          <w:lang w:val="en-US"/>
        </w:rPr>
        <w:t xml:space="preserve">MOTIVATION, STIMULATION, PERSONNEL, ECONOMIC INCENTIVES, NON-ECONOMIC </w:t>
      </w:r>
      <w:r>
        <w:rPr>
          <w:rFonts w:ascii="Times New Roman" w:hAnsi="Times New Roman"/>
          <w:sz w:val="28"/>
          <w:szCs w:val="28"/>
          <w:lang w:val="en-US"/>
        </w:rPr>
        <w:t>INCENTIVES,</w:t>
      </w:r>
      <w:r w:rsidRPr="005D2647">
        <w:rPr>
          <w:rFonts w:ascii="Times New Roman" w:hAnsi="Times New Roman"/>
          <w:sz w:val="28"/>
          <w:szCs w:val="28"/>
          <w:lang w:val="en-US"/>
        </w:rPr>
        <w:t xml:space="preserve"> EFFICIENCY</w:t>
      </w:r>
    </w:p>
    <w:p w:rsidR="005D2647" w:rsidRPr="005D2647" w:rsidRDefault="005D2647" w:rsidP="00F97CD1">
      <w:pPr>
        <w:spacing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 aim of the thesis is </w:t>
      </w:r>
      <w:r w:rsidRPr="005D2647">
        <w:rPr>
          <w:rFonts w:ascii="Times New Roman" w:hAnsi="Times New Roman"/>
          <w:sz w:val="28"/>
          <w:szCs w:val="28"/>
          <w:lang w:val="en-US"/>
        </w:rPr>
        <w:t>to propose measures to improve the system of personnel motivation based on its analysis of "</w:t>
      </w:r>
      <w:proofErr w:type="spellStart"/>
      <w:r w:rsidRPr="005D2647">
        <w:rPr>
          <w:rFonts w:ascii="Times New Roman" w:hAnsi="Times New Roman"/>
          <w:sz w:val="28"/>
          <w:szCs w:val="28"/>
          <w:lang w:val="en-US"/>
        </w:rPr>
        <w:t>Keramin</w:t>
      </w:r>
      <w:proofErr w:type="spellEnd"/>
      <w:r w:rsidRPr="005D2647">
        <w:rPr>
          <w:rFonts w:ascii="Times New Roman" w:hAnsi="Times New Roman"/>
          <w:sz w:val="28"/>
          <w:szCs w:val="28"/>
          <w:lang w:val="en-US"/>
        </w:rPr>
        <w:t>".</w:t>
      </w:r>
    </w:p>
    <w:p w:rsidR="005D2647" w:rsidRPr="005D2647" w:rsidRDefault="005D2647" w:rsidP="00F97CD1">
      <w:pPr>
        <w:spacing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In pursuit of this goal the author has the following objectives:</w:t>
      </w:r>
    </w:p>
    <w:p w:rsidR="005D2647" w:rsidRPr="005D2647" w:rsidRDefault="005D2647" w:rsidP="00F97CD1">
      <w:pPr>
        <w:spacing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5D2647">
        <w:rPr>
          <w:rFonts w:ascii="Times New Roman" w:hAnsi="Times New Roman"/>
          <w:sz w:val="28"/>
          <w:szCs w:val="28"/>
          <w:lang w:val="en-US"/>
        </w:rPr>
        <w:t>1. The theoretical basis of motivation of the personnel in the enterprise;</w:t>
      </w:r>
    </w:p>
    <w:p w:rsidR="005D2647" w:rsidRPr="005D2647" w:rsidRDefault="005D2647" w:rsidP="00F97CD1">
      <w:pPr>
        <w:spacing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5D2647">
        <w:rPr>
          <w:rFonts w:ascii="Times New Roman" w:hAnsi="Times New Roman"/>
          <w:sz w:val="28"/>
          <w:szCs w:val="28"/>
          <w:lang w:val="en-US"/>
        </w:rPr>
        <w:t>2. Investigate the principles of motivation system;</w:t>
      </w:r>
    </w:p>
    <w:p w:rsidR="005D2647" w:rsidRPr="005D2647" w:rsidRDefault="005D2647" w:rsidP="00F97CD1">
      <w:pPr>
        <w:spacing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5D2647">
        <w:rPr>
          <w:rFonts w:ascii="Times New Roman" w:hAnsi="Times New Roman"/>
          <w:sz w:val="28"/>
          <w:szCs w:val="28"/>
          <w:lang w:val="en-US"/>
        </w:rPr>
        <w:t>3. To analyze the basic theories of motivation in the company;</w:t>
      </w:r>
    </w:p>
    <w:p w:rsidR="005D2647" w:rsidRPr="005D2647" w:rsidRDefault="005D2647" w:rsidP="00F97CD1">
      <w:pPr>
        <w:spacing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5D2647">
        <w:rPr>
          <w:rFonts w:ascii="Times New Roman" w:hAnsi="Times New Roman"/>
          <w:sz w:val="28"/>
          <w:szCs w:val="28"/>
          <w:lang w:val="en-US"/>
        </w:rPr>
        <w:t>4. Give the overall organizational and economic characteristics of "</w:t>
      </w:r>
      <w:proofErr w:type="spellStart"/>
      <w:r w:rsidRPr="005D2647">
        <w:rPr>
          <w:rFonts w:ascii="Times New Roman" w:hAnsi="Times New Roman"/>
          <w:sz w:val="28"/>
          <w:szCs w:val="28"/>
          <w:lang w:val="en-US"/>
        </w:rPr>
        <w:t>Keramin</w:t>
      </w:r>
      <w:proofErr w:type="spellEnd"/>
      <w:r w:rsidRPr="005D2647">
        <w:rPr>
          <w:rFonts w:ascii="Times New Roman" w:hAnsi="Times New Roman"/>
          <w:sz w:val="28"/>
          <w:szCs w:val="28"/>
          <w:lang w:val="en-US"/>
        </w:rPr>
        <w:t>";</w:t>
      </w:r>
    </w:p>
    <w:p w:rsidR="005D2647" w:rsidRPr="005D2647" w:rsidRDefault="005D2647" w:rsidP="00F97CD1">
      <w:pPr>
        <w:spacing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5D2647">
        <w:rPr>
          <w:rFonts w:ascii="Times New Roman" w:hAnsi="Times New Roman"/>
          <w:sz w:val="28"/>
          <w:szCs w:val="28"/>
          <w:lang w:val="en-US"/>
        </w:rPr>
        <w:t>5. To analyze the system of motivation of work in the enterprise and evaluate its effectiveness;</w:t>
      </w:r>
    </w:p>
    <w:p w:rsidR="005D2647" w:rsidRPr="005D2647" w:rsidRDefault="005D2647" w:rsidP="00F97CD1">
      <w:pPr>
        <w:spacing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5D2647">
        <w:rPr>
          <w:rFonts w:ascii="Times New Roman" w:hAnsi="Times New Roman"/>
          <w:sz w:val="28"/>
          <w:szCs w:val="28"/>
          <w:lang w:val="en-US"/>
        </w:rPr>
        <w:t>6. The measures to improve the system of motivation of work in JSC "</w:t>
      </w:r>
      <w:proofErr w:type="spellStart"/>
      <w:r w:rsidRPr="005D2647">
        <w:rPr>
          <w:rFonts w:ascii="Times New Roman" w:hAnsi="Times New Roman"/>
          <w:sz w:val="28"/>
          <w:szCs w:val="28"/>
          <w:lang w:val="en-US"/>
        </w:rPr>
        <w:t>Keramin</w:t>
      </w:r>
      <w:proofErr w:type="spellEnd"/>
      <w:r w:rsidRPr="005D2647">
        <w:rPr>
          <w:rFonts w:ascii="Times New Roman" w:hAnsi="Times New Roman"/>
          <w:sz w:val="28"/>
          <w:szCs w:val="28"/>
          <w:lang w:val="en-US"/>
        </w:rPr>
        <w:t>" and calculate their efficiency.</w:t>
      </w:r>
    </w:p>
    <w:p w:rsidR="005D2647" w:rsidRPr="005D2647" w:rsidRDefault="005D2647" w:rsidP="00F97CD1">
      <w:pPr>
        <w:spacing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 xml:space="preserve">The object of research – JSC </w:t>
      </w:r>
      <w:r w:rsidRPr="005D2647">
        <w:rPr>
          <w:rFonts w:ascii="Times New Roman" w:hAnsi="Times New Roman"/>
          <w:sz w:val="28"/>
          <w:szCs w:val="28"/>
          <w:lang w:val="en-US"/>
        </w:rPr>
        <w:t>"</w:t>
      </w:r>
      <w:proofErr w:type="spellStart"/>
      <w:r w:rsidRPr="005D2647">
        <w:rPr>
          <w:rFonts w:ascii="Times New Roman" w:hAnsi="Times New Roman"/>
          <w:sz w:val="28"/>
          <w:szCs w:val="28"/>
          <w:lang w:val="en-US"/>
        </w:rPr>
        <w:t>Keramin</w:t>
      </w:r>
      <w:proofErr w:type="spellEnd"/>
      <w:r w:rsidRPr="005D2647">
        <w:rPr>
          <w:rFonts w:ascii="Times New Roman" w:hAnsi="Times New Roman"/>
          <w:sz w:val="28"/>
          <w:szCs w:val="28"/>
          <w:lang w:val="en-US"/>
        </w:rPr>
        <w:t>".</w:t>
      </w:r>
      <w:proofErr w:type="gramEnd"/>
    </w:p>
    <w:p w:rsidR="005D2647" w:rsidRDefault="005D2647" w:rsidP="00F97CD1">
      <w:pPr>
        <w:spacing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 xml:space="preserve">The subject of research – the system of motivation of the personnel in JSC </w:t>
      </w:r>
      <w:r w:rsidRPr="005D2647">
        <w:rPr>
          <w:rFonts w:ascii="Times New Roman" w:hAnsi="Times New Roman"/>
          <w:sz w:val="28"/>
          <w:szCs w:val="28"/>
          <w:lang w:val="en-US"/>
        </w:rPr>
        <w:t>"</w:t>
      </w:r>
      <w:proofErr w:type="spellStart"/>
      <w:r w:rsidRPr="005D2647">
        <w:rPr>
          <w:rFonts w:ascii="Times New Roman" w:hAnsi="Times New Roman"/>
          <w:sz w:val="28"/>
          <w:szCs w:val="28"/>
          <w:lang w:val="en-US"/>
        </w:rPr>
        <w:t>Keramin</w:t>
      </w:r>
      <w:proofErr w:type="spellEnd"/>
      <w:r w:rsidRPr="005D2647">
        <w:rPr>
          <w:rFonts w:ascii="Times New Roman" w:hAnsi="Times New Roman"/>
          <w:sz w:val="28"/>
          <w:szCs w:val="28"/>
          <w:lang w:val="en-US"/>
        </w:rPr>
        <w:t>".</w:t>
      </w:r>
      <w:proofErr w:type="gramEnd"/>
    </w:p>
    <w:p w:rsidR="005D2647" w:rsidRPr="005D2647" w:rsidRDefault="005D2647" w:rsidP="00F97CD1">
      <w:pPr>
        <w:spacing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5D2647">
        <w:rPr>
          <w:rFonts w:ascii="Times New Roman" w:hAnsi="Times New Roman"/>
          <w:sz w:val="28"/>
          <w:szCs w:val="28"/>
          <w:lang w:val="en-US"/>
        </w:rPr>
        <w:t>Methods: statistical, descriptive method of comparison, logical and historical analysis, positive and normative analysis, the method of system analysis, a comprehensive study.</w:t>
      </w:r>
    </w:p>
    <w:p w:rsidR="005D2647" w:rsidRPr="005D2647" w:rsidRDefault="005D2647" w:rsidP="00F97CD1">
      <w:pPr>
        <w:spacing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5D2647">
        <w:rPr>
          <w:rFonts w:ascii="Times New Roman" w:hAnsi="Times New Roman"/>
          <w:sz w:val="28"/>
          <w:szCs w:val="28"/>
          <w:lang w:val="en-US"/>
        </w:rPr>
        <w:t>Research and development: to analyze the motivation system in JSC "</w:t>
      </w:r>
      <w:proofErr w:type="spellStart"/>
      <w:r w:rsidRPr="005D2647">
        <w:rPr>
          <w:rFonts w:ascii="Times New Roman" w:hAnsi="Times New Roman"/>
          <w:sz w:val="28"/>
          <w:szCs w:val="28"/>
          <w:lang w:val="en-US"/>
        </w:rPr>
        <w:t>Keramin</w:t>
      </w:r>
      <w:proofErr w:type="spellEnd"/>
      <w:r w:rsidRPr="005D2647">
        <w:rPr>
          <w:rFonts w:ascii="Times New Roman" w:hAnsi="Times New Roman"/>
          <w:sz w:val="28"/>
          <w:szCs w:val="28"/>
          <w:lang w:val="en-US"/>
        </w:rPr>
        <w:t xml:space="preserve">", </w:t>
      </w:r>
      <w:r>
        <w:rPr>
          <w:rFonts w:ascii="Times New Roman" w:hAnsi="Times New Roman"/>
          <w:sz w:val="28"/>
          <w:szCs w:val="28"/>
          <w:lang w:val="en-US"/>
        </w:rPr>
        <w:t>to propose</w:t>
      </w:r>
      <w:r w:rsidRPr="005D2647">
        <w:rPr>
          <w:rFonts w:ascii="Times New Roman" w:hAnsi="Times New Roman"/>
          <w:sz w:val="28"/>
          <w:szCs w:val="28"/>
          <w:lang w:val="en-US"/>
        </w:rPr>
        <w:t xml:space="preserve"> measures for improvement.</w:t>
      </w:r>
    </w:p>
    <w:p w:rsidR="005D2647" w:rsidRPr="005D2647" w:rsidRDefault="005D2647" w:rsidP="00F97CD1">
      <w:pPr>
        <w:spacing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5D2647">
        <w:rPr>
          <w:rFonts w:ascii="Times New Roman" w:hAnsi="Times New Roman"/>
          <w:sz w:val="28"/>
          <w:szCs w:val="28"/>
          <w:lang w:val="en-US"/>
        </w:rPr>
        <w:t>The area of possible practical application: the research results are of practical importance for JSC "</w:t>
      </w:r>
      <w:proofErr w:type="spellStart"/>
      <w:r w:rsidRPr="005D2647">
        <w:rPr>
          <w:rFonts w:ascii="Times New Roman" w:hAnsi="Times New Roman"/>
          <w:sz w:val="28"/>
          <w:szCs w:val="28"/>
          <w:lang w:val="en-US"/>
        </w:rPr>
        <w:t>Keramin</w:t>
      </w:r>
      <w:proofErr w:type="spellEnd"/>
      <w:r w:rsidRPr="005D2647">
        <w:rPr>
          <w:rFonts w:ascii="Times New Roman" w:hAnsi="Times New Roman"/>
          <w:sz w:val="28"/>
          <w:szCs w:val="28"/>
          <w:lang w:val="en-US"/>
        </w:rPr>
        <w:t>".</w:t>
      </w:r>
    </w:p>
    <w:p w:rsidR="005D2647" w:rsidRPr="005D2647" w:rsidRDefault="005D2647" w:rsidP="00F97CD1">
      <w:pPr>
        <w:spacing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5D2647">
        <w:rPr>
          <w:rFonts w:ascii="Times New Roman" w:hAnsi="Times New Roman"/>
          <w:sz w:val="28"/>
          <w:szCs w:val="28"/>
          <w:lang w:val="en-US"/>
        </w:rPr>
        <w:t>Technical and economic importance: the proposed measures to improve the motivation of employees will improve employee productivity, product quality, and improve the economic performance of "</w:t>
      </w:r>
      <w:proofErr w:type="spellStart"/>
      <w:r w:rsidRPr="005D2647">
        <w:rPr>
          <w:rFonts w:ascii="Times New Roman" w:hAnsi="Times New Roman"/>
          <w:sz w:val="28"/>
          <w:szCs w:val="28"/>
          <w:lang w:val="en-US"/>
        </w:rPr>
        <w:t>Keramin</w:t>
      </w:r>
      <w:proofErr w:type="spellEnd"/>
      <w:r w:rsidRPr="005D2647">
        <w:rPr>
          <w:rFonts w:ascii="Times New Roman" w:hAnsi="Times New Roman"/>
          <w:sz w:val="28"/>
          <w:szCs w:val="28"/>
          <w:lang w:val="en-US"/>
        </w:rPr>
        <w:t>".</w:t>
      </w:r>
    </w:p>
    <w:p w:rsidR="00AD2554" w:rsidRPr="005D2647" w:rsidRDefault="005D2647" w:rsidP="00F97CD1">
      <w:pPr>
        <w:spacing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5D2647">
        <w:rPr>
          <w:rFonts w:ascii="Times New Roman" w:hAnsi="Times New Roman"/>
          <w:sz w:val="28"/>
          <w:szCs w:val="28"/>
          <w:lang w:val="en-US"/>
        </w:rPr>
        <w:t xml:space="preserve">The author of the work confirms that resulted in her settlement and analytical materials correctly and objectively reflects the state of the test </w:t>
      </w:r>
      <w:proofErr w:type="gramStart"/>
      <w:r w:rsidRPr="005D2647">
        <w:rPr>
          <w:rFonts w:ascii="Times New Roman" w:hAnsi="Times New Roman"/>
          <w:sz w:val="28"/>
          <w:szCs w:val="28"/>
          <w:lang w:val="en-US"/>
        </w:rPr>
        <w:t>process,</w:t>
      </w:r>
      <w:proofErr w:type="gramEnd"/>
      <w:r w:rsidRPr="005D2647">
        <w:rPr>
          <w:rFonts w:ascii="Times New Roman" w:hAnsi="Times New Roman"/>
          <w:sz w:val="28"/>
          <w:szCs w:val="28"/>
          <w:lang w:val="en-US"/>
        </w:rPr>
        <w:t xml:space="preserve"> and borrowed from the literature theoretical, methodological and methodical positions and concepts are accompanied by references to their authors.</w:t>
      </w:r>
    </w:p>
    <w:sectPr w:rsidR="00AD2554" w:rsidRPr="005D2647" w:rsidSect="00C57C8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46E8"/>
    <w:rsid w:val="00363C9A"/>
    <w:rsid w:val="003946E8"/>
    <w:rsid w:val="004D08E2"/>
    <w:rsid w:val="005864C3"/>
    <w:rsid w:val="005D2647"/>
    <w:rsid w:val="007C06DE"/>
    <w:rsid w:val="0083601C"/>
    <w:rsid w:val="0097189D"/>
    <w:rsid w:val="009D2FDD"/>
    <w:rsid w:val="00AD2554"/>
    <w:rsid w:val="00B627F3"/>
    <w:rsid w:val="00C06235"/>
    <w:rsid w:val="00C57C8F"/>
    <w:rsid w:val="00CD29EE"/>
    <w:rsid w:val="00CF0318"/>
    <w:rsid w:val="00D65738"/>
    <w:rsid w:val="00D94C92"/>
    <w:rsid w:val="00EE5F11"/>
    <w:rsid w:val="00F9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E8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946E8"/>
    <w:pPr>
      <w:spacing w:after="120"/>
    </w:pPr>
    <w:rPr>
      <w:rFonts w:ascii="Times New Roman" w:hAnsi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3946E8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rsid w:val="003946E8"/>
    <w:pPr>
      <w:ind w:firstLine="567"/>
      <w:jc w:val="both"/>
    </w:pPr>
    <w:rPr>
      <w:rFonts w:ascii="Times New Roman" w:hAnsi="Times New Roman"/>
      <w:sz w:val="28"/>
      <w:szCs w:val="20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946E8"/>
    <w:rPr>
      <w:rFonts w:ascii="Times New Roman" w:eastAsia="MS Mincho" w:hAnsi="Times New Roman" w:cs="Times New Roman"/>
      <w:sz w:val="28"/>
      <w:szCs w:val="20"/>
    </w:rPr>
  </w:style>
  <w:style w:type="paragraph" w:styleId="a7">
    <w:name w:val="No Spacing"/>
    <w:uiPriority w:val="99"/>
    <w:qFormat/>
    <w:rsid w:val="003946E8"/>
    <w:pPr>
      <w:spacing w:after="0" w:line="240" w:lineRule="auto"/>
      <w:jc w:val="both"/>
    </w:pPr>
    <w:rPr>
      <w:rFonts w:ascii="Times New Roman" w:eastAsia="MS Mincho" w:hAnsi="Times New Roman" w:cs="Times New Roman"/>
      <w:sz w:val="28"/>
    </w:rPr>
  </w:style>
  <w:style w:type="paragraph" w:styleId="2">
    <w:name w:val="Body Text Indent 2"/>
    <w:basedOn w:val="a"/>
    <w:link w:val="20"/>
    <w:uiPriority w:val="99"/>
    <w:rsid w:val="003946E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946E8"/>
    <w:rPr>
      <w:rFonts w:ascii="Cambria" w:eastAsia="MS Mincho" w:hAnsi="Cambria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3946E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946E8"/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a8">
    <w:name w:val="осн"/>
    <w:basedOn w:val="a"/>
    <w:link w:val="a9"/>
    <w:qFormat/>
    <w:rsid w:val="0097189D"/>
    <w:pPr>
      <w:spacing w:line="360" w:lineRule="auto"/>
      <w:ind w:firstLine="709"/>
      <w:jc w:val="both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a9">
    <w:name w:val="осн Знак"/>
    <w:basedOn w:val="a0"/>
    <w:link w:val="a8"/>
    <w:rsid w:val="0097189D"/>
    <w:rPr>
      <w:rFonts w:ascii="Times New Roman" w:hAnsi="Times New Roman" w:cs="Times New Roman"/>
      <w:sz w:val="28"/>
      <w:szCs w:val="28"/>
    </w:rPr>
  </w:style>
  <w:style w:type="character" w:styleId="aa">
    <w:name w:val="Strong"/>
    <w:uiPriority w:val="22"/>
    <w:qFormat/>
    <w:rsid w:val="0097189D"/>
    <w:rPr>
      <w:b/>
      <w:bCs/>
    </w:rPr>
  </w:style>
  <w:style w:type="paragraph" w:customStyle="1" w:styleId="ab">
    <w:name w:val="лиса"/>
    <w:basedOn w:val="a"/>
    <w:link w:val="ac"/>
    <w:rsid w:val="0097189D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32"/>
      <w:lang w:eastAsia="en-US"/>
    </w:rPr>
  </w:style>
  <w:style w:type="character" w:customStyle="1" w:styleId="ac">
    <w:name w:val="лиса Знак"/>
    <w:link w:val="ab"/>
    <w:rsid w:val="0097189D"/>
    <w:rPr>
      <w:rFonts w:ascii="Times New Roman" w:eastAsia="Times New Roman" w:hAnsi="Times New Roman" w:cs="Times New Roman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SBMT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hoven</dc:creator>
  <cp:lastModifiedBy>Самусевич В.П.</cp:lastModifiedBy>
  <cp:revision>8</cp:revision>
  <dcterms:created xsi:type="dcterms:W3CDTF">2015-05-30T18:44:00Z</dcterms:created>
  <dcterms:modified xsi:type="dcterms:W3CDTF">2015-06-04T10:35:00Z</dcterms:modified>
</cp:coreProperties>
</file>