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013" w:rsidRDefault="00013013" w:rsidP="00F74F57">
      <w:pPr>
        <w:spacing w:line="360" w:lineRule="exact"/>
        <w:ind w:firstLine="709"/>
        <w:contextualSpacing/>
        <w:jc w:val="center"/>
        <w:rPr>
          <w:b/>
          <w:sz w:val="28"/>
          <w:szCs w:val="28"/>
        </w:rPr>
      </w:pPr>
      <w:r>
        <w:rPr>
          <w:b/>
          <w:sz w:val="28"/>
          <w:szCs w:val="28"/>
        </w:rPr>
        <w:t>МИНИСТЕРСТВО ОБРАЗОВАНИЯ РЕСПУБЛИКИ БЕЛАРУСЬ</w:t>
      </w:r>
    </w:p>
    <w:p w:rsidR="002918C8" w:rsidRPr="004F3584" w:rsidRDefault="002918C8" w:rsidP="00F74F57">
      <w:pPr>
        <w:spacing w:line="360" w:lineRule="exact"/>
        <w:ind w:firstLine="709"/>
        <w:contextualSpacing/>
        <w:jc w:val="center"/>
        <w:rPr>
          <w:b/>
          <w:sz w:val="28"/>
          <w:szCs w:val="28"/>
        </w:rPr>
      </w:pPr>
      <w:r w:rsidRPr="004F3584">
        <w:rPr>
          <w:b/>
          <w:sz w:val="28"/>
          <w:szCs w:val="28"/>
        </w:rPr>
        <w:t>ГОСУДАРСТВЕННОЕ УЧРЕЖДЕНИЕ ОБРАЗОВАНИЯ</w:t>
      </w:r>
    </w:p>
    <w:p w:rsidR="002918C8" w:rsidRPr="004F3584" w:rsidRDefault="002918C8" w:rsidP="00F74F57">
      <w:pPr>
        <w:spacing w:line="360" w:lineRule="exact"/>
        <w:ind w:firstLine="709"/>
        <w:contextualSpacing/>
        <w:jc w:val="center"/>
        <w:rPr>
          <w:b/>
          <w:sz w:val="28"/>
          <w:szCs w:val="28"/>
        </w:rPr>
      </w:pPr>
      <w:r w:rsidRPr="004F3584">
        <w:rPr>
          <w:b/>
          <w:sz w:val="28"/>
          <w:szCs w:val="28"/>
        </w:rPr>
        <w:t>«ИНСТИТУТ БИЗНЕСА И МЕНЕДЖМЕНТА ТЕХНОЛОГИЙ»</w:t>
      </w:r>
    </w:p>
    <w:p w:rsidR="002918C8" w:rsidRPr="004F3584" w:rsidRDefault="002918C8" w:rsidP="00F74F57">
      <w:pPr>
        <w:spacing w:line="360" w:lineRule="exact"/>
        <w:ind w:firstLine="709"/>
        <w:contextualSpacing/>
        <w:jc w:val="center"/>
        <w:rPr>
          <w:b/>
          <w:sz w:val="28"/>
          <w:szCs w:val="28"/>
        </w:rPr>
      </w:pPr>
      <w:r w:rsidRPr="004F3584">
        <w:rPr>
          <w:b/>
          <w:sz w:val="28"/>
          <w:szCs w:val="28"/>
        </w:rPr>
        <w:t>БЕЛОРУССКОГО ГОСУДАРСТВЕННОГО УНИВЕРСИТЕТА</w:t>
      </w:r>
    </w:p>
    <w:p w:rsidR="002918C8" w:rsidRPr="004F3584" w:rsidRDefault="002918C8" w:rsidP="00F74F57">
      <w:pPr>
        <w:spacing w:line="360" w:lineRule="exact"/>
        <w:ind w:firstLine="709"/>
        <w:contextualSpacing/>
        <w:jc w:val="center"/>
        <w:rPr>
          <w:b/>
          <w:sz w:val="28"/>
          <w:szCs w:val="28"/>
        </w:rPr>
      </w:pPr>
    </w:p>
    <w:p w:rsidR="00FB0E33" w:rsidRDefault="00FB0E33" w:rsidP="00F74F57">
      <w:pPr>
        <w:spacing w:line="360" w:lineRule="exact"/>
        <w:ind w:firstLine="709"/>
        <w:contextualSpacing/>
        <w:jc w:val="center"/>
        <w:rPr>
          <w:b/>
          <w:sz w:val="28"/>
          <w:szCs w:val="28"/>
        </w:rPr>
      </w:pPr>
      <w:r>
        <w:rPr>
          <w:b/>
          <w:sz w:val="28"/>
          <w:szCs w:val="28"/>
        </w:rPr>
        <w:t>Факультет бизнеса</w:t>
      </w:r>
    </w:p>
    <w:p w:rsidR="002918C8" w:rsidRPr="004F3584" w:rsidRDefault="002918C8" w:rsidP="00F74F57">
      <w:pPr>
        <w:spacing w:line="360" w:lineRule="exact"/>
        <w:ind w:firstLine="709"/>
        <w:contextualSpacing/>
        <w:jc w:val="center"/>
        <w:rPr>
          <w:b/>
          <w:sz w:val="28"/>
          <w:szCs w:val="28"/>
        </w:rPr>
      </w:pPr>
      <w:r w:rsidRPr="004F3584">
        <w:rPr>
          <w:b/>
          <w:sz w:val="28"/>
          <w:szCs w:val="28"/>
        </w:rPr>
        <w:t>К</w:t>
      </w:r>
      <w:r w:rsidR="00FB0E33">
        <w:rPr>
          <w:b/>
          <w:sz w:val="28"/>
          <w:szCs w:val="28"/>
        </w:rPr>
        <w:t xml:space="preserve">афедра </w:t>
      </w:r>
      <w:proofErr w:type="gramStart"/>
      <w:r w:rsidR="00FB0E33">
        <w:rPr>
          <w:b/>
          <w:sz w:val="28"/>
          <w:szCs w:val="28"/>
        </w:rPr>
        <w:t>бизнес-администрирования</w:t>
      </w:r>
      <w:proofErr w:type="gramEnd"/>
    </w:p>
    <w:p w:rsidR="002918C8" w:rsidRPr="00C73006" w:rsidRDefault="002918C8" w:rsidP="00F74F57">
      <w:pPr>
        <w:spacing w:line="360" w:lineRule="exact"/>
        <w:ind w:firstLine="709"/>
        <w:contextualSpacing/>
        <w:jc w:val="center"/>
        <w:rPr>
          <w:sz w:val="28"/>
          <w:szCs w:val="28"/>
        </w:rPr>
      </w:pPr>
    </w:p>
    <w:p w:rsidR="00FB0E33" w:rsidRDefault="00FB0E33" w:rsidP="00F74F57">
      <w:pPr>
        <w:spacing w:line="360" w:lineRule="exact"/>
        <w:ind w:firstLine="709"/>
        <w:contextualSpacing/>
        <w:jc w:val="center"/>
        <w:rPr>
          <w:b/>
          <w:sz w:val="28"/>
          <w:szCs w:val="28"/>
        </w:rPr>
      </w:pPr>
    </w:p>
    <w:p w:rsidR="002918C8" w:rsidRPr="00FB0E33" w:rsidRDefault="00FB0E33" w:rsidP="00F74F57">
      <w:pPr>
        <w:spacing w:line="360" w:lineRule="exact"/>
        <w:ind w:firstLine="709"/>
        <w:contextualSpacing/>
        <w:jc w:val="center"/>
        <w:rPr>
          <w:b/>
          <w:sz w:val="28"/>
          <w:szCs w:val="28"/>
        </w:rPr>
      </w:pPr>
      <w:r w:rsidRPr="00FB0E33">
        <w:rPr>
          <w:b/>
          <w:sz w:val="28"/>
          <w:szCs w:val="28"/>
        </w:rPr>
        <w:t xml:space="preserve">Аннотация к дипломной работе </w:t>
      </w:r>
      <w:r w:rsidRPr="00FB0E33">
        <w:rPr>
          <w:b/>
          <w:sz w:val="28"/>
          <w:szCs w:val="28"/>
        </w:rPr>
        <w:tab/>
      </w:r>
    </w:p>
    <w:p w:rsidR="002918C8" w:rsidRPr="00C73006" w:rsidRDefault="002918C8" w:rsidP="00F74F57">
      <w:pPr>
        <w:spacing w:line="360" w:lineRule="exact"/>
        <w:ind w:firstLine="709"/>
        <w:contextualSpacing/>
        <w:jc w:val="both"/>
        <w:rPr>
          <w:sz w:val="28"/>
          <w:szCs w:val="28"/>
        </w:rPr>
      </w:pPr>
    </w:p>
    <w:p w:rsidR="00FB0E33" w:rsidRDefault="00FB0E33" w:rsidP="00F74F57">
      <w:pPr>
        <w:spacing w:line="360" w:lineRule="exact"/>
        <w:ind w:firstLine="709"/>
        <w:contextualSpacing/>
        <w:jc w:val="center"/>
        <w:rPr>
          <w:b/>
          <w:sz w:val="32"/>
          <w:szCs w:val="32"/>
        </w:rPr>
      </w:pPr>
    </w:p>
    <w:p w:rsidR="00F023AF" w:rsidRPr="00026E4C" w:rsidRDefault="00F023AF" w:rsidP="00F74F57">
      <w:pPr>
        <w:spacing w:line="360" w:lineRule="exact"/>
        <w:ind w:firstLine="709"/>
        <w:contextualSpacing/>
        <w:jc w:val="center"/>
        <w:rPr>
          <w:b/>
          <w:sz w:val="32"/>
          <w:szCs w:val="32"/>
        </w:rPr>
      </w:pPr>
      <w:r w:rsidRPr="00026E4C">
        <w:rPr>
          <w:b/>
          <w:sz w:val="32"/>
          <w:szCs w:val="32"/>
        </w:rPr>
        <w:t xml:space="preserve"> </w:t>
      </w:r>
      <w:proofErr w:type="gramStart"/>
      <w:r w:rsidR="00026E4C" w:rsidRPr="00026E4C">
        <w:rPr>
          <w:b/>
          <w:sz w:val="32"/>
          <w:szCs w:val="32"/>
        </w:rPr>
        <w:t xml:space="preserve">ОРГАНИЗАЦИЯ СБЫТА И РЕКЛАМНОЙ </w:t>
      </w:r>
      <w:bookmarkStart w:id="0" w:name="_GoBack"/>
      <w:bookmarkEnd w:id="0"/>
      <w:r w:rsidR="00026E4C" w:rsidRPr="00026E4C">
        <w:rPr>
          <w:b/>
          <w:sz w:val="32"/>
          <w:szCs w:val="32"/>
        </w:rPr>
        <w:t xml:space="preserve">ДЕЯТЕЛЬНОСТИ ФИРМЫ В РАМКАХ МАРКЕТИНГОВОЙ СТРАТЕГИИ </w:t>
      </w:r>
      <w:r w:rsidRPr="00026E4C">
        <w:rPr>
          <w:b/>
          <w:sz w:val="32"/>
          <w:szCs w:val="32"/>
        </w:rPr>
        <w:t>(НА П</w:t>
      </w:r>
      <w:r w:rsidR="00D8581C">
        <w:rPr>
          <w:b/>
          <w:sz w:val="32"/>
          <w:szCs w:val="32"/>
        </w:rPr>
        <w:t>Р</w:t>
      </w:r>
      <w:r w:rsidRPr="00026E4C">
        <w:rPr>
          <w:b/>
          <w:sz w:val="32"/>
          <w:szCs w:val="32"/>
        </w:rPr>
        <w:t xml:space="preserve">ИМЕРЕ ДЕЯТЕЛЬНОСТИ </w:t>
      </w:r>
      <w:r w:rsidR="00753A4F">
        <w:rPr>
          <w:b/>
          <w:sz w:val="32"/>
          <w:szCs w:val="32"/>
        </w:rPr>
        <w:t xml:space="preserve">СЗАО </w:t>
      </w:r>
      <w:proofErr w:type="gramEnd"/>
    </w:p>
    <w:p w:rsidR="002918C8" w:rsidRPr="00026E4C" w:rsidRDefault="00753A4F" w:rsidP="00F74F57">
      <w:pPr>
        <w:spacing w:line="360" w:lineRule="exact"/>
        <w:ind w:firstLine="709"/>
        <w:contextualSpacing/>
        <w:jc w:val="center"/>
        <w:rPr>
          <w:b/>
          <w:sz w:val="32"/>
          <w:szCs w:val="32"/>
        </w:rPr>
      </w:pPr>
      <w:proofErr w:type="gramStart"/>
      <w:r>
        <w:rPr>
          <w:b/>
          <w:sz w:val="32"/>
          <w:szCs w:val="32"/>
        </w:rPr>
        <w:t>«ПРОСТОР-ТРЕЙД</w:t>
      </w:r>
      <w:r w:rsidR="00FB0E33" w:rsidRPr="00026E4C">
        <w:rPr>
          <w:b/>
          <w:sz w:val="32"/>
          <w:szCs w:val="32"/>
        </w:rPr>
        <w:t>»</w:t>
      </w:r>
      <w:r w:rsidR="00F023AF" w:rsidRPr="00026E4C">
        <w:rPr>
          <w:b/>
          <w:sz w:val="32"/>
          <w:szCs w:val="32"/>
        </w:rPr>
        <w:t>)</w:t>
      </w:r>
      <w:proofErr w:type="gramEnd"/>
    </w:p>
    <w:p w:rsidR="002918C8" w:rsidRPr="00026E4C" w:rsidRDefault="002918C8" w:rsidP="00F74F57">
      <w:pPr>
        <w:spacing w:line="360" w:lineRule="exact"/>
        <w:ind w:firstLine="709"/>
        <w:contextualSpacing/>
        <w:jc w:val="center"/>
        <w:rPr>
          <w:b/>
          <w:sz w:val="28"/>
          <w:szCs w:val="28"/>
        </w:rPr>
      </w:pPr>
    </w:p>
    <w:p w:rsidR="00F023AF" w:rsidRPr="004549A4" w:rsidRDefault="001F618A" w:rsidP="00F74F57">
      <w:pPr>
        <w:spacing w:line="360" w:lineRule="exact"/>
        <w:ind w:left="2123" w:firstLine="709"/>
        <w:contextualSpacing/>
        <w:rPr>
          <w:sz w:val="28"/>
          <w:szCs w:val="28"/>
        </w:rPr>
      </w:pPr>
      <w:r>
        <w:rPr>
          <w:sz w:val="28"/>
          <w:szCs w:val="28"/>
        </w:rPr>
        <w:t xml:space="preserve">БЕЛЯКОВИЧ </w:t>
      </w:r>
      <w:r w:rsidR="006A5A76" w:rsidRPr="004549A4">
        <w:rPr>
          <w:sz w:val="28"/>
          <w:szCs w:val="28"/>
        </w:rPr>
        <w:t xml:space="preserve"> Екат</w:t>
      </w:r>
      <w:r w:rsidR="00217AA6" w:rsidRPr="004549A4">
        <w:rPr>
          <w:sz w:val="28"/>
          <w:szCs w:val="28"/>
        </w:rPr>
        <w:t>е</w:t>
      </w:r>
      <w:r w:rsidR="006A5A76" w:rsidRPr="004549A4">
        <w:rPr>
          <w:sz w:val="28"/>
          <w:szCs w:val="28"/>
        </w:rPr>
        <w:t>рина Николаевна</w:t>
      </w:r>
    </w:p>
    <w:p w:rsidR="00F023AF" w:rsidRPr="00026E4C" w:rsidRDefault="00F023AF" w:rsidP="00F74F57">
      <w:pPr>
        <w:spacing w:line="360" w:lineRule="exact"/>
        <w:ind w:left="6371"/>
        <w:contextualSpacing/>
        <w:jc w:val="center"/>
        <w:rPr>
          <w:sz w:val="28"/>
          <w:szCs w:val="28"/>
        </w:rPr>
      </w:pPr>
    </w:p>
    <w:p w:rsidR="00F023AF" w:rsidRPr="00026E4C" w:rsidRDefault="001F618A" w:rsidP="001F618A">
      <w:pPr>
        <w:spacing w:line="360" w:lineRule="exact"/>
        <w:contextualSpacing/>
        <w:jc w:val="center"/>
        <w:rPr>
          <w:sz w:val="28"/>
          <w:szCs w:val="28"/>
        </w:rPr>
      </w:pPr>
      <w:r>
        <w:rPr>
          <w:sz w:val="28"/>
          <w:szCs w:val="28"/>
        </w:rPr>
        <w:t>Руководитель</w:t>
      </w:r>
    </w:p>
    <w:p w:rsidR="00F023AF" w:rsidRPr="006A5A76" w:rsidRDefault="001F618A" w:rsidP="001F618A">
      <w:pPr>
        <w:spacing w:line="360" w:lineRule="exact"/>
        <w:contextualSpacing/>
        <w:jc w:val="center"/>
        <w:rPr>
          <w:color w:val="000000" w:themeColor="text1"/>
          <w:sz w:val="28"/>
          <w:szCs w:val="28"/>
          <w:highlight w:val="black"/>
        </w:rPr>
      </w:pPr>
      <w:proofErr w:type="spellStart"/>
      <w:r>
        <w:rPr>
          <w:color w:val="000000" w:themeColor="text1"/>
          <w:sz w:val="28"/>
          <w:szCs w:val="28"/>
        </w:rPr>
        <w:t>Сможевская</w:t>
      </w:r>
      <w:proofErr w:type="spellEnd"/>
      <w:r>
        <w:rPr>
          <w:color w:val="000000" w:themeColor="text1"/>
          <w:sz w:val="28"/>
          <w:szCs w:val="28"/>
        </w:rPr>
        <w:t xml:space="preserve"> Ольга Васильевна</w:t>
      </w:r>
    </w:p>
    <w:p w:rsidR="00F023AF" w:rsidRPr="00F023AF" w:rsidRDefault="00B229D3" w:rsidP="001F618A">
      <w:pPr>
        <w:spacing w:line="360" w:lineRule="exact"/>
        <w:contextualSpacing/>
        <w:jc w:val="center"/>
        <w:rPr>
          <w:sz w:val="28"/>
          <w:szCs w:val="28"/>
        </w:rPr>
      </w:pPr>
      <w:r>
        <w:rPr>
          <w:sz w:val="28"/>
          <w:szCs w:val="28"/>
        </w:rPr>
        <w:t>Старший преподаватель</w:t>
      </w:r>
    </w:p>
    <w:p w:rsidR="00F023AF" w:rsidRPr="00F023AF" w:rsidRDefault="00F023AF" w:rsidP="00F74F57">
      <w:pPr>
        <w:spacing w:line="360" w:lineRule="exact"/>
        <w:ind w:firstLine="709"/>
        <w:contextualSpacing/>
        <w:jc w:val="center"/>
        <w:rPr>
          <w:sz w:val="28"/>
          <w:szCs w:val="28"/>
        </w:rPr>
      </w:pPr>
    </w:p>
    <w:p w:rsidR="007A69B6" w:rsidRDefault="007A69B6" w:rsidP="00F74F57">
      <w:pPr>
        <w:spacing w:line="360" w:lineRule="exact"/>
        <w:contextualSpacing/>
        <w:jc w:val="center"/>
        <w:rPr>
          <w:sz w:val="28"/>
          <w:szCs w:val="28"/>
        </w:rPr>
      </w:pPr>
    </w:p>
    <w:p w:rsidR="007A69B6" w:rsidRDefault="007A69B6" w:rsidP="00F74F57">
      <w:pPr>
        <w:spacing w:line="360" w:lineRule="exact"/>
        <w:contextualSpacing/>
        <w:jc w:val="center"/>
        <w:rPr>
          <w:sz w:val="28"/>
          <w:szCs w:val="28"/>
        </w:rPr>
      </w:pPr>
    </w:p>
    <w:p w:rsidR="007A69B6" w:rsidRDefault="007A69B6" w:rsidP="00F74F57">
      <w:pPr>
        <w:spacing w:line="360" w:lineRule="exact"/>
        <w:contextualSpacing/>
        <w:jc w:val="center"/>
        <w:rPr>
          <w:sz w:val="28"/>
          <w:szCs w:val="28"/>
        </w:rPr>
      </w:pPr>
    </w:p>
    <w:p w:rsidR="00042124" w:rsidRDefault="002918C8" w:rsidP="00F74F57">
      <w:pPr>
        <w:spacing w:line="360" w:lineRule="exact"/>
        <w:contextualSpacing/>
        <w:jc w:val="center"/>
        <w:rPr>
          <w:sz w:val="28"/>
          <w:szCs w:val="28"/>
        </w:rPr>
      </w:pPr>
      <w:r w:rsidRPr="00C73006">
        <w:rPr>
          <w:sz w:val="28"/>
          <w:szCs w:val="28"/>
        </w:rPr>
        <w:t>201</w:t>
      </w:r>
      <w:r>
        <w:rPr>
          <w:sz w:val="28"/>
          <w:szCs w:val="28"/>
        </w:rPr>
        <w:t>5</w:t>
      </w:r>
    </w:p>
    <w:p w:rsidR="00857152" w:rsidRDefault="00857152" w:rsidP="00F74F57">
      <w:pPr>
        <w:spacing w:line="360" w:lineRule="exact"/>
        <w:contextualSpacing/>
        <w:jc w:val="center"/>
        <w:rPr>
          <w:sz w:val="28"/>
          <w:szCs w:val="28"/>
        </w:rPr>
      </w:pPr>
    </w:p>
    <w:p w:rsidR="00857152" w:rsidRDefault="00857152" w:rsidP="008A09B4">
      <w:pPr>
        <w:spacing w:line="360" w:lineRule="exact"/>
        <w:contextualSpacing/>
        <w:jc w:val="center"/>
        <w:rPr>
          <w:sz w:val="28"/>
          <w:szCs w:val="28"/>
        </w:rPr>
      </w:pPr>
    </w:p>
    <w:p w:rsidR="00857152" w:rsidRDefault="00857152" w:rsidP="008A09B4">
      <w:pPr>
        <w:spacing w:line="360" w:lineRule="exact"/>
        <w:contextualSpacing/>
        <w:jc w:val="center"/>
        <w:rPr>
          <w:sz w:val="28"/>
          <w:szCs w:val="28"/>
        </w:rPr>
      </w:pPr>
    </w:p>
    <w:p w:rsidR="00753A4F" w:rsidRDefault="00753A4F" w:rsidP="008A09B4">
      <w:pPr>
        <w:spacing w:line="360" w:lineRule="exact"/>
        <w:contextualSpacing/>
        <w:jc w:val="center"/>
        <w:rPr>
          <w:sz w:val="28"/>
          <w:szCs w:val="28"/>
        </w:rPr>
      </w:pPr>
    </w:p>
    <w:p w:rsidR="001F618A" w:rsidRDefault="001F618A" w:rsidP="008A09B4">
      <w:pPr>
        <w:spacing w:line="360" w:lineRule="exact"/>
        <w:contextualSpacing/>
        <w:jc w:val="center"/>
        <w:rPr>
          <w:sz w:val="28"/>
          <w:szCs w:val="28"/>
        </w:rPr>
      </w:pPr>
    </w:p>
    <w:p w:rsidR="001F618A" w:rsidRDefault="001F618A" w:rsidP="008A09B4">
      <w:pPr>
        <w:spacing w:line="360" w:lineRule="exact"/>
        <w:contextualSpacing/>
        <w:jc w:val="center"/>
        <w:rPr>
          <w:sz w:val="28"/>
          <w:szCs w:val="28"/>
        </w:rPr>
      </w:pPr>
    </w:p>
    <w:p w:rsidR="001F618A" w:rsidRDefault="001F618A" w:rsidP="008A09B4">
      <w:pPr>
        <w:spacing w:line="360" w:lineRule="exact"/>
        <w:contextualSpacing/>
        <w:jc w:val="center"/>
        <w:rPr>
          <w:sz w:val="28"/>
          <w:szCs w:val="28"/>
        </w:rPr>
      </w:pPr>
    </w:p>
    <w:p w:rsidR="001F618A" w:rsidRDefault="001F618A" w:rsidP="008A09B4">
      <w:pPr>
        <w:spacing w:line="360" w:lineRule="exact"/>
        <w:contextualSpacing/>
        <w:jc w:val="center"/>
        <w:rPr>
          <w:sz w:val="28"/>
          <w:szCs w:val="28"/>
        </w:rPr>
      </w:pPr>
    </w:p>
    <w:p w:rsidR="001F618A" w:rsidRDefault="001F618A" w:rsidP="008A09B4">
      <w:pPr>
        <w:spacing w:line="360" w:lineRule="exact"/>
        <w:contextualSpacing/>
        <w:jc w:val="center"/>
        <w:rPr>
          <w:sz w:val="28"/>
          <w:szCs w:val="28"/>
        </w:rPr>
      </w:pPr>
    </w:p>
    <w:p w:rsidR="001F618A" w:rsidRDefault="001F618A" w:rsidP="008A09B4">
      <w:pPr>
        <w:spacing w:line="360" w:lineRule="exact"/>
        <w:contextualSpacing/>
        <w:jc w:val="center"/>
        <w:rPr>
          <w:sz w:val="28"/>
          <w:szCs w:val="28"/>
        </w:rPr>
      </w:pPr>
    </w:p>
    <w:p w:rsidR="001F618A" w:rsidRDefault="001F618A" w:rsidP="008A09B4">
      <w:pPr>
        <w:spacing w:line="360" w:lineRule="exact"/>
        <w:contextualSpacing/>
        <w:jc w:val="center"/>
        <w:rPr>
          <w:sz w:val="28"/>
          <w:szCs w:val="28"/>
        </w:rPr>
      </w:pPr>
    </w:p>
    <w:p w:rsidR="001F618A" w:rsidRDefault="001F618A" w:rsidP="008A09B4">
      <w:pPr>
        <w:spacing w:line="360" w:lineRule="exact"/>
        <w:contextualSpacing/>
        <w:jc w:val="center"/>
        <w:rPr>
          <w:sz w:val="28"/>
          <w:szCs w:val="28"/>
        </w:rPr>
      </w:pPr>
    </w:p>
    <w:p w:rsidR="001F618A" w:rsidRDefault="001F618A" w:rsidP="008A09B4">
      <w:pPr>
        <w:spacing w:line="360" w:lineRule="exact"/>
        <w:contextualSpacing/>
        <w:jc w:val="center"/>
        <w:rPr>
          <w:sz w:val="28"/>
          <w:szCs w:val="28"/>
        </w:rPr>
      </w:pPr>
    </w:p>
    <w:p w:rsidR="00026E4C" w:rsidRDefault="00753A4F" w:rsidP="001400DF">
      <w:pPr>
        <w:shd w:val="clear" w:color="auto" w:fill="FFFFFF"/>
        <w:spacing w:line="360" w:lineRule="exact"/>
        <w:ind w:firstLine="708"/>
        <w:jc w:val="both"/>
        <w:rPr>
          <w:color w:val="000000"/>
          <w:sz w:val="28"/>
          <w:szCs w:val="28"/>
        </w:rPr>
      </w:pPr>
      <w:r>
        <w:rPr>
          <w:color w:val="000000"/>
          <w:sz w:val="28"/>
          <w:szCs w:val="28"/>
        </w:rPr>
        <w:t>Дипломная работа: 75</w:t>
      </w:r>
      <w:r w:rsidR="00B5495F">
        <w:rPr>
          <w:color w:val="000000"/>
          <w:sz w:val="28"/>
          <w:szCs w:val="28"/>
        </w:rPr>
        <w:t xml:space="preserve"> стр., </w:t>
      </w:r>
      <w:r w:rsidR="00B5495F" w:rsidRPr="00B5495F">
        <w:rPr>
          <w:color w:val="000000"/>
          <w:sz w:val="28"/>
          <w:szCs w:val="28"/>
        </w:rPr>
        <w:t>7</w:t>
      </w:r>
      <w:r w:rsidR="00B5495F">
        <w:rPr>
          <w:color w:val="000000"/>
          <w:sz w:val="28"/>
          <w:szCs w:val="28"/>
        </w:rPr>
        <w:t xml:space="preserve"> рис., 2</w:t>
      </w:r>
      <w:r w:rsidR="00B5495F" w:rsidRPr="00B5495F">
        <w:rPr>
          <w:color w:val="000000"/>
          <w:sz w:val="28"/>
          <w:szCs w:val="28"/>
        </w:rPr>
        <w:t>0</w:t>
      </w:r>
      <w:r w:rsidR="00B5495F">
        <w:rPr>
          <w:color w:val="000000"/>
          <w:sz w:val="28"/>
          <w:szCs w:val="28"/>
        </w:rPr>
        <w:t xml:space="preserve"> табл., 43 источника, </w:t>
      </w:r>
      <w:r w:rsidR="00B5495F" w:rsidRPr="006A5A76">
        <w:rPr>
          <w:color w:val="000000"/>
          <w:sz w:val="28"/>
          <w:szCs w:val="28"/>
        </w:rPr>
        <w:t>1</w:t>
      </w:r>
      <w:r w:rsidR="00026E4C">
        <w:rPr>
          <w:color w:val="000000"/>
          <w:sz w:val="28"/>
          <w:szCs w:val="28"/>
        </w:rPr>
        <w:t xml:space="preserve"> прил. </w:t>
      </w:r>
    </w:p>
    <w:p w:rsidR="00753A4F" w:rsidRDefault="00B229D3" w:rsidP="00753A4F">
      <w:pPr>
        <w:shd w:val="clear" w:color="auto" w:fill="FFFFFF"/>
        <w:spacing w:line="360" w:lineRule="exact"/>
        <w:ind w:firstLine="708"/>
        <w:jc w:val="both"/>
        <w:rPr>
          <w:color w:val="000000"/>
          <w:sz w:val="28"/>
          <w:szCs w:val="28"/>
        </w:rPr>
      </w:pPr>
      <w:r>
        <w:rPr>
          <w:color w:val="000000"/>
          <w:sz w:val="28"/>
          <w:szCs w:val="28"/>
        </w:rPr>
        <w:t>ГИ</w:t>
      </w:r>
      <w:r w:rsidR="00753A4F">
        <w:rPr>
          <w:color w:val="000000"/>
          <w:sz w:val="28"/>
          <w:szCs w:val="28"/>
        </w:rPr>
        <w:t>ПЕРМАРКЕТ</w:t>
      </w:r>
      <w:r w:rsidR="00026E4C" w:rsidRPr="00790D01">
        <w:rPr>
          <w:color w:val="000000"/>
          <w:sz w:val="28"/>
          <w:szCs w:val="28"/>
        </w:rPr>
        <w:t>,</w:t>
      </w:r>
      <w:r w:rsidR="00026E4C">
        <w:rPr>
          <w:color w:val="000000"/>
          <w:sz w:val="28"/>
          <w:szCs w:val="28"/>
        </w:rPr>
        <w:t xml:space="preserve"> МЕДИАПЛАН</w:t>
      </w:r>
      <w:r w:rsidR="00026E4C" w:rsidRPr="00790D01">
        <w:rPr>
          <w:color w:val="000000"/>
          <w:sz w:val="28"/>
          <w:szCs w:val="28"/>
        </w:rPr>
        <w:t>,</w:t>
      </w:r>
      <w:r w:rsidR="00753A4F">
        <w:rPr>
          <w:color w:val="000000"/>
          <w:sz w:val="28"/>
          <w:szCs w:val="28"/>
        </w:rPr>
        <w:t xml:space="preserve"> ПРОДАЖИ, РЕКЛАМА</w:t>
      </w:r>
      <w:r w:rsidR="00026E4C">
        <w:rPr>
          <w:color w:val="000000"/>
          <w:sz w:val="28"/>
          <w:szCs w:val="28"/>
        </w:rPr>
        <w:t>,  СБЫТ, ЭКСПОРТ</w:t>
      </w:r>
    </w:p>
    <w:p w:rsidR="00026E4C" w:rsidRDefault="00026E4C" w:rsidP="00753A4F">
      <w:pPr>
        <w:shd w:val="clear" w:color="auto" w:fill="FFFFFF"/>
        <w:spacing w:line="360" w:lineRule="exact"/>
        <w:ind w:firstLine="708"/>
        <w:jc w:val="both"/>
        <w:rPr>
          <w:color w:val="000000"/>
          <w:sz w:val="28"/>
          <w:szCs w:val="28"/>
        </w:rPr>
      </w:pPr>
      <w:r>
        <w:rPr>
          <w:color w:val="000000"/>
          <w:sz w:val="28"/>
          <w:szCs w:val="28"/>
        </w:rPr>
        <w:t>Цель работы является</w:t>
      </w:r>
      <w:r w:rsidRPr="00026E4C">
        <w:rPr>
          <w:color w:val="000000"/>
          <w:sz w:val="28"/>
          <w:szCs w:val="28"/>
        </w:rPr>
        <w:t xml:space="preserve"> </w:t>
      </w:r>
      <w:r w:rsidR="00753A4F" w:rsidRPr="00753A4F">
        <w:rPr>
          <w:color w:val="000000"/>
          <w:sz w:val="28"/>
          <w:szCs w:val="28"/>
        </w:rPr>
        <w:t xml:space="preserve">рассмотрение направлений совершенствования сбытовой и рекламной политики предприятия. </w:t>
      </w:r>
    </w:p>
    <w:p w:rsidR="00026E4C" w:rsidRDefault="00026E4C" w:rsidP="001400DF">
      <w:pPr>
        <w:shd w:val="clear" w:color="auto" w:fill="FFFFFF"/>
        <w:spacing w:line="360" w:lineRule="exact"/>
        <w:ind w:firstLine="708"/>
        <w:jc w:val="both"/>
        <w:rPr>
          <w:color w:val="000000"/>
          <w:sz w:val="28"/>
          <w:szCs w:val="28"/>
        </w:rPr>
      </w:pPr>
      <w:r>
        <w:rPr>
          <w:color w:val="000000"/>
          <w:sz w:val="28"/>
          <w:szCs w:val="28"/>
        </w:rPr>
        <w:t>В рамках достижения поставленной цели автором были поставлены следующие задачи:</w:t>
      </w:r>
    </w:p>
    <w:p w:rsidR="00753A4F" w:rsidRPr="00753A4F" w:rsidRDefault="00753A4F" w:rsidP="00753A4F">
      <w:pPr>
        <w:widowControl w:val="0"/>
        <w:spacing w:line="360" w:lineRule="exact"/>
        <w:ind w:firstLine="708"/>
        <w:jc w:val="both"/>
        <w:rPr>
          <w:sz w:val="28"/>
          <w:szCs w:val="28"/>
        </w:rPr>
      </w:pPr>
      <w:r>
        <w:rPr>
          <w:sz w:val="28"/>
          <w:szCs w:val="28"/>
        </w:rPr>
        <w:t>1.Р</w:t>
      </w:r>
      <w:r w:rsidRPr="00753A4F">
        <w:rPr>
          <w:sz w:val="28"/>
          <w:szCs w:val="28"/>
        </w:rPr>
        <w:t>аскрыть сущность понятия сбыт, сбытовая политика и её роль в повышении конкурентоспособности предприятия;</w:t>
      </w:r>
    </w:p>
    <w:p w:rsidR="00753A4F" w:rsidRPr="00753A4F" w:rsidRDefault="00753A4F" w:rsidP="00753A4F">
      <w:pPr>
        <w:widowControl w:val="0"/>
        <w:spacing w:line="360" w:lineRule="exact"/>
        <w:ind w:firstLine="708"/>
        <w:jc w:val="both"/>
        <w:rPr>
          <w:sz w:val="28"/>
          <w:szCs w:val="28"/>
        </w:rPr>
      </w:pPr>
      <w:r>
        <w:rPr>
          <w:sz w:val="28"/>
          <w:szCs w:val="28"/>
        </w:rPr>
        <w:t>2.Р</w:t>
      </w:r>
      <w:r w:rsidRPr="00753A4F">
        <w:rPr>
          <w:sz w:val="28"/>
          <w:szCs w:val="28"/>
        </w:rPr>
        <w:t>ассмотреть существующие каналы сбыта и товародвижения;</w:t>
      </w:r>
    </w:p>
    <w:p w:rsidR="00753A4F" w:rsidRPr="00753A4F" w:rsidRDefault="00753A4F" w:rsidP="00753A4F">
      <w:pPr>
        <w:widowControl w:val="0"/>
        <w:spacing w:line="360" w:lineRule="exact"/>
        <w:ind w:firstLine="708"/>
        <w:jc w:val="both"/>
        <w:rPr>
          <w:sz w:val="28"/>
          <w:szCs w:val="28"/>
        </w:rPr>
      </w:pPr>
      <w:r>
        <w:rPr>
          <w:sz w:val="28"/>
          <w:szCs w:val="28"/>
        </w:rPr>
        <w:t>3.Р</w:t>
      </w:r>
      <w:r w:rsidRPr="00753A4F">
        <w:rPr>
          <w:sz w:val="28"/>
          <w:szCs w:val="28"/>
        </w:rPr>
        <w:t>ассмотреть оценки эффективности и методы стимулирования сбыта;</w:t>
      </w:r>
    </w:p>
    <w:p w:rsidR="00753A4F" w:rsidRPr="00753A4F" w:rsidRDefault="00753A4F" w:rsidP="00753A4F">
      <w:pPr>
        <w:widowControl w:val="0"/>
        <w:spacing w:line="360" w:lineRule="exact"/>
        <w:ind w:firstLine="708"/>
        <w:jc w:val="both"/>
        <w:rPr>
          <w:sz w:val="28"/>
          <w:szCs w:val="28"/>
        </w:rPr>
      </w:pPr>
      <w:r>
        <w:rPr>
          <w:sz w:val="28"/>
          <w:szCs w:val="28"/>
        </w:rPr>
        <w:t>4.П</w:t>
      </w:r>
      <w:r w:rsidRPr="00753A4F">
        <w:rPr>
          <w:sz w:val="28"/>
          <w:szCs w:val="28"/>
        </w:rPr>
        <w:t>роанализировать эффективность управления сбытовой деятельностью СЗАО «ПРОСТОР-ТРЕЙД»;</w:t>
      </w:r>
    </w:p>
    <w:p w:rsidR="00753A4F" w:rsidRPr="00753A4F" w:rsidRDefault="00753A4F" w:rsidP="00753A4F">
      <w:pPr>
        <w:widowControl w:val="0"/>
        <w:spacing w:line="360" w:lineRule="exact"/>
        <w:ind w:firstLine="708"/>
        <w:jc w:val="both"/>
        <w:rPr>
          <w:sz w:val="28"/>
          <w:szCs w:val="28"/>
        </w:rPr>
      </w:pPr>
      <w:r>
        <w:rPr>
          <w:sz w:val="28"/>
          <w:szCs w:val="28"/>
        </w:rPr>
        <w:t>5.П</w:t>
      </w:r>
      <w:r w:rsidRPr="00753A4F">
        <w:rPr>
          <w:sz w:val="28"/>
          <w:szCs w:val="28"/>
        </w:rPr>
        <w:t>ровести экономическое обоснование проведения комплекса маркетинговых мероприятий для стимулирования сбыта.</w:t>
      </w:r>
    </w:p>
    <w:p w:rsidR="00026E4C" w:rsidRPr="00C25670" w:rsidRDefault="00026E4C" w:rsidP="001400DF">
      <w:pPr>
        <w:spacing w:line="360" w:lineRule="exact"/>
        <w:ind w:firstLine="708"/>
        <w:jc w:val="both"/>
        <w:rPr>
          <w:sz w:val="28"/>
          <w:szCs w:val="28"/>
        </w:rPr>
      </w:pPr>
      <w:r>
        <w:rPr>
          <w:color w:val="000000"/>
          <w:sz w:val="28"/>
          <w:szCs w:val="28"/>
        </w:rPr>
        <w:t>Объект</w:t>
      </w:r>
      <w:r w:rsidRPr="00026E4C">
        <w:rPr>
          <w:color w:val="000000"/>
          <w:sz w:val="28"/>
          <w:szCs w:val="28"/>
        </w:rPr>
        <w:t>ом исследования</w:t>
      </w:r>
      <w:r w:rsidR="001400DF">
        <w:rPr>
          <w:color w:val="000000"/>
          <w:sz w:val="28"/>
          <w:szCs w:val="28"/>
        </w:rPr>
        <w:t>:</w:t>
      </w:r>
      <w:r w:rsidRPr="00C25670">
        <w:rPr>
          <w:color w:val="000000"/>
          <w:sz w:val="28"/>
          <w:szCs w:val="28"/>
        </w:rPr>
        <w:t xml:space="preserve"> </w:t>
      </w:r>
      <w:r w:rsidR="00753A4F">
        <w:rPr>
          <w:color w:val="000000"/>
          <w:sz w:val="28"/>
          <w:szCs w:val="28"/>
        </w:rPr>
        <w:t>совместное закрытое акционерное общество «ПРОСТОР – ТРЕЙД».</w:t>
      </w:r>
    </w:p>
    <w:p w:rsidR="00753A4F" w:rsidRDefault="00753A4F" w:rsidP="00753A4F">
      <w:pPr>
        <w:shd w:val="clear" w:color="auto" w:fill="FFFFFF"/>
        <w:spacing w:line="360" w:lineRule="exact"/>
        <w:ind w:firstLine="708"/>
        <w:jc w:val="both"/>
        <w:rPr>
          <w:color w:val="000000"/>
          <w:sz w:val="28"/>
          <w:szCs w:val="28"/>
        </w:rPr>
      </w:pPr>
      <w:r w:rsidRPr="00753A4F">
        <w:rPr>
          <w:bCs/>
          <w:color w:val="000000"/>
          <w:sz w:val="28"/>
          <w:szCs w:val="28"/>
        </w:rPr>
        <w:t xml:space="preserve">Предмет исследования </w:t>
      </w:r>
      <w:r w:rsidRPr="00753A4F">
        <w:rPr>
          <w:color w:val="000000"/>
          <w:sz w:val="28"/>
          <w:szCs w:val="28"/>
        </w:rPr>
        <w:t>- совокупность организационно-экономических отношений, возникающих в процессе реализации мероприятий по совершенствованию управления сбытовой политикой предприятий с целью формирования и развития их конкурентных преимуществ.</w:t>
      </w:r>
    </w:p>
    <w:p w:rsidR="00026E4C" w:rsidRPr="00C25670" w:rsidRDefault="00026E4C" w:rsidP="001400DF">
      <w:pPr>
        <w:shd w:val="clear" w:color="auto" w:fill="FFFFFF"/>
        <w:spacing w:line="360" w:lineRule="exact"/>
        <w:ind w:firstLine="708"/>
        <w:jc w:val="both"/>
        <w:rPr>
          <w:sz w:val="28"/>
          <w:szCs w:val="28"/>
        </w:rPr>
      </w:pPr>
      <w:r w:rsidRPr="001400DF">
        <w:rPr>
          <w:color w:val="000000"/>
          <w:sz w:val="28"/>
          <w:szCs w:val="28"/>
        </w:rPr>
        <w:t>Методы исследования:</w:t>
      </w:r>
      <w:r w:rsidRPr="00C25670">
        <w:rPr>
          <w:color w:val="000000"/>
          <w:sz w:val="28"/>
          <w:szCs w:val="28"/>
        </w:rPr>
        <w:t xml:space="preserve"> анализа и синтеза, единства логического и исторического анализа, единства качественного и количественного анализа, экономико-математические, экономико-статистические, экспертных оценок.</w:t>
      </w:r>
    </w:p>
    <w:p w:rsidR="00857152" w:rsidRPr="0031488C" w:rsidRDefault="00857152" w:rsidP="001400DF">
      <w:pPr>
        <w:widowControl w:val="0"/>
        <w:autoSpaceDE w:val="0"/>
        <w:autoSpaceDN w:val="0"/>
        <w:adjustRightInd w:val="0"/>
        <w:spacing w:line="360" w:lineRule="exact"/>
        <w:ind w:firstLine="709"/>
        <w:jc w:val="both"/>
        <w:rPr>
          <w:rFonts w:eastAsia="Calibri"/>
          <w:color w:val="000000"/>
          <w:sz w:val="28"/>
          <w:szCs w:val="28"/>
        </w:rPr>
      </w:pPr>
      <w:r w:rsidRPr="0031488C">
        <w:rPr>
          <w:rFonts w:eastAsia="Calibri"/>
          <w:color w:val="000000"/>
          <w:sz w:val="28"/>
          <w:szCs w:val="28"/>
        </w:rPr>
        <w:t>Область возможного практического применения: полученные результаты исследования могут быть напрямую использованы в деятельности предприятия.</w:t>
      </w:r>
    </w:p>
    <w:p w:rsidR="00857152" w:rsidRPr="00857152" w:rsidRDefault="00857152" w:rsidP="001400DF">
      <w:pPr>
        <w:widowControl w:val="0"/>
        <w:autoSpaceDE w:val="0"/>
        <w:autoSpaceDN w:val="0"/>
        <w:adjustRightInd w:val="0"/>
        <w:spacing w:line="360" w:lineRule="exact"/>
        <w:ind w:firstLine="709"/>
        <w:jc w:val="both"/>
        <w:rPr>
          <w:rFonts w:eastAsia="Calibri"/>
          <w:color w:val="000000"/>
          <w:sz w:val="28"/>
          <w:szCs w:val="28"/>
        </w:rPr>
      </w:pPr>
      <w:r w:rsidRPr="00857152">
        <w:rPr>
          <w:rFonts w:eastAsia="Calibri"/>
          <w:color w:val="000000"/>
          <w:sz w:val="28"/>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заимствования сопровождаются ссылками на их автора.</w:t>
      </w:r>
    </w:p>
    <w:p w:rsidR="00857152" w:rsidRPr="00857152" w:rsidRDefault="00857152" w:rsidP="001400DF">
      <w:pPr>
        <w:spacing w:line="360" w:lineRule="exact"/>
        <w:jc w:val="both"/>
        <w:rPr>
          <w:rFonts w:eastAsiaTheme="minorHAnsi"/>
          <w:sz w:val="28"/>
          <w:szCs w:val="28"/>
          <w:lang w:eastAsia="en-US"/>
        </w:rPr>
      </w:pPr>
    </w:p>
    <w:p w:rsidR="00857152" w:rsidRPr="00857152" w:rsidRDefault="00857152" w:rsidP="001400DF">
      <w:pPr>
        <w:spacing w:line="360" w:lineRule="exact"/>
        <w:jc w:val="both"/>
        <w:rPr>
          <w:rFonts w:eastAsiaTheme="minorHAnsi"/>
          <w:sz w:val="28"/>
          <w:szCs w:val="28"/>
          <w:lang w:eastAsia="en-US"/>
        </w:rPr>
      </w:pPr>
    </w:p>
    <w:p w:rsidR="0031488C" w:rsidRDefault="0031488C" w:rsidP="001400DF">
      <w:pPr>
        <w:spacing w:line="360" w:lineRule="exact"/>
        <w:contextualSpacing/>
        <w:rPr>
          <w:sz w:val="28"/>
          <w:szCs w:val="28"/>
        </w:rPr>
      </w:pPr>
    </w:p>
    <w:p w:rsidR="00753A4F" w:rsidRDefault="00753A4F" w:rsidP="001400DF">
      <w:pPr>
        <w:spacing w:line="360" w:lineRule="exact"/>
        <w:contextualSpacing/>
        <w:rPr>
          <w:sz w:val="28"/>
          <w:szCs w:val="28"/>
        </w:rPr>
      </w:pPr>
    </w:p>
    <w:p w:rsidR="00753A4F" w:rsidRDefault="00753A4F" w:rsidP="001400DF">
      <w:pPr>
        <w:spacing w:line="360" w:lineRule="exact"/>
        <w:contextualSpacing/>
        <w:rPr>
          <w:sz w:val="28"/>
          <w:szCs w:val="28"/>
        </w:rPr>
      </w:pPr>
    </w:p>
    <w:p w:rsidR="00753A4F" w:rsidRDefault="00753A4F" w:rsidP="001400DF">
      <w:pPr>
        <w:spacing w:line="360" w:lineRule="exact"/>
        <w:contextualSpacing/>
        <w:rPr>
          <w:sz w:val="28"/>
          <w:szCs w:val="28"/>
        </w:rPr>
      </w:pPr>
    </w:p>
    <w:p w:rsidR="00753A4F" w:rsidRDefault="00753A4F" w:rsidP="001400DF">
      <w:pPr>
        <w:spacing w:line="360" w:lineRule="exact"/>
        <w:contextualSpacing/>
        <w:rPr>
          <w:sz w:val="28"/>
          <w:szCs w:val="28"/>
        </w:rPr>
      </w:pPr>
    </w:p>
    <w:p w:rsidR="00753A4F" w:rsidRDefault="00753A4F" w:rsidP="001400DF">
      <w:pPr>
        <w:spacing w:line="360" w:lineRule="exact"/>
        <w:contextualSpacing/>
        <w:rPr>
          <w:sz w:val="28"/>
          <w:szCs w:val="28"/>
        </w:rPr>
      </w:pPr>
    </w:p>
    <w:p w:rsidR="00753A4F" w:rsidRDefault="00753A4F" w:rsidP="001400DF">
      <w:pPr>
        <w:spacing w:line="360" w:lineRule="exact"/>
        <w:contextualSpacing/>
        <w:rPr>
          <w:sz w:val="28"/>
          <w:szCs w:val="28"/>
        </w:rPr>
      </w:pPr>
    </w:p>
    <w:p w:rsidR="00753A4F" w:rsidRDefault="00753A4F" w:rsidP="001400DF">
      <w:pPr>
        <w:spacing w:line="360" w:lineRule="exact"/>
        <w:contextualSpacing/>
        <w:rPr>
          <w:sz w:val="28"/>
          <w:szCs w:val="28"/>
        </w:rPr>
      </w:pPr>
    </w:p>
    <w:p w:rsidR="00753A4F" w:rsidRDefault="00753A4F" w:rsidP="001400DF">
      <w:pPr>
        <w:spacing w:line="360" w:lineRule="exact"/>
        <w:contextualSpacing/>
        <w:rPr>
          <w:sz w:val="28"/>
          <w:szCs w:val="28"/>
        </w:rPr>
      </w:pPr>
    </w:p>
    <w:p w:rsidR="001400DF" w:rsidRPr="00753A4F" w:rsidRDefault="00753A4F" w:rsidP="001400DF">
      <w:pPr>
        <w:pStyle w:val="a3"/>
        <w:spacing w:before="0" w:beforeAutospacing="0" w:after="0" w:afterAutospacing="0" w:line="360" w:lineRule="exact"/>
        <w:ind w:firstLine="708"/>
        <w:jc w:val="both"/>
        <w:rPr>
          <w:sz w:val="28"/>
          <w:szCs w:val="28"/>
          <w:lang w:val="en-US"/>
        </w:rPr>
      </w:pPr>
      <w:r>
        <w:rPr>
          <w:sz w:val="28"/>
          <w:szCs w:val="28"/>
          <w:lang w:val="en-US"/>
        </w:rPr>
        <w:t xml:space="preserve">Thesis: </w:t>
      </w:r>
      <w:r w:rsidRPr="00753A4F">
        <w:rPr>
          <w:sz w:val="28"/>
          <w:szCs w:val="28"/>
          <w:lang w:val="en-US"/>
        </w:rPr>
        <w:t>75</w:t>
      </w:r>
      <w:r w:rsidR="00B5495F">
        <w:rPr>
          <w:sz w:val="28"/>
          <w:szCs w:val="28"/>
          <w:lang w:val="en-US"/>
        </w:rPr>
        <w:t xml:space="preserve"> p., Figures7, Table 20</w:t>
      </w:r>
      <w:r w:rsidR="001400DF">
        <w:rPr>
          <w:sz w:val="28"/>
          <w:szCs w:val="28"/>
          <w:lang w:val="en-US"/>
        </w:rPr>
        <w:t xml:space="preserve">, 43 sources, </w:t>
      </w:r>
      <w:r w:rsidR="00B5495F">
        <w:rPr>
          <w:sz w:val="28"/>
          <w:szCs w:val="28"/>
          <w:lang w:val="en-US"/>
        </w:rPr>
        <w:t>1</w:t>
      </w:r>
      <w:r w:rsidR="001400DF">
        <w:rPr>
          <w:sz w:val="28"/>
          <w:szCs w:val="28"/>
          <w:lang w:val="en-US"/>
        </w:rPr>
        <w:t xml:space="preserve"> app.</w:t>
      </w:r>
    </w:p>
    <w:p w:rsidR="001400DF" w:rsidRPr="00753A4F" w:rsidRDefault="00753A4F" w:rsidP="001400DF">
      <w:pPr>
        <w:pStyle w:val="a3"/>
        <w:spacing w:before="0" w:beforeAutospacing="0" w:after="0" w:afterAutospacing="0" w:line="360" w:lineRule="exact"/>
        <w:ind w:firstLine="708"/>
        <w:jc w:val="both"/>
        <w:rPr>
          <w:sz w:val="28"/>
          <w:szCs w:val="28"/>
          <w:lang w:val="en-US"/>
        </w:rPr>
      </w:pPr>
      <w:r>
        <w:rPr>
          <w:sz w:val="28"/>
          <w:szCs w:val="28"/>
          <w:lang w:val="en-US"/>
        </w:rPr>
        <w:t>ADVERTIZING, HYPERMARKET</w:t>
      </w:r>
      <w:r w:rsidR="001400DF">
        <w:rPr>
          <w:sz w:val="28"/>
          <w:szCs w:val="28"/>
          <w:lang w:val="en-US"/>
        </w:rPr>
        <w:t>, COMPETITIVITY, DISTRIBUTION, MEDIA P</w:t>
      </w:r>
      <w:r>
        <w:rPr>
          <w:sz w:val="28"/>
          <w:szCs w:val="28"/>
          <w:lang w:val="en-US"/>
        </w:rPr>
        <w:t>LAN, SALES</w:t>
      </w:r>
    </w:p>
    <w:p w:rsidR="00BA09B2" w:rsidRPr="006A5A76" w:rsidRDefault="001400DF" w:rsidP="00753A4F">
      <w:pPr>
        <w:pStyle w:val="a3"/>
        <w:spacing w:before="0" w:beforeAutospacing="0" w:after="0" w:afterAutospacing="0" w:line="360" w:lineRule="exact"/>
        <w:ind w:firstLine="708"/>
        <w:jc w:val="both"/>
        <w:rPr>
          <w:sz w:val="28"/>
          <w:szCs w:val="28"/>
          <w:lang w:val="en-US"/>
        </w:rPr>
      </w:pPr>
      <w:r w:rsidRPr="001400DF">
        <w:rPr>
          <w:sz w:val="28"/>
          <w:szCs w:val="28"/>
          <w:lang w:val="en-US"/>
        </w:rPr>
        <w:t>The aim of the thesis  is</w:t>
      </w:r>
      <w:r w:rsidRPr="001400DF">
        <w:rPr>
          <w:sz w:val="28"/>
          <w:szCs w:val="28"/>
        </w:rPr>
        <w:t xml:space="preserve"> </w:t>
      </w:r>
      <w:r w:rsidR="00753A4F" w:rsidRPr="00753A4F">
        <w:rPr>
          <w:sz w:val="28"/>
          <w:szCs w:val="28"/>
        </w:rPr>
        <w:t>is consideration of the directions of improvement of marketing and advertizing policy of the enterprise.</w:t>
      </w:r>
    </w:p>
    <w:p w:rsidR="001400DF" w:rsidRDefault="001400DF" w:rsidP="00753A4F">
      <w:pPr>
        <w:pStyle w:val="a3"/>
        <w:spacing w:before="0" w:beforeAutospacing="0" w:after="0" w:afterAutospacing="0" w:line="360" w:lineRule="exact"/>
        <w:ind w:firstLine="708"/>
        <w:jc w:val="both"/>
        <w:rPr>
          <w:sz w:val="28"/>
          <w:szCs w:val="28"/>
          <w:lang w:val="en-US"/>
        </w:rPr>
      </w:pPr>
      <w:r>
        <w:rPr>
          <w:sz w:val="28"/>
          <w:szCs w:val="28"/>
          <w:lang w:val="en-US"/>
        </w:rPr>
        <w:t>In pursuit of this goal the author has the following objectives:</w:t>
      </w:r>
    </w:p>
    <w:p w:rsidR="00753A4F" w:rsidRPr="00753A4F" w:rsidRDefault="00753A4F" w:rsidP="00753A4F">
      <w:pPr>
        <w:pStyle w:val="a3"/>
        <w:spacing w:before="0" w:beforeAutospacing="0" w:after="0" w:afterAutospacing="0" w:line="360" w:lineRule="exact"/>
        <w:ind w:firstLine="708"/>
        <w:jc w:val="both"/>
        <w:rPr>
          <w:sz w:val="28"/>
          <w:szCs w:val="28"/>
          <w:lang w:val="en-US"/>
        </w:rPr>
      </w:pPr>
      <w:proofErr w:type="gramStart"/>
      <w:r>
        <w:rPr>
          <w:sz w:val="28"/>
          <w:szCs w:val="28"/>
          <w:lang w:val="en-US"/>
        </w:rPr>
        <w:t>1.</w:t>
      </w:r>
      <w:r w:rsidRPr="00753A4F">
        <w:rPr>
          <w:sz w:val="28"/>
          <w:szCs w:val="28"/>
          <w:lang w:val="en-US"/>
        </w:rPr>
        <w:t>To</w:t>
      </w:r>
      <w:proofErr w:type="gramEnd"/>
      <w:r w:rsidRPr="00753A4F">
        <w:rPr>
          <w:sz w:val="28"/>
          <w:szCs w:val="28"/>
          <w:lang w:val="en-US"/>
        </w:rPr>
        <w:t xml:space="preserve"> open essence of concept sale, marketing policy and its role in increase of competitiveness of the enterprise;</w:t>
      </w:r>
    </w:p>
    <w:p w:rsidR="00753A4F" w:rsidRPr="00753A4F" w:rsidRDefault="00753A4F" w:rsidP="00753A4F">
      <w:pPr>
        <w:pStyle w:val="a3"/>
        <w:spacing w:before="0" w:beforeAutospacing="0" w:after="0" w:afterAutospacing="0" w:line="360" w:lineRule="exact"/>
        <w:ind w:firstLine="708"/>
        <w:jc w:val="both"/>
        <w:rPr>
          <w:sz w:val="28"/>
          <w:szCs w:val="28"/>
          <w:lang w:val="en-US"/>
        </w:rPr>
      </w:pPr>
      <w:r w:rsidRPr="00753A4F">
        <w:rPr>
          <w:sz w:val="28"/>
          <w:szCs w:val="28"/>
          <w:lang w:val="en-US"/>
        </w:rPr>
        <w:t>2. To consider the existing sales channels and merchandising;</w:t>
      </w:r>
    </w:p>
    <w:p w:rsidR="00753A4F" w:rsidRPr="00753A4F" w:rsidRDefault="00753A4F" w:rsidP="00753A4F">
      <w:pPr>
        <w:pStyle w:val="a3"/>
        <w:spacing w:before="0" w:beforeAutospacing="0" w:after="0" w:afterAutospacing="0" w:line="360" w:lineRule="exact"/>
        <w:ind w:firstLine="708"/>
        <w:jc w:val="both"/>
        <w:rPr>
          <w:sz w:val="28"/>
          <w:szCs w:val="28"/>
          <w:lang w:val="en-US"/>
        </w:rPr>
      </w:pPr>
      <w:r w:rsidRPr="00753A4F">
        <w:rPr>
          <w:sz w:val="28"/>
          <w:szCs w:val="28"/>
          <w:lang w:val="en-US"/>
        </w:rPr>
        <w:t>3. To consider estimates of efficiency and methods of sales promotion;</w:t>
      </w:r>
    </w:p>
    <w:p w:rsidR="00753A4F" w:rsidRPr="00753A4F" w:rsidRDefault="00753A4F" w:rsidP="00753A4F">
      <w:pPr>
        <w:pStyle w:val="a3"/>
        <w:spacing w:before="0" w:beforeAutospacing="0" w:after="0" w:afterAutospacing="0" w:line="360" w:lineRule="exact"/>
        <w:ind w:firstLine="708"/>
        <w:jc w:val="both"/>
        <w:rPr>
          <w:sz w:val="28"/>
          <w:szCs w:val="28"/>
          <w:lang w:val="en-US"/>
        </w:rPr>
      </w:pPr>
      <w:r w:rsidRPr="00753A4F">
        <w:rPr>
          <w:sz w:val="28"/>
          <w:szCs w:val="28"/>
          <w:lang w:val="en-US"/>
        </w:rPr>
        <w:t xml:space="preserve">4. To </w:t>
      </w:r>
      <w:proofErr w:type="spellStart"/>
      <w:r w:rsidRPr="00753A4F">
        <w:rPr>
          <w:sz w:val="28"/>
          <w:szCs w:val="28"/>
          <w:lang w:val="en-US"/>
        </w:rPr>
        <w:t>analyse</w:t>
      </w:r>
      <w:proofErr w:type="spellEnd"/>
      <w:r w:rsidRPr="00753A4F">
        <w:rPr>
          <w:sz w:val="28"/>
          <w:szCs w:val="28"/>
          <w:lang w:val="en-US"/>
        </w:rPr>
        <w:t xml:space="preserve"> effective management of m</w:t>
      </w:r>
      <w:r>
        <w:rPr>
          <w:sz w:val="28"/>
          <w:szCs w:val="28"/>
          <w:lang w:val="en-US"/>
        </w:rPr>
        <w:t xml:space="preserve">arketing activity of JCSC </w:t>
      </w:r>
      <w:r w:rsidRPr="00753A4F">
        <w:rPr>
          <w:sz w:val="28"/>
          <w:szCs w:val="28"/>
          <w:lang w:val="en-US"/>
        </w:rPr>
        <w:t>«</w:t>
      </w:r>
      <w:r>
        <w:rPr>
          <w:sz w:val="28"/>
          <w:szCs w:val="28"/>
          <w:lang w:val="en-US"/>
        </w:rPr>
        <w:t>PROSTORE-TRADE</w:t>
      </w:r>
      <w:r w:rsidRPr="00753A4F">
        <w:rPr>
          <w:sz w:val="28"/>
          <w:szCs w:val="28"/>
          <w:lang w:val="en-US"/>
        </w:rPr>
        <w:t>»;</w:t>
      </w:r>
    </w:p>
    <w:p w:rsidR="00753A4F" w:rsidRPr="006A5A76" w:rsidRDefault="00753A4F" w:rsidP="00753A4F">
      <w:pPr>
        <w:pStyle w:val="a3"/>
        <w:spacing w:before="0" w:beforeAutospacing="0" w:after="0" w:afterAutospacing="0" w:line="360" w:lineRule="exact"/>
        <w:ind w:firstLine="708"/>
        <w:jc w:val="both"/>
        <w:rPr>
          <w:sz w:val="28"/>
          <w:szCs w:val="28"/>
          <w:lang w:val="en-US"/>
        </w:rPr>
      </w:pPr>
      <w:r w:rsidRPr="00753A4F">
        <w:rPr>
          <w:sz w:val="28"/>
          <w:szCs w:val="28"/>
          <w:lang w:val="en-US"/>
        </w:rPr>
        <w:t>5. To hold an economic justification of carrying out a complex of marketing events for sales promotion.</w:t>
      </w:r>
    </w:p>
    <w:p w:rsidR="001400DF" w:rsidRPr="001400DF" w:rsidRDefault="001400DF" w:rsidP="00753A4F">
      <w:pPr>
        <w:pStyle w:val="a3"/>
        <w:spacing w:before="0" w:beforeAutospacing="0" w:after="0" w:afterAutospacing="0" w:line="360" w:lineRule="exact"/>
        <w:ind w:firstLine="708"/>
        <w:jc w:val="both"/>
        <w:rPr>
          <w:sz w:val="28"/>
          <w:szCs w:val="28"/>
          <w:lang w:val="en-US"/>
        </w:rPr>
      </w:pPr>
      <w:r>
        <w:rPr>
          <w:sz w:val="28"/>
          <w:szCs w:val="28"/>
          <w:lang w:val="en-US"/>
        </w:rPr>
        <w:t>Object</w:t>
      </w:r>
      <w:r w:rsidRPr="001400DF">
        <w:rPr>
          <w:sz w:val="28"/>
          <w:szCs w:val="28"/>
          <w:lang w:val="en-US"/>
        </w:rPr>
        <w:t xml:space="preserve"> </w:t>
      </w:r>
      <w:r>
        <w:rPr>
          <w:sz w:val="28"/>
          <w:szCs w:val="28"/>
          <w:lang w:val="en-US"/>
        </w:rPr>
        <w:t>of the research</w:t>
      </w:r>
      <w:r w:rsidRPr="001400DF">
        <w:rPr>
          <w:sz w:val="28"/>
          <w:szCs w:val="28"/>
          <w:lang w:val="en-US"/>
        </w:rPr>
        <w:t xml:space="preserve"> is </w:t>
      </w:r>
      <w:r w:rsidR="00753A4F">
        <w:rPr>
          <w:sz w:val="28"/>
          <w:szCs w:val="28"/>
          <w:lang w:val="en-US"/>
        </w:rPr>
        <w:t xml:space="preserve">Joint Closed Stock Company </w:t>
      </w:r>
      <w:r w:rsidR="00753A4F" w:rsidRPr="00753A4F">
        <w:rPr>
          <w:sz w:val="28"/>
          <w:szCs w:val="28"/>
          <w:lang w:val="en-US"/>
        </w:rPr>
        <w:t>«</w:t>
      </w:r>
      <w:proofErr w:type="spellStart"/>
      <w:r w:rsidR="00753A4F">
        <w:rPr>
          <w:sz w:val="28"/>
          <w:szCs w:val="28"/>
          <w:lang w:val="en-US"/>
        </w:rPr>
        <w:t>Prostore</w:t>
      </w:r>
      <w:proofErr w:type="spellEnd"/>
      <w:r w:rsidR="00753A4F">
        <w:rPr>
          <w:sz w:val="28"/>
          <w:szCs w:val="28"/>
          <w:lang w:val="en-US"/>
        </w:rPr>
        <w:t xml:space="preserve"> – Trade</w:t>
      </w:r>
      <w:r w:rsidR="00753A4F" w:rsidRPr="00753A4F">
        <w:rPr>
          <w:sz w:val="28"/>
          <w:szCs w:val="28"/>
          <w:lang w:val="en-US"/>
        </w:rPr>
        <w:t>»</w:t>
      </w:r>
      <w:r w:rsidRPr="001400DF">
        <w:rPr>
          <w:sz w:val="28"/>
          <w:szCs w:val="28"/>
          <w:lang w:val="en-US"/>
        </w:rPr>
        <w:t>.</w:t>
      </w:r>
    </w:p>
    <w:p w:rsidR="00753A4F" w:rsidRPr="00BA09B2" w:rsidRDefault="00BA09B2" w:rsidP="00753A4F">
      <w:pPr>
        <w:pStyle w:val="a3"/>
        <w:spacing w:before="0" w:beforeAutospacing="0" w:after="0" w:afterAutospacing="0" w:line="360" w:lineRule="exact"/>
        <w:ind w:firstLine="708"/>
        <w:jc w:val="both"/>
        <w:rPr>
          <w:sz w:val="28"/>
          <w:szCs w:val="28"/>
          <w:lang w:val="en-US"/>
        </w:rPr>
      </w:pPr>
      <w:r>
        <w:rPr>
          <w:sz w:val="28"/>
          <w:szCs w:val="28"/>
          <w:lang w:val="en-US"/>
        </w:rPr>
        <w:t>Subject</w:t>
      </w:r>
      <w:r w:rsidR="00753A4F" w:rsidRPr="00753A4F">
        <w:rPr>
          <w:sz w:val="28"/>
          <w:szCs w:val="28"/>
          <w:lang w:val="en-US"/>
        </w:rPr>
        <w:t xml:space="preserve"> of research - set of the organizational and economic relations arising in the course of realization of actions for improvement of management of marketing policy of the enterprises for the purpose of formation and development of their competitive advantages.</w:t>
      </w:r>
    </w:p>
    <w:p w:rsidR="001400DF" w:rsidRPr="001400DF" w:rsidRDefault="001400DF" w:rsidP="00753A4F">
      <w:pPr>
        <w:pStyle w:val="a3"/>
        <w:spacing w:before="0" w:beforeAutospacing="0" w:after="0" w:afterAutospacing="0" w:line="360" w:lineRule="exact"/>
        <w:ind w:firstLine="708"/>
        <w:jc w:val="both"/>
        <w:rPr>
          <w:sz w:val="28"/>
          <w:szCs w:val="28"/>
          <w:lang w:val="en-US"/>
        </w:rPr>
      </w:pPr>
      <w:r w:rsidRPr="001400DF">
        <w:rPr>
          <w:sz w:val="28"/>
          <w:szCs w:val="28"/>
          <w:lang w:val="en-US"/>
        </w:rPr>
        <w:t>Methods of research</w:t>
      </w:r>
      <w:r w:rsidRPr="001400DF">
        <w:rPr>
          <w:sz w:val="28"/>
          <w:szCs w:val="28"/>
        </w:rPr>
        <w:t>: analysis, synthesis, induction, deduction, comparative analysis</w:t>
      </w:r>
      <w:r w:rsidRPr="001400DF">
        <w:rPr>
          <w:sz w:val="28"/>
          <w:szCs w:val="28"/>
          <w:lang w:val="en-US"/>
        </w:rPr>
        <w:t>.</w:t>
      </w:r>
    </w:p>
    <w:p w:rsidR="000B36C1" w:rsidRPr="0031488C" w:rsidRDefault="000B36C1" w:rsidP="00753A4F">
      <w:pPr>
        <w:spacing w:line="360" w:lineRule="exact"/>
        <w:ind w:firstLine="708"/>
        <w:jc w:val="both"/>
        <w:rPr>
          <w:rFonts w:eastAsiaTheme="minorHAnsi"/>
          <w:sz w:val="28"/>
          <w:szCs w:val="28"/>
          <w:lang w:val="en-US" w:eastAsia="en-US"/>
        </w:rPr>
      </w:pPr>
      <w:r>
        <w:rPr>
          <w:rFonts w:eastAsiaTheme="minorHAnsi"/>
          <w:sz w:val="28"/>
          <w:szCs w:val="28"/>
          <w:lang w:val="en-US" w:eastAsia="en-US"/>
        </w:rPr>
        <w:t>Realm</w:t>
      </w:r>
      <w:r w:rsidRPr="000B36C1">
        <w:rPr>
          <w:rFonts w:eastAsiaTheme="minorHAnsi"/>
          <w:sz w:val="28"/>
          <w:szCs w:val="28"/>
          <w:lang w:val="en-US" w:eastAsia="en-US"/>
        </w:rPr>
        <w:t xml:space="preserve"> of</w:t>
      </w:r>
      <w:r>
        <w:rPr>
          <w:rFonts w:eastAsiaTheme="minorHAnsi"/>
          <w:sz w:val="28"/>
          <w:szCs w:val="28"/>
          <w:lang w:val="en-US" w:eastAsia="en-US"/>
        </w:rPr>
        <w:t xml:space="preserve"> the</w:t>
      </w:r>
      <w:r w:rsidRPr="000B36C1">
        <w:rPr>
          <w:rFonts w:eastAsiaTheme="minorHAnsi"/>
          <w:sz w:val="28"/>
          <w:szCs w:val="28"/>
          <w:lang w:val="en-US" w:eastAsia="en-US"/>
        </w:rPr>
        <w:t xml:space="preserve"> possible practical application</w:t>
      </w:r>
      <w:r>
        <w:rPr>
          <w:rFonts w:eastAsiaTheme="minorHAnsi"/>
          <w:sz w:val="28"/>
          <w:szCs w:val="28"/>
          <w:lang w:val="en-US" w:eastAsia="en-US"/>
        </w:rPr>
        <w:t>s</w:t>
      </w:r>
      <w:r w:rsidRPr="000B36C1">
        <w:rPr>
          <w:rFonts w:eastAsiaTheme="minorHAnsi"/>
          <w:sz w:val="28"/>
          <w:szCs w:val="28"/>
          <w:lang w:val="en-US" w:eastAsia="en-US"/>
        </w:rPr>
        <w:t>: the received results of research can be directly used in activity of the enterprise.</w:t>
      </w:r>
    </w:p>
    <w:p w:rsidR="0031488C" w:rsidRPr="0031488C" w:rsidRDefault="0031488C" w:rsidP="00753A4F">
      <w:pPr>
        <w:spacing w:line="360" w:lineRule="exact"/>
        <w:ind w:firstLine="708"/>
        <w:jc w:val="both"/>
        <w:rPr>
          <w:rFonts w:eastAsiaTheme="minorHAnsi"/>
          <w:sz w:val="28"/>
          <w:szCs w:val="28"/>
          <w:lang w:val="en-US" w:eastAsia="en-US"/>
        </w:rPr>
      </w:pPr>
      <w:r w:rsidRPr="0031488C">
        <w:rPr>
          <w:rFonts w:eastAsiaTheme="minorHAnsi"/>
          <w:sz w:val="28"/>
          <w:szCs w:val="28"/>
          <w:lang w:val="en-US" w:eastAsia="en-US"/>
        </w:rPr>
        <w:t>The author acknowledges that some of the material correctly and objectively reflects the state of the investigated process and all borrowings accompanied by links to their authors.</w:t>
      </w:r>
    </w:p>
    <w:p w:rsidR="0031488C" w:rsidRPr="0031488C" w:rsidRDefault="0031488C" w:rsidP="00753A4F">
      <w:pPr>
        <w:spacing w:line="360" w:lineRule="exact"/>
        <w:contextualSpacing/>
        <w:rPr>
          <w:sz w:val="28"/>
          <w:szCs w:val="28"/>
          <w:lang w:val="en-US"/>
        </w:rPr>
      </w:pPr>
    </w:p>
    <w:sectPr w:rsidR="0031488C" w:rsidRPr="0031488C" w:rsidSect="001F618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461C"/>
    <w:multiLevelType w:val="hybridMultilevel"/>
    <w:tmpl w:val="E31C2A60"/>
    <w:lvl w:ilvl="0" w:tplc="792ADDA0">
      <w:start w:val="2"/>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918C8"/>
    <w:rsid w:val="00013013"/>
    <w:rsid w:val="00026E4C"/>
    <w:rsid w:val="00042124"/>
    <w:rsid w:val="000B36C1"/>
    <w:rsid w:val="001400DF"/>
    <w:rsid w:val="001F618A"/>
    <w:rsid w:val="00217AA6"/>
    <w:rsid w:val="00243BC5"/>
    <w:rsid w:val="002918C8"/>
    <w:rsid w:val="0031488C"/>
    <w:rsid w:val="003A6743"/>
    <w:rsid w:val="004549A4"/>
    <w:rsid w:val="006200F7"/>
    <w:rsid w:val="006A5A76"/>
    <w:rsid w:val="00753A4F"/>
    <w:rsid w:val="007A69B6"/>
    <w:rsid w:val="008316C7"/>
    <w:rsid w:val="00857152"/>
    <w:rsid w:val="008A09B4"/>
    <w:rsid w:val="00AD61E6"/>
    <w:rsid w:val="00B229D3"/>
    <w:rsid w:val="00B5495F"/>
    <w:rsid w:val="00BA09B2"/>
    <w:rsid w:val="00D8581C"/>
    <w:rsid w:val="00F023AF"/>
    <w:rsid w:val="00F63A9A"/>
    <w:rsid w:val="00F74F57"/>
    <w:rsid w:val="00FB0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8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400DF"/>
    <w:pPr>
      <w:spacing w:before="100" w:beforeAutospacing="1" w:after="100" w:afterAutospacing="1"/>
    </w:pPr>
    <w:rPr>
      <w:lang w:val="be-BY" w:eastAsia="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8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400DF"/>
    <w:pPr>
      <w:spacing w:before="100" w:beforeAutospacing="1" w:after="100" w:afterAutospacing="1"/>
    </w:pPr>
    <w:rPr>
      <w:lang w:val="be-BY" w:eastAsia="be-BY"/>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3</Pages>
  <Words>540</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Natali</cp:lastModifiedBy>
  <cp:revision>6</cp:revision>
  <dcterms:created xsi:type="dcterms:W3CDTF">2015-05-15T08:06:00Z</dcterms:created>
  <dcterms:modified xsi:type="dcterms:W3CDTF">2015-05-20T10:52:00Z</dcterms:modified>
</cp:coreProperties>
</file>