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59" w:rsidRPr="008819FC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19FC">
        <w:rPr>
          <w:rFonts w:ascii="Times New Roman" w:hAnsi="Times New Roman"/>
          <w:b/>
          <w:caps/>
          <w:sz w:val="28"/>
          <w:szCs w:val="28"/>
        </w:rPr>
        <w:t>Міністэрства адукацыі Рэспублі</w:t>
      </w:r>
      <w:proofErr w:type="gramStart"/>
      <w:r w:rsidRPr="008819FC">
        <w:rPr>
          <w:rFonts w:ascii="Times New Roman" w:hAnsi="Times New Roman"/>
          <w:b/>
          <w:caps/>
          <w:sz w:val="28"/>
          <w:szCs w:val="28"/>
        </w:rPr>
        <w:t>к</w:t>
      </w:r>
      <w:proofErr w:type="gramEnd"/>
      <w:r w:rsidRPr="008819FC">
        <w:rPr>
          <w:rFonts w:ascii="Times New Roman" w:hAnsi="Times New Roman"/>
          <w:b/>
          <w:caps/>
          <w:sz w:val="28"/>
          <w:szCs w:val="28"/>
        </w:rPr>
        <w:t>і Беларусь</w:t>
      </w:r>
    </w:p>
    <w:p w:rsidR="00084059" w:rsidRPr="008819FC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8819FC">
        <w:rPr>
          <w:rFonts w:ascii="Times New Roman" w:hAnsi="Times New Roman"/>
          <w:b/>
          <w:caps/>
          <w:sz w:val="28"/>
          <w:szCs w:val="28"/>
        </w:rPr>
        <w:t xml:space="preserve">БЕЛАРУСКІ ДЗЯРЖАЎНЫ </w:t>
      </w:r>
      <w:r>
        <w:rPr>
          <w:rFonts w:ascii="Times New Roman" w:hAnsi="Times New Roman"/>
          <w:b/>
          <w:caps/>
          <w:sz w:val="28"/>
          <w:szCs w:val="28"/>
          <w:lang w:val="be-BY"/>
        </w:rPr>
        <w:t>ў</w:t>
      </w:r>
      <w:r w:rsidRPr="008819FC">
        <w:rPr>
          <w:rFonts w:ascii="Times New Roman" w:hAnsi="Times New Roman"/>
          <w:b/>
          <w:caps/>
          <w:sz w:val="28"/>
          <w:szCs w:val="28"/>
        </w:rPr>
        <w:t>НІВЕРСІТЭТ</w:t>
      </w:r>
    </w:p>
    <w:p w:rsidR="00084059" w:rsidRPr="008819FC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Інстытут</w:t>
      </w:r>
      <w:r w:rsidRPr="008819FC">
        <w:rPr>
          <w:rFonts w:ascii="Times New Roman" w:hAnsi="Times New Roman"/>
          <w:b/>
          <w:caps/>
          <w:sz w:val="28"/>
          <w:szCs w:val="28"/>
        </w:rPr>
        <w:t xml:space="preserve"> журналістыкі</w:t>
      </w:r>
    </w:p>
    <w:p w:rsidR="00084059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19FC">
        <w:rPr>
          <w:rFonts w:ascii="Times New Roman" w:hAnsi="Times New Roman"/>
          <w:b/>
          <w:sz w:val="28"/>
          <w:szCs w:val="28"/>
        </w:rPr>
        <w:t xml:space="preserve">Кафедра </w:t>
      </w:r>
      <w:proofErr w:type="spellStart"/>
      <w:r w:rsidRPr="008819FC">
        <w:rPr>
          <w:rFonts w:ascii="Times New Roman" w:hAnsi="Times New Roman"/>
          <w:b/>
          <w:sz w:val="28"/>
          <w:szCs w:val="28"/>
        </w:rPr>
        <w:t>стылістыкі</w:t>
      </w:r>
      <w:proofErr w:type="spellEnd"/>
      <w:r w:rsidRPr="008819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19FC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8819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8819FC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8819FC">
        <w:rPr>
          <w:rFonts w:ascii="Times New Roman" w:hAnsi="Times New Roman"/>
          <w:b/>
          <w:sz w:val="28"/>
          <w:szCs w:val="28"/>
        </w:rPr>
        <w:t>ітаратурнага</w:t>
      </w:r>
      <w:proofErr w:type="spellEnd"/>
      <w:r w:rsidRPr="008819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819FC">
        <w:rPr>
          <w:rFonts w:ascii="Times New Roman" w:hAnsi="Times New Roman"/>
          <w:b/>
          <w:sz w:val="28"/>
          <w:szCs w:val="28"/>
        </w:rPr>
        <w:t>рэдагавання</w:t>
      </w:r>
      <w:proofErr w:type="spellEnd"/>
    </w:p>
    <w:p w:rsidR="00084059" w:rsidRDefault="00084059" w:rsidP="00084059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084059" w:rsidRDefault="00084059" w:rsidP="0008405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4059" w:rsidRPr="00213255" w:rsidRDefault="00084059" w:rsidP="0008405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84059" w:rsidRPr="008819FC" w:rsidRDefault="00084059" w:rsidP="0008405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ВАСІЛЕЎСКАЯ</w:t>
      </w:r>
    </w:p>
    <w:p w:rsidR="00084059" w:rsidRPr="008819FC" w:rsidRDefault="00084059" w:rsidP="0008405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Святлана Ігараўна</w:t>
      </w:r>
    </w:p>
    <w:p w:rsidR="00084059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Pr="00213255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Pr="008A07DA" w:rsidRDefault="00084059" w:rsidP="00084059">
      <w:pPr>
        <w:spacing w:after="0"/>
        <w:jc w:val="center"/>
        <w:rPr>
          <w:rFonts w:ascii="Times New Roman" w:hAnsi="Times New Roman"/>
          <w:b/>
          <w:color w:val="000000"/>
          <w:kern w:val="16"/>
          <w:sz w:val="28"/>
          <w:szCs w:val="28"/>
          <w:lang w:val="be-BY"/>
        </w:rPr>
      </w:pPr>
      <w:r>
        <w:rPr>
          <w:rFonts w:ascii="Times New Roman" w:hAnsi="Times New Roman"/>
          <w:b/>
          <w:color w:val="000000"/>
          <w:kern w:val="16"/>
          <w:sz w:val="28"/>
          <w:szCs w:val="28"/>
          <w:lang w:val="be-BY"/>
        </w:rPr>
        <w:t>СТРАТЭГІІ КАМУНІКАТЫЎНАГА ЎЗДЗЕЯННЯ Ў РЭКЛАМНЫМ ТЭКСЦЕ (РЭДАКТАРСКІ АСПЕКТ)</w:t>
      </w:r>
    </w:p>
    <w:p w:rsidR="00084059" w:rsidRPr="008819FC" w:rsidRDefault="00084059" w:rsidP="00084059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val="be-BY"/>
        </w:rPr>
      </w:pPr>
    </w:p>
    <w:p w:rsidR="00084059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Pr="00213255" w:rsidRDefault="00084059" w:rsidP="0008405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4059" w:rsidRPr="008819FC" w:rsidRDefault="00084059" w:rsidP="00084059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  <w:r w:rsidRPr="0021325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be-BY"/>
        </w:rPr>
        <w:t>ы</w:t>
      </w:r>
      <w:proofErr w:type="spellStart"/>
      <w:r w:rsidRPr="00213255">
        <w:rPr>
          <w:rFonts w:ascii="Times New Roman" w:hAnsi="Times New Roman"/>
          <w:sz w:val="28"/>
          <w:szCs w:val="28"/>
        </w:rPr>
        <w:t>пломная</w:t>
      </w:r>
      <w:proofErr w:type="spellEnd"/>
      <w:r w:rsidRPr="00213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работа</w:t>
      </w: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Pr="00213255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Pr="00213255" w:rsidRDefault="00084059" w:rsidP="00084059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Навуковы кіраўнік</w:t>
      </w:r>
      <w:r w:rsidRPr="00213255">
        <w:rPr>
          <w:rFonts w:ascii="Times New Roman" w:hAnsi="Times New Roman"/>
          <w:sz w:val="28"/>
          <w:szCs w:val="28"/>
        </w:rPr>
        <w:t>:</w:t>
      </w:r>
    </w:p>
    <w:p w:rsidR="00084059" w:rsidRDefault="00084059" w:rsidP="00084059">
      <w:pPr>
        <w:spacing w:after="0"/>
        <w:ind w:left="567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</w:t>
      </w:r>
      <w:r w:rsidRPr="008A07DA">
        <w:rPr>
          <w:rFonts w:ascii="Times New Roman" w:hAnsi="Times New Roman"/>
          <w:sz w:val="28"/>
          <w:szCs w:val="28"/>
          <w:lang w:val="be-BY"/>
        </w:rPr>
        <w:t>андыдат філалагічных навук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084059" w:rsidRPr="00213255" w:rsidRDefault="00084059" w:rsidP="00084059">
      <w:pPr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дацэнт В.І. Дзесюкевіч</w:t>
      </w:r>
    </w:p>
    <w:p w:rsidR="00084059" w:rsidRPr="00A60FCC" w:rsidRDefault="00084059" w:rsidP="0008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21325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213255">
        <w:rPr>
          <w:rFonts w:ascii="Times New Roman" w:hAnsi="Times New Roman"/>
          <w:sz w:val="28"/>
          <w:szCs w:val="28"/>
        </w:rPr>
        <w:t>пущ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21325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be-BY"/>
        </w:rPr>
        <w:t>да</w:t>
      </w:r>
      <w:r w:rsidRPr="002132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абароны</w:t>
      </w:r>
    </w:p>
    <w:p w:rsidR="00084059" w:rsidRPr="00213255" w:rsidRDefault="00084059" w:rsidP="00084059">
      <w:pPr>
        <w:spacing w:after="0"/>
        <w:rPr>
          <w:rFonts w:ascii="Times New Roman" w:hAnsi="Times New Roman"/>
          <w:sz w:val="28"/>
          <w:szCs w:val="28"/>
        </w:rPr>
      </w:pPr>
      <w:r w:rsidRPr="00213255">
        <w:rPr>
          <w:rFonts w:ascii="Times New Roman" w:hAnsi="Times New Roman"/>
          <w:sz w:val="28"/>
          <w:szCs w:val="28"/>
        </w:rPr>
        <w:t>«___» ____________ 201</w:t>
      </w:r>
      <w:r>
        <w:rPr>
          <w:rFonts w:ascii="Times New Roman" w:hAnsi="Times New Roman"/>
          <w:sz w:val="28"/>
          <w:szCs w:val="28"/>
          <w:lang w:val="be-BY"/>
        </w:rPr>
        <w:t>5</w:t>
      </w:r>
      <w:r w:rsidRPr="00213255">
        <w:rPr>
          <w:rFonts w:ascii="Times New Roman" w:hAnsi="Times New Roman"/>
          <w:sz w:val="28"/>
          <w:szCs w:val="28"/>
        </w:rPr>
        <w:t> г.</w:t>
      </w:r>
    </w:p>
    <w:p w:rsidR="00084059" w:rsidRPr="00A60FCC" w:rsidRDefault="00084059" w:rsidP="0008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A60FCC">
        <w:rPr>
          <w:rFonts w:ascii="Times New Roman" w:hAnsi="Times New Roman"/>
          <w:sz w:val="28"/>
          <w:szCs w:val="28"/>
        </w:rPr>
        <w:t>Зав. кафедр</w:t>
      </w:r>
      <w:r w:rsidRPr="00A60FCC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A60FCC">
        <w:rPr>
          <w:rFonts w:ascii="Times New Roman" w:hAnsi="Times New Roman"/>
          <w:sz w:val="28"/>
          <w:szCs w:val="28"/>
        </w:rPr>
        <w:t>й</w:t>
      </w:r>
      <w:proofErr w:type="spellEnd"/>
      <w:r w:rsidRPr="00A60FCC">
        <w:rPr>
          <w:rFonts w:ascii="Times New Roman" w:hAnsi="Times New Roman"/>
          <w:sz w:val="28"/>
          <w:szCs w:val="28"/>
        </w:rPr>
        <w:t xml:space="preserve"> </w:t>
      </w:r>
      <w:r w:rsidRPr="00A60FCC">
        <w:rPr>
          <w:rFonts w:ascii="Times New Roman" w:hAnsi="Times New Roman"/>
          <w:sz w:val="28"/>
          <w:szCs w:val="28"/>
          <w:lang w:val="be-BY"/>
        </w:rPr>
        <w:t xml:space="preserve">стылістыкі і </w:t>
      </w:r>
      <w:proofErr w:type="gramStart"/>
      <w:r w:rsidRPr="00A60FCC">
        <w:rPr>
          <w:rFonts w:ascii="Times New Roman" w:hAnsi="Times New Roman"/>
          <w:sz w:val="28"/>
          <w:szCs w:val="28"/>
          <w:lang w:val="be-BY"/>
        </w:rPr>
        <w:t>л</w:t>
      </w:r>
      <w:proofErr w:type="gramEnd"/>
      <w:r w:rsidRPr="00A60FCC">
        <w:rPr>
          <w:rFonts w:ascii="Times New Roman" w:hAnsi="Times New Roman"/>
          <w:sz w:val="28"/>
          <w:szCs w:val="28"/>
          <w:lang w:val="be-BY"/>
        </w:rPr>
        <w:t>ітаратурнага рэдагавання</w:t>
      </w:r>
    </w:p>
    <w:p w:rsidR="00084059" w:rsidRPr="0076177A" w:rsidRDefault="00084059" w:rsidP="00084059">
      <w:pPr>
        <w:spacing w:after="0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A60FCC">
        <w:rPr>
          <w:rFonts w:ascii="Times New Roman" w:hAnsi="Times New Roman"/>
          <w:sz w:val="28"/>
          <w:szCs w:val="28"/>
        </w:rPr>
        <w:t>докт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A60FCC">
        <w:rPr>
          <w:rFonts w:ascii="Times New Roman" w:hAnsi="Times New Roman"/>
          <w:sz w:val="28"/>
          <w:szCs w:val="28"/>
        </w:rPr>
        <w:t>р</w:t>
      </w:r>
      <w:proofErr w:type="spellEnd"/>
      <w:r w:rsidRPr="00A60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FCC"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і</w:t>
      </w:r>
      <w:r w:rsidRPr="00A60FC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Pr="00A60FC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  <w:lang w:val="be-BY"/>
        </w:rPr>
        <w:t>агічных</w:t>
      </w:r>
      <w:r w:rsidRPr="00A60FCC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be-BY"/>
        </w:rPr>
        <w:t>в</w:t>
      </w:r>
      <w:proofErr w:type="spellStart"/>
      <w:r w:rsidRPr="00A60FCC">
        <w:rPr>
          <w:rFonts w:ascii="Times New Roman" w:hAnsi="Times New Roman"/>
          <w:sz w:val="28"/>
          <w:szCs w:val="28"/>
        </w:rPr>
        <w:t>ук</w:t>
      </w:r>
      <w:proofErr w:type="spellEnd"/>
      <w:r w:rsidRPr="00A60F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FCC"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Pr="00A60FCC">
        <w:rPr>
          <w:rFonts w:ascii="Times New Roman" w:hAnsi="Times New Roman"/>
          <w:sz w:val="28"/>
          <w:szCs w:val="28"/>
        </w:rPr>
        <w:t>фе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са</w:t>
      </w:r>
      <w:proofErr w:type="spellStart"/>
      <w:r w:rsidRPr="00A60FCC">
        <w:rPr>
          <w:rFonts w:ascii="Times New Roman" w:hAnsi="Times New Roman"/>
          <w:sz w:val="28"/>
          <w:szCs w:val="28"/>
        </w:rPr>
        <w:t>р</w:t>
      </w:r>
      <w:proofErr w:type="spellEnd"/>
      <w:r w:rsidRPr="00A6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В.І. Іўчанкаў</w:t>
      </w: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084059" w:rsidRPr="00711680" w:rsidRDefault="00084059" w:rsidP="00084059">
      <w:pPr>
        <w:spacing w:after="0"/>
        <w:ind w:firstLine="709"/>
        <w:rPr>
          <w:rFonts w:ascii="Times New Roman" w:hAnsi="Times New Roman"/>
          <w:sz w:val="28"/>
          <w:szCs w:val="28"/>
          <w:lang w:val="be-BY"/>
        </w:rPr>
      </w:pPr>
    </w:p>
    <w:p w:rsidR="00084059" w:rsidRDefault="00084059" w:rsidP="0008405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213255">
        <w:rPr>
          <w:rFonts w:ascii="Times New Roman" w:hAnsi="Times New Roman"/>
          <w:sz w:val="28"/>
          <w:szCs w:val="28"/>
        </w:rPr>
        <w:t>Минск, 201</w:t>
      </w:r>
      <w:r>
        <w:rPr>
          <w:rFonts w:ascii="Times New Roman" w:hAnsi="Times New Roman"/>
          <w:sz w:val="28"/>
          <w:szCs w:val="28"/>
          <w:lang w:val="be-BY"/>
        </w:rPr>
        <w:t>5</w:t>
      </w:r>
    </w:p>
    <w:p w:rsidR="00084059" w:rsidRDefault="00084059" w:rsidP="00084059">
      <w:pPr>
        <w:rPr>
          <w:rFonts w:ascii="Times New Roman" w:hAnsi="Times New Roman"/>
          <w:sz w:val="28"/>
          <w:szCs w:val="28"/>
          <w:lang w:val="be-BY"/>
        </w:rPr>
      </w:pPr>
    </w:p>
    <w:p w:rsidR="00F90D11" w:rsidRDefault="00F90D11" w:rsidP="00F90D11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lang w:val="be-BY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lastRenderedPageBreak/>
        <w:t>Рэферат</w:t>
      </w:r>
      <w:proofErr w:type="spellEnd"/>
    </w:p>
    <w:p w:rsidR="00F90D11" w:rsidRDefault="00F90D11" w:rsidP="00F90D11">
      <w:pPr>
        <w:spacing w:line="360" w:lineRule="exact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Дыпломнаяпрацаўтрымлівае</w:t>
      </w:r>
      <w:proofErr w:type="spellEnd"/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  <w:lang w:val="be-BY"/>
        </w:rPr>
        <w:t>7</w:t>
      </w:r>
      <w:proofErr w:type="spellStart"/>
      <w:r>
        <w:rPr>
          <w:rFonts w:ascii="Times New Roman" w:hAnsi="Times New Roman"/>
          <w:sz w:val="28"/>
          <w:szCs w:val="28"/>
        </w:rPr>
        <w:t>старонак</w:t>
      </w:r>
      <w:proofErr w:type="spellEnd"/>
      <w:r>
        <w:rPr>
          <w:rFonts w:ascii="Times New Roman" w:hAnsi="Times New Roman"/>
          <w:sz w:val="28"/>
          <w:szCs w:val="28"/>
        </w:rPr>
        <w:t>,  1</w:t>
      </w:r>
      <w:r>
        <w:rPr>
          <w:rFonts w:ascii="Times New Roman" w:hAnsi="Times New Roman"/>
          <w:sz w:val="28"/>
          <w:szCs w:val="28"/>
          <w:lang w:val="be-BY"/>
        </w:rPr>
        <w:t>5</w:t>
      </w:r>
      <w:proofErr w:type="spellStart"/>
      <w:r>
        <w:rPr>
          <w:rFonts w:ascii="Times New Roman" w:hAnsi="Times New Roman"/>
          <w:sz w:val="28"/>
          <w:szCs w:val="28"/>
        </w:rPr>
        <w:t>дадаткаў</w:t>
      </w:r>
      <w:proofErr w:type="spellEnd"/>
      <w:r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  <w:lang w:val="be-BY"/>
        </w:rPr>
        <w:t>1</w:t>
      </w:r>
      <w:proofErr w:type="spellStart"/>
      <w:r>
        <w:rPr>
          <w:rFonts w:ascii="Times New Roman" w:hAnsi="Times New Roman"/>
          <w:sz w:val="28"/>
          <w:szCs w:val="28"/>
        </w:rPr>
        <w:t>крыніц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КРЭАЛІЗАЦЫЯ, КРЭАЛІЗАВАНЫ ТЭКСТ, РЭКЛАМА, ПОЛІКОДАВЫ ТЭКСТ, НЕВЕРБАЛЬНЫЯ СРОДКІ, ВЕРБАЛЬНЫЯ СРОДКІ, ФОТАЗДЫМАК, ІЛЮСТРАЦІЯ, ШРЫФТ.</w:t>
      </w:r>
    </w:p>
    <w:p w:rsidR="00F90D11" w:rsidRDefault="00F90D11" w:rsidP="00F90D1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Аб’ектдаследавання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крэалізаваныятэкстырэкламы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0D11" w:rsidRDefault="00F90D11" w:rsidP="00F90D1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Мэта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прааналізацацькрэалізаваныятэкстырэкламы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вылучыцьмэтазгоднасцьужывання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ў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іхвербальных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невербальных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элементаў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Style w:val="apple-converted-space"/>
          <w:color w:val="000000"/>
          <w:shd w:val="clear" w:color="auto" w:fill="FFFFFF"/>
        </w:rPr>
      </w:pPr>
      <w:proofErr w:type="spellStart"/>
      <w:r>
        <w:rPr>
          <w:rFonts w:ascii="Times New Roman" w:hAnsi="Times New Roman"/>
          <w:sz w:val="28"/>
          <w:szCs w:val="28"/>
        </w:rPr>
        <w:t>Метадыдаследавання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ў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працывыкарыстаныметадытэкставага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кампазіцыйнага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лексічнагааналіза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таксамакласіфікацыйныметад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ходзепрацы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мы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вызначылі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 штопадазначэннемкрэалізаванагатэкступрынятаразумець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складанаетэкставаеўтварэнне,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уякімвербальныя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невербальныя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элементы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ўтвараюцьадновізуальнае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структурнае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сэнсавае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функцыянальнаеадзінства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якоемэтаскіравана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ўздзеянне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адрасата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 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Style w:val="apple-converted-space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Аналізрэкламныхматэрыялаўпаказаў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штовербальныя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невербальныязнакікамбінуюцца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ў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крэалізаванымтэксце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ў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розныхпрапорцыях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ствараюцьпатэнцыяльнаневычэрпнуюкрыніцуінфармацыі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0D11" w:rsidRDefault="00F90D11" w:rsidP="00F90D11">
      <w:pPr>
        <w:pStyle w:val="a3"/>
        <w:spacing w:line="360" w:lineRule="exact"/>
        <w:ind w:firstLine="851"/>
        <w:rPr>
          <w:lang w:val="be-BY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ab/>
        <w:t>Пісьмовы рэкламны тэкст, які разглядаецца ва ўсіх сваіх праявах як адзінае цэлае, прадстаўляе сабой цэнтр вербальных і невербальных знакаў. Яны камбінуюцца ў розных прапорцыях, ствараюць патэнцыяльна невычэрпную крыніцу інфармацыі і ў кожным канкрэтным выпадку ўтвараюць пэўны адзінкавы тэкст.</w:t>
      </w:r>
    </w:p>
    <w:p w:rsidR="00F90D11" w:rsidRPr="00F90D11" w:rsidRDefault="00F90D11" w:rsidP="00F90D11">
      <w:pPr>
        <w:pStyle w:val="a3"/>
        <w:spacing w:line="360" w:lineRule="exact"/>
        <w:ind w:firstLine="851"/>
        <w:rPr>
          <w:rStyle w:val="apple-converted-space"/>
          <w:lang w:val="be-BY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ab/>
        <w:t xml:space="preserve">Пад час даследвання крэалізаваных тэкстаў рэкламы ў перыядычных выданнях, лагатыпаў, назваў прадуктаў беларускіх брэндаў мы выявілі, што сярод знакавых сістэм, якія афармляюць крэалізаваны тэкст, могуць  выкарыстоўвацца параграфемы рознай прыроды. Наша даследванне паказала, што самым арганічным параграфемным  элементам у крэалізаваных тэкстах з’яўляюцца фотаздымкі, знакі прыпынку і лічбы. Некаторыя амаль не ўжываюцца  без суправаджэння слов. Найбольш распаўсюджанымі невербальнымі сродкамі, якія, перш за ўсе, разлічаны на масавае ўспрыманне, з’яўляюцца фотаздымкі, малюнкі і розныя гарнітуры шрыфтоў. Астатнія параграфем выкарыстоўваюцца пры пэўных умовах, як правіла, носяць спецыяльны, навуковы або вучэбны характар. 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be-BY"/>
        </w:rPr>
        <w:t xml:space="preserve"> Таксама намі была распрацавана схема аналізу крэалізаванага рэкламнага тэксту, </w:t>
      </w:r>
      <w:r>
        <w:rPr>
          <w:rFonts w:ascii="Times New Roman" w:hAnsi="Times New Roman"/>
          <w:sz w:val="28"/>
          <w:szCs w:val="28"/>
          <w:lang w:val="be-BY"/>
        </w:rPr>
        <w:t xml:space="preserve">які ўтрымлівае сродкі вербальных і невербальных элементаў. </w:t>
      </w:r>
    </w:p>
    <w:p w:rsidR="00F90D11" w:rsidRDefault="00F90D11" w:rsidP="00084059">
      <w:pPr>
        <w:spacing w:after="0" w:line="360" w:lineRule="exact"/>
        <w:ind w:firstLine="851"/>
        <w:contextualSpacing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Реферат</w:t>
      </w:r>
    </w:p>
    <w:p w:rsidR="00F90D11" w:rsidRDefault="00F90D11" w:rsidP="00F90D11">
      <w:pPr>
        <w:spacing w:after="0" w:line="48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содержит 5</w:t>
      </w:r>
      <w:r>
        <w:rPr>
          <w:rFonts w:ascii="Times New Roman" w:hAnsi="Times New Roman"/>
          <w:sz w:val="28"/>
          <w:szCs w:val="28"/>
          <w:lang w:val="be-BY"/>
        </w:rPr>
        <w:t>7</w:t>
      </w:r>
      <w:r>
        <w:rPr>
          <w:rFonts w:ascii="Times New Roman" w:hAnsi="Times New Roman"/>
          <w:sz w:val="28"/>
          <w:szCs w:val="28"/>
        </w:rPr>
        <w:t xml:space="preserve"> страниц, 1</w:t>
      </w:r>
      <w:r>
        <w:rPr>
          <w:rFonts w:ascii="Times New Roman" w:hAnsi="Times New Roman"/>
          <w:sz w:val="28"/>
          <w:szCs w:val="28"/>
          <w:lang w:val="be-BY"/>
        </w:rPr>
        <w:t>5</w:t>
      </w:r>
      <w:r>
        <w:rPr>
          <w:rFonts w:ascii="Times New Roman" w:hAnsi="Times New Roman"/>
          <w:sz w:val="28"/>
          <w:szCs w:val="28"/>
        </w:rPr>
        <w:t xml:space="preserve"> приложений, 4</w:t>
      </w:r>
      <w:r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</w:rPr>
        <w:t xml:space="preserve"> источников.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КРЕОЛИЗАЦИЯ, КРЕОЛИЗОВАННЫЙ ТЕКСТ, ПОЛИКОДОВЫЙ ТЕКСТ, НЕВЕРБАЛЬНЫЕ СРЕДСТВА, ВЕРБАЛЬНЫЕ СРЕДСТВА, ФОТОГРАФИЯ, ИЛЛЮСТРАЦИЯ, ШРИФТ. </w:t>
      </w:r>
    </w:p>
    <w:p w:rsidR="00F90D11" w:rsidRDefault="00F90D11" w:rsidP="00F90D1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исследования – </w:t>
      </w:r>
      <w:proofErr w:type="spellStart"/>
      <w:r>
        <w:rPr>
          <w:rFonts w:ascii="Times New Roman" w:hAnsi="Times New Roman"/>
          <w:sz w:val="28"/>
          <w:szCs w:val="28"/>
        </w:rPr>
        <w:t>креолизованный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 рекламы.</w:t>
      </w:r>
    </w:p>
    <w:p w:rsidR="00F90D11" w:rsidRDefault="00F90D11" w:rsidP="00F90D11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проанализировать </w:t>
      </w:r>
      <w:proofErr w:type="spellStart"/>
      <w:r>
        <w:rPr>
          <w:rFonts w:ascii="Times New Roman" w:hAnsi="Times New Roman"/>
          <w:sz w:val="28"/>
          <w:szCs w:val="28"/>
        </w:rPr>
        <w:t>креолизованные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тексты рекламы, определить целесообразность использования в них вербальных и невербальных элементов. 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исследования: в работе использованы методы текстового, композиционного, лексического анализа, а так же классификационный метод.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работы мы определили, что под понятием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креолизованного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текста принято понимать сложное текстовое образование, в котором вербальные и невербальные элементы создают одно визуальное, структурное, смысловое и функциональное единство, которое целенаправленно на воздействие на адресата.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Письменный рекламный текст, который рассматривается во всех  своих проявлениях как одно целое, представляет собой центр вербальных и невербальных знаков. Анализ рекламных материалов показал, что вербальные и невербальные знаки комбинируются в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креолизованном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тексте в разных пропорциях, создают потенциально неисчерпаемый источник информации и в каждом конкретном случае создают единичный текст.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исследования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креолизованных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текстов рекламы в периодических изданиях, логотипов, названий продуктов белорусских брендов мы установили, что среди знаковых систем, которые оформляют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креолизованный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текст, могут использоваться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параграфемы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разной природы. Наше исследование показало, что самым органичным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параграфемным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элементов в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креолизованных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текстах являются фотографии, знаки препинания и цифры. Некоторые почти не используются без сопровождения слов. Наиболее распространенными  невербальными средствами, которые, в первую очередь, рассчитаны на массовое восприятие, являются фотографии, рисунки и разные гарнитуры шрифтов. Остальные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параграфемы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используются при определенных условиях, как правило, носят специальный, научный или учебный характер.</w:t>
      </w:r>
    </w:p>
    <w:p w:rsidR="00F90D11" w:rsidRDefault="00F90D11" w:rsidP="00F90D11">
      <w:pPr>
        <w:pStyle w:val="a3"/>
        <w:spacing w:line="360" w:lineRule="exact"/>
        <w:ind w:firstLine="851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be-BY"/>
        </w:rPr>
        <w:tab/>
        <w:t xml:space="preserve">Так же нами была разработана схема анализа креолизованного рекламного текста, который содержит средства вербальных и невербальных элементов. </w:t>
      </w:r>
    </w:p>
    <w:p w:rsidR="00F90D11" w:rsidRDefault="00F90D11" w:rsidP="00084059">
      <w:pPr>
        <w:spacing w:after="0" w:line="360" w:lineRule="exact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Abstract</w:t>
      </w:r>
      <w:bookmarkStart w:id="0" w:name="_GoBack"/>
    </w:p>
    <w:p w:rsidR="00F90D11" w:rsidRDefault="00F90D11" w:rsidP="00F90D11">
      <w:pPr>
        <w:spacing w:after="0" w:line="48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Thesis contains 5</w:t>
      </w:r>
      <w:r>
        <w:rPr>
          <w:rFonts w:ascii="Times New Roman" w:hAnsi="Times New Roman"/>
          <w:sz w:val="28"/>
          <w:szCs w:val="28"/>
          <w:lang w:val="be-BY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 xml:space="preserve"> pages, 1</w:t>
      </w:r>
      <w:r>
        <w:rPr>
          <w:rFonts w:ascii="Times New Roman" w:hAnsi="Times New Roman"/>
          <w:sz w:val="28"/>
          <w:szCs w:val="28"/>
          <w:lang w:val="be-BY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 xml:space="preserve"> applications, 4</w:t>
      </w:r>
      <w:r>
        <w:rPr>
          <w:rFonts w:ascii="Times New Roman" w:hAnsi="Times New Roman"/>
          <w:sz w:val="28"/>
          <w:szCs w:val="28"/>
          <w:lang w:val="be-BY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 xml:space="preserve"> sources.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CREOLIZATION, CREOLIZED TEXT, TEXT POLIKODOVY, </w:t>
      </w:r>
      <w:bookmarkEnd w:id="0"/>
      <w:r>
        <w:rPr>
          <w:rFonts w:ascii="Times New Roman" w:hAnsi="Times New Roman"/>
          <w:sz w:val="28"/>
          <w:szCs w:val="28"/>
          <w:lang w:val="en-US"/>
        </w:rPr>
        <w:t>NONVERBAL, VERBAL MEANS, PHOTO, ILLUSTRATION, FONTS.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object of the research is a creolized advertising text.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subject of the present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thes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 analyze creolized advertising text, to determine the feasibility of using verbal and nonverbal elements there.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methodological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basis of this paper 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methods of text, composite, lexical analysis, as well as the classification method.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 our research we determined that the definition of creolized text commonly means a complex text formation where verbal and nonverbal elements create one visual, structural, semantic and functional unity, which has the purpose to affect the recipient.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written advertising text, which is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considered  to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be in all its manifestations as one unit, is the center of verbal and non-verbal signs. The analysis of promotional materials showed that the verbal and non-verbal signs are combined in different proportions in a creolized text, creating a potentially inexhaustible source of information, and in every specific case create a single text.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During the research of creolized advertising texts in periodicals, logos, product names of Belarusian brands, we found out that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paragrafemy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of different nature can be used among sign systems that create a creolized text. Our research has shown that the most organic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paragrafemnym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elements in texts are creolized photos, punctuation and numbers. Some of them almost have never used without accompanying words. The most common non-verbal means, which are primarily designed for the mass perception, are photographs, pictures and various typefaces. The rest of the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paragrafemy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are used under certain circumstances, and as a rule they have a specialized, scientific or educational character.</w:t>
      </w:r>
    </w:p>
    <w:p w:rsidR="00F90D11" w:rsidRDefault="00F90D11" w:rsidP="00F90D11">
      <w:pPr>
        <w:spacing w:after="0" w:line="360" w:lineRule="exact"/>
        <w:ind w:firstLine="851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Also, we have developed a framework for creolized advertising text analysis, which contains the means of verbal and non-verbal elements.</w:t>
      </w:r>
    </w:p>
    <w:p w:rsidR="00FD06C6" w:rsidRPr="00F90D11" w:rsidRDefault="00FD06C6">
      <w:pPr>
        <w:rPr>
          <w:lang w:val="en-US"/>
        </w:rPr>
      </w:pPr>
    </w:p>
    <w:sectPr w:rsidR="00FD06C6" w:rsidRPr="00F90D11" w:rsidSect="00F1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D11"/>
    <w:rsid w:val="00084059"/>
    <w:rsid w:val="004A2D2C"/>
    <w:rsid w:val="00F10BED"/>
    <w:rsid w:val="00F90D11"/>
    <w:rsid w:val="00FD0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11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90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11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D11"/>
    <w:pPr>
      <w:spacing w:after="0" w:line="240" w:lineRule="auto"/>
      <w:ind w:firstLine="567"/>
      <w:jc w:val="both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90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Хозяин</cp:lastModifiedBy>
  <cp:revision>2</cp:revision>
  <dcterms:created xsi:type="dcterms:W3CDTF">2015-10-31T20:47:00Z</dcterms:created>
  <dcterms:modified xsi:type="dcterms:W3CDTF">2015-10-31T20:47:00Z</dcterms:modified>
</cp:coreProperties>
</file>