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71" w:rsidRPr="002C286A" w:rsidRDefault="002C286A" w:rsidP="00195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C286A">
        <w:rPr>
          <w:rFonts w:ascii="Times New Roman" w:hAnsi="Times New Roman" w:cs="Times New Roman"/>
          <w:b/>
          <w:caps/>
          <w:sz w:val="32"/>
          <w:szCs w:val="32"/>
        </w:rPr>
        <w:t>вопросы</w:t>
      </w:r>
    </w:p>
    <w:p w:rsidR="00E0046F" w:rsidRPr="002C286A" w:rsidRDefault="00E0046F" w:rsidP="00E00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E0046F" w:rsidRPr="002C286A" w:rsidRDefault="00E0046F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="00033630" w:rsidRPr="002C286A">
        <w:rPr>
          <w:rFonts w:ascii="Times New Roman" w:hAnsi="Times New Roman" w:cs="Times New Roman"/>
          <w:sz w:val="28"/>
          <w:szCs w:val="28"/>
        </w:rPr>
        <w:t xml:space="preserve">Город, в котором в 1808 г. прошли переговоры между Александром </w:t>
      </w:r>
      <w:r w:rsidR="00033630" w:rsidRPr="002C286A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033630" w:rsidRPr="002C286A">
        <w:rPr>
          <w:rFonts w:ascii="Times New Roman" w:hAnsi="Times New Roman" w:cs="Times New Roman"/>
          <w:sz w:val="28"/>
          <w:szCs w:val="28"/>
        </w:rPr>
        <w:t xml:space="preserve"> и Наполеоном </w:t>
      </w:r>
      <w:r w:rsidR="00033630" w:rsidRPr="002C286A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2C286A">
        <w:rPr>
          <w:rFonts w:ascii="Times New Roman" w:hAnsi="Times New Roman" w:cs="Times New Roman"/>
          <w:sz w:val="28"/>
          <w:szCs w:val="28"/>
        </w:rPr>
        <w:t>.</w:t>
      </w:r>
    </w:p>
    <w:p w:rsidR="00E0046F" w:rsidRPr="002C286A" w:rsidRDefault="00E0046F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2.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="0098691F" w:rsidRPr="002C286A">
        <w:rPr>
          <w:rFonts w:ascii="Times New Roman" w:hAnsi="Times New Roman" w:cs="Times New Roman"/>
          <w:sz w:val="28"/>
          <w:szCs w:val="28"/>
        </w:rPr>
        <w:t>Деревня, под которой в 1805 г. произошла «б</w:t>
      </w:r>
      <w:r w:rsidRPr="002C286A">
        <w:rPr>
          <w:rFonts w:ascii="Times New Roman" w:hAnsi="Times New Roman" w:cs="Times New Roman"/>
          <w:sz w:val="28"/>
          <w:szCs w:val="28"/>
        </w:rPr>
        <w:t>итва трёх императоров»</w:t>
      </w:r>
      <w:r w:rsidR="00033630" w:rsidRPr="002C286A">
        <w:rPr>
          <w:rFonts w:ascii="Times New Roman" w:hAnsi="Times New Roman" w:cs="Times New Roman"/>
          <w:sz w:val="28"/>
          <w:szCs w:val="28"/>
        </w:rPr>
        <w:t>.</w:t>
      </w:r>
    </w:p>
    <w:p w:rsidR="00E0046F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3</w:t>
      </w:r>
      <w:r w:rsidR="00E0046F" w:rsidRPr="002C286A">
        <w:rPr>
          <w:rFonts w:ascii="Times New Roman" w:hAnsi="Times New Roman" w:cs="Times New Roman"/>
          <w:b/>
          <w:sz w:val="28"/>
          <w:szCs w:val="28"/>
        </w:rPr>
        <w:t>.</w:t>
      </w:r>
      <w:r w:rsidR="00E0046F"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Pr="002C286A">
        <w:rPr>
          <w:rFonts w:ascii="Times New Roman" w:hAnsi="Times New Roman" w:cs="Times New Roman"/>
          <w:sz w:val="28"/>
          <w:szCs w:val="28"/>
        </w:rPr>
        <w:t>Религиозно-политическое учение, главн</w:t>
      </w:r>
      <w:r w:rsidR="002C286A">
        <w:rPr>
          <w:rFonts w:ascii="Times New Roman" w:hAnsi="Times New Roman" w:cs="Times New Roman"/>
          <w:sz w:val="28"/>
          <w:szCs w:val="28"/>
        </w:rPr>
        <w:t>ыми</w:t>
      </w:r>
      <w:r w:rsidRPr="002C286A">
        <w:rPr>
          <w:rFonts w:ascii="Times New Roman" w:hAnsi="Times New Roman" w:cs="Times New Roman"/>
          <w:sz w:val="28"/>
          <w:szCs w:val="28"/>
        </w:rPr>
        <w:t xml:space="preserve"> иде</w:t>
      </w:r>
      <w:r w:rsidR="002C286A">
        <w:rPr>
          <w:rFonts w:ascii="Times New Roman" w:hAnsi="Times New Roman" w:cs="Times New Roman"/>
          <w:sz w:val="28"/>
          <w:szCs w:val="28"/>
        </w:rPr>
        <w:t>ями</w:t>
      </w:r>
      <w:r w:rsidRPr="002C286A">
        <w:rPr>
          <w:rFonts w:ascii="Times New Roman" w:hAnsi="Times New Roman" w:cs="Times New Roman"/>
          <w:sz w:val="28"/>
          <w:szCs w:val="28"/>
        </w:rPr>
        <w:t xml:space="preserve"> которого явля</w:t>
      </w:r>
      <w:r w:rsidR="002C286A">
        <w:rPr>
          <w:rFonts w:ascii="Times New Roman" w:hAnsi="Times New Roman" w:cs="Times New Roman"/>
          <w:sz w:val="28"/>
          <w:szCs w:val="28"/>
        </w:rPr>
        <w:t>ю</w:t>
      </w:r>
      <w:r w:rsidRPr="002C286A">
        <w:rPr>
          <w:rFonts w:ascii="Times New Roman" w:hAnsi="Times New Roman" w:cs="Times New Roman"/>
          <w:sz w:val="28"/>
          <w:szCs w:val="28"/>
        </w:rPr>
        <w:t xml:space="preserve">тся объединение всех мусульман для истребления врагов и равенство верующих </w:t>
      </w:r>
      <w:r w:rsidR="002C286A">
        <w:rPr>
          <w:rFonts w:ascii="Times New Roman" w:hAnsi="Times New Roman" w:cs="Times New Roman"/>
          <w:sz w:val="28"/>
          <w:szCs w:val="28"/>
        </w:rPr>
        <w:t xml:space="preserve">мусульман </w:t>
      </w:r>
      <w:r w:rsidRPr="002C286A">
        <w:rPr>
          <w:rFonts w:ascii="Times New Roman" w:hAnsi="Times New Roman" w:cs="Times New Roman"/>
          <w:sz w:val="28"/>
          <w:szCs w:val="28"/>
        </w:rPr>
        <w:t>перед Богом.</w:t>
      </w:r>
    </w:p>
    <w:p w:rsidR="00E0046F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4</w:t>
      </w:r>
      <w:r w:rsidR="00E0046F" w:rsidRPr="002C28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286A">
        <w:rPr>
          <w:rFonts w:ascii="Times New Roman" w:hAnsi="Times New Roman" w:cs="Times New Roman"/>
          <w:sz w:val="28"/>
          <w:szCs w:val="28"/>
        </w:rPr>
        <w:t>Русский дипломат и писатель, погибший в январе 1829 г. в Тегеране в результате нападения на российское дипломатическое представительство ира</w:t>
      </w:r>
      <w:r w:rsidRPr="002C286A">
        <w:rPr>
          <w:rFonts w:ascii="Times New Roman" w:hAnsi="Times New Roman" w:cs="Times New Roman"/>
          <w:sz w:val="28"/>
          <w:szCs w:val="28"/>
        </w:rPr>
        <w:t>н</w:t>
      </w:r>
      <w:r w:rsidRPr="002C286A">
        <w:rPr>
          <w:rFonts w:ascii="Times New Roman" w:hAnsi="Times New Roman" w:cs="Times New Roman"/>
          <w:sz w:val="28"/>
          <w:szCs w:val="28"/>
        </w:rPr>
        <w:t>ских фанатиков.</w:t>
      </w:r>
    </w:p>
    <w:p w:rsidR="00033630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5.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Русский купец, первый главный правитель русских поселений в Амер</w:t>
      </w:r>
      <w:r w:rsidRPr="002C286A">
        <w:rPr>
          <w:rFonts w:ascii="Times New Roman" w:hAnsi="Times New Roman" w:cs="Times New Roman"/>
          <w:sz w:val="28"/>
          <w:szCs w:val="28"/>
        </w:rPr>
        <w:t>и</w:t>
      </w:r>
      <w:r w:rsidRPr="002C286A">
        <w:rPr>
          <w:rFonts w:ascii="Times New Roman" w:hAnsi="Times New Roman" w:cs="Times New Roman"/>
          <w:sz w:val="28"/>
          <w:szCs w:val="28"/>
        </w:rPr>
        <w:t>ке (1790—1818).</w:t>
      </w:r>
    </w:p>
    <w:p w:rsidR="00033630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6.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Русское поселение, основанное Российско-американской компанией для промысла и то</w:t>
      </w:r>
      <w:r w:rsidRPr="002C286A">
        <w:rPr>
          <w:rFonts w:ascii="Times New Roman" w:hAnsi="Times New Roman" w:cs="Times New Roman"/>
          <w:sz w:val="28"/>
          <w:szCs w:val="28"/>
        </w:rPr>
        <w:t>р</w:t>
      </w:r>
      <w:r w:rsidRPr="002C286A">
        <w:rPr>
          <w:rFonts w:ascii="Times New Roman" w:hAnsi="Times New Roman" w:cs="Times New Roman"/>
          <w:sz w:val="28"/>
          <w:szCs w:val="28"/>
        </w:rPr>
        <w:t>говли пушниной в 1812 г.</w:t>
      </w:r>
    </w:p>
    <w:p w:rsidR="00033630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7.</w:t>
      </w:r>
      <w:r w:rsidRPr="002C286A">
        <w:rPr>
          <w:sz w:val="28"/>
          <w:szCs w:val="28"/>
        </w:rPr>
        <w:t xml:space="preserve"> </w:t>
      </w:r>
      <w:r w:rsidRPr="002C286A">
        <w:rPr>
          <w:rFonts w:ascii="Times New Roman" w:hAnsi="Times New Roman" w:cs="Times New Roman"/>
          <w:sz w:val="28"/>
          <w:szCs w:val="28"/>
        </w:rPr>
        <w:t>Французский политик и дипломат, занимавший пост министра ин</w:t>
      </w:r>
      <w:r w:rsidRPr="002C286A">
        <w:rPr>
          <w:rFonts w:ascii="Times New Roman" w:hAnsi="Times New Roman" w:cs="Times New Roman"/>
          <w:sz w:val="28"/>
          <w:szCs w:val="28"/>
        </w:rPr>
        <w:t>о</w:t>
      </w:r>
      <w:r w:rsidRPr="002C286A">
        <w:rPr>
          <w:rFonts w:ascii="Times New Roman" w:hAnsi="Times New Roman" w:cs="Times New Roman"/>
          <w:sz w:val="28"/>
          <w:szCs w:val="28"/>
        </w:rPr>
        <w:t>странных дел при трёх режимах, начиная с Директории и кончая правител</w:t>
      </w:r>
      <w:r w:rsidRPr="002C286A">
        <w:rPr>
          <w:rFonts w:ascii="Times New Roman" w:hAnsi="Times New Roman" w:cs="Times New Roman"/>
          <w:sz w:val="28"/>
          <w:szCs w:val="28"/>
        </w:rPr>
        <w:t>ь</w:t>
      </w:r>
      <w:r w:rsidRPr="002C286A">
        <w:rPr>
          <w:rFonts w:ascii="Times New Roman" w:hAnsi="Times New Roman" w:cs="Times New Roman"/>
          <w:sz w:val="28"/>
          <w:szCs w:val="28"/>
        </w:rPr>
        <w:t>ством Луи-Филиппа. Известный мастер политической интриги.</w:t>
      </w:r>
    </w:p>
    <w:p w:rsidR="00033630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8.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Территория, присоединённая к России по результатам русско-турецкой войны 1806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Pr="002C286A">
        <w:rPr>
          <w:rFonts w:ascii="Times New Roman" w:hAnsi="Times New Roman" w:cs="Times New Roman"/>
          <w:sz w:val="28"/>
          <w:szCs w:val="28"/>
        </w:rPr>
        <w:t>1812 гг.</w:t>
      </w:r>
    </w:p>
    <w:p w:rsidR="006B30F7" w:rsidRPr="002C286A" w:rsidRDefault="006B30F7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2C286A">
        <w:rPr>
          <w:rFonts w:ascii="Times New Roman" w:hAnsi="Times New Roman" w:cs="Times New Roman"/>
          <w:sz w:val="28"/>
          <w:szCs w:val="28"/>
        </w:rPr>
        <w:t>Русский военачальник и государственный деятель, главнокомандующий на первом этапе Кавказской войны (до 1827 года).</w:t>
      </w:r>
    </w:p>
    <w:p w:rsidR="006B30F7" w:rsidRPr="002C286A" w:rsidRDefault="006B30F7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10.</w:t>
      </w:r>
      <w:r w:rsidRPr="002C286A">
        <w:rPr>
          <w:sz w:val="28"/>
          <w:szCs w:val="28"/>
        </w:rPr>
        <w:t xml:space="preserve"> </w:t>
      </w:r>
      <w:r w:rsidRPr="002C286A">
        <w:rPr>
          <w:rFonts w:ascii="Times New Roman" w:hAnsi="Times New Roman" w:cs="Times New Roman"/>
          <w:sz w:val="28"/>
          <w:szCs w:val="28"/>
        </w:rPr>
        <w:t>Руководитель Греческой революции, национальный герой Греции, ро</w:t>
      </w:r>
      <w:r w:rsidRPr="002C286A">
        <w:rPr>
          <w:rFonts w:ascii="Times New Roman" w:hAnsi="Times New Roman" w:cs="Times New Roman"/>
          <w:sz w:val="28"/>
          <w:szCs w:val="28"/>
        </w:rPr>
        <w:t>с</w:t>
      </w:r>
      <w:r w:rsidRPr="002C286A">
        <w:rPr>
          <w:rFonts w:ascii="Times New Roman" w:hAnsi="Times New Roman" w:cs="Times New Roman"/>
          <w:sz w:val="28"/>
          <w:szCs w:val="28"/>
        </w:rPr>
        <w:t>сийский генерал.</w:t>
      </w:r>
    </w:p>
    <w:p w:rsidR="00E0046F" w:rsidRPr="002C286A" w:rsidRDefault="0003363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11</w:t>
      </w:r>
      <w:r w:rsidR="00E0046F" w:rsidRPr="002C286A">
        <w:rPr>
          <w:rFonts w:ascii="Times New Roman" w:hAnsi="Times New Roman" w:cs="Times New Roman"/>
          <w:b/>
          <w:sz w:val="28"/>
          <w:szCs w:val="28"/>
        </w:rPr>
        <w:t>.</w:t>
      </w:r>
      <w:r w:rsidR="00E0046F" w:rsidRPr="002C286A">
        <w:rPr>
          <w:rFonts w:ascii="Times New Roman" w:hAnsi="Times New Roman" w:cs="Times New Roman"/>
          <w:sz w:val="28"/>
          <w:szCs w:val="28"/>
        </w:rPr>
        <w:t xml:space="preserve"> Город, в котором импера</w:t>
      </w:r>
      <w:r w:rsidR="0098691F" w:rsidRPr="002C286A">
        <w:rPr>
          <w:rFonts w:ascii="Times New Roman" w:hAnsi="Times New Roman" w:cs="Times New Roman"/>
          <w:sz w:val="28"/>
          <w:szCs w:val="28"/>
        </w:rPr>
        <w:t>тор Наполеон подписал декрет о к</w:t>
      </w:r>
      <w:r w:rsidR="00E0046F" w:rsidRPr="002C286A">
        <w:rPr>
          <w:rFonts w:ascii="Times New Roman" w:hAnsi="Times New Roman" w:cs="Times New Roman"/>
          <w:sz w:val="28"/>
          <w:szCs w:val="28"/>
        </w:rPr>
        <w:t>онтине</w:t>
      </w:r>
      <w:r w:rsidR="00E0046F" w:rsidRPr="002C286A">
        <w:rPr>
          <w:rFonts w:ascii="Times New Roman" w:hAnsi="Times New Roman" w:cs="Times New Roman"/>
          <w:sz w:val="28"/>
          <w:szCs w:val="28"/>
        </w:rPr>
        <w:t>н</w:t>
      </w:r>
      <w:r w:rsidR="00E0046F" w:rsidRPr="002C286A">
        <w:rPr>
          <w:rFonts w:ascii="Times New Roman" w:hAnsi="Times New Roman" w:cs="Times New Roman"/>
          <w:sz w:val="28"/>
          <w:szCs w:val="28"/>
        </w:rPr>
        <w:t>тальной блокаде</w:t>
      </w:r>
      <w:r w:rsidRPr="002C286A">
        <w:rPr>
          <w:rFonts w:ascii="Times New Roman" w:hAnsi="Times New Roman" w:cs="Times New Roman"/>
          <w:sz w:val="28"/>
          <w:szCs w:val="28"/>
        </w:rPr>
        <w:t>.</w:t>
      </w:r>
    </w:p>
    <w:p w:rsidR="00033630" w:rsidRPr="002C286A" w:rsidRDefault="006B30F7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12.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Конгресс, состоявшийся в 1814—1815 гг. и </w:t>
      </w:r>
      <w:r w:rsidR="002C286A" w:rsidRPr="002C286A">
        <w:rPr>
          <w:rFonts w:ascii="Times New Roman" w:hAnsi="Times New Roman" w:cs="Times New Roman"/>
          <w:sz w:val="28"/>
          <w:szCs w:val="28"/>
        </w:rPr>
        <w:t>подведший</w:t>
      </w:r>
      <w:r w:rsidRPr="002C286A">
        <w:rPr>
          <w:rFonts w:ascii="Times New Roman" w:hAnsi="Times New Roman" w:cs="Times New Roman"/>
          <w:sz w:val="28"/>
          <w:szCs w:val="28"/>
        </w:rPr>
        <w:t xml:space="preserve"> черту </w:t>
      </w:r>
      <w:r w:rsidR="002C286A">
        <w:rPr>
          <w:rFonts w:ascii="Times New Roman" w:hAnsi="Times New Roman" w:cs="Times New Roman"/>
          <w:sz w:val="28"/>
          <w:szCs w:val="28"/>
        </w:rPr>
        <w:t>под</w:t>
      </w:r>
      <w:r w:rsidRPr="002C286A">
        <w:rPr>
          <w:rFonts w:ascii="Times New Roman" w:hAnsi="Times New Roman" w:cs="Times New Roman"/>
          <w:sz w:val="28"/>
          <w:szCs w:val="28"/>
        </w:rPr>
        <w:t xml:space="preserve"> Наполеоновскими войнами. В ходе его работы была выработана система дог</w:t>
      </w:r>
      <w:r w:rsidRPr="002C286A">
        <w:rPr>
          <w:rFonts w:ascii="Times New Roman" w:hAnsi="Times New Roman" w:cs="Times New Roman"/>
          <w:sz w:val="28"/>
          <w:szCs w:val="28"/>
        </w:rPr>
        <w:t>о</w:t>
      </w:r>
      <w:r w:rsidRPr="002C286A">
        <w:rPr>
          <w:rFonts w:ascii="Times New Roman" w:hAnsi="Times New Roman" w:cs="Times New Roman"/>
          <w:sz w:val="28"/>
          <w:szCs w:val="28"/>
        </w:rPr>
        <w:t>воров, направленных на восстановл</w:t>
      </w:r>
      <w:r w:rsidRPr="002C286A">
        <w:rPr>
          <w:rFonts w:ascii="Times New Roman" w:hAnsi="Times New Roman" w:cs="Times New Roman"/>
          <w:sz w:val="28"/>
          <w:szCs w:val="28"/>
        </w:rPr>
        <w:t>е</w:t>
      </w:r>
      <w:r w:rsidRPr="002C286A">
        <w:rPr>
          <w:rFonts w:ascii="Times New Roman" w:hAnsi="Times New Roman" w:cs="Times New Roman"/>
          <w:sz w:val="28"/>
          <w:szCs w:val="28"/>
        </w:rPr>
        <w:t>ние феодально-абсолютистских монархий и были определены новые границы государств Е</w:t>
      </w:r>
      <w:r w:rsidRPr="002C286A">
        <w:rPr>
          <w:rFonts w:ascii="Times New Roman" w:hAnsi="Times New Roman" w:cs="Times New Roman"/>
          <w:sz w:val="28"/>
          <w:szCs w:val="28"/>
        </w:rPr>
        <w:t>в</w:t>
      </w:r>
      <w:r w:rsidRPr="002C286A">
        <w:rPr>
          <w:rFonts w:ascii="Times New Roman" w:hAnsi="Times New Roman" w:cs="Times New Roman"/>
          <w:sz w:val="28"/>
          <w:szCs w:val="28"/>
        </w:rPr>
        <w:t>ропы.</w:t>
      </w:r>
    </w:p>
    <w:p w:rsidR="006B30F7" w:rsidRPr="002C286A" w:rsidRDefault="006B30F7" w:rsidP="00E0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B1" w:rsidRPr="002C286A" w:rsidRDefault="006164B1" w:rsidP="0061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="00E0046F" w:rsidRPr="002C286A">
        <w:rPr>
          <w:rFonts w:ascii="Times New Roman" w:hAnsi="Times New Roman" w:cs="Times New Roman"/>
          <w:b/>
          <w:sz w:val="28"/>
          <w:szCs w:val="28"/>
        </w:rPr>
        <w:t>:</w:t>
      </w:r>
    </w:p>
    <w:p w:rsidR="00FF1AB9" w:rsidRPr="002C286A" w:rsidRDefault="00FF1AB9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13.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Имам Дагестана и Чечни, мусульманский учёный богослов, возглавлял национально-освободительную борьбу горцев против России в 1829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Pr="002C286A">
        <w:rPr>
          <w:rFonts w:ascii="Times New Roman" w:hAnsi="Times New Roman" w:cs="Times New Roman"/>
          <w:sz w:val="28"/>
          <w:szCs w:val="28"/>
        </w:rPr>
        <w:t>1832 гг.</w:t>
      </w:r>
    </w:p>
    <w:p w:rsidR="006164B1" w:rsidRPr="002C286A" w:rsidRDefault="00E0046F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</w:t>
      </w:r>
      <w:r w:rsidR="006164B1" w:rsidRPr="002C286A">
        <w:rPr>
          <w:rFonts w:ascii="Times New Roman" w:hAnsi="Times New Roman" w:cs="Times New Roman"/>
          <w:b/>
          <w:sz w:val="28"/>
          <w:szCs w:val="28"/>
        </w:rPr>
        <w:t>4.</w:t>
      </w:r>
      <w:r w:rsidR="006164B1"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Pr="002C286A">
        <w:rPr>
          <w:rFonts w:ascii="Times New Roman" w:hAnsi="Times New Roman" w:cs="Times New Roman"/>
          <w:sz w:val="28"/>
          <w:szCs w:val="28"/>
        </w:rPr>
        <w:t>Мирный договор, завершивший русско-шведскую войну 1808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Pr="002C286A">
        <w:rPr>
          <w:rFonts w:ascii="Times New Roman" w:hAnsi="Times New Roman" w:cs="Times New Roman"/>
          <w:sz w:val="28"/>
          <w:szCs w:val="28"/>
        </w:rPr>
        <w:t>1809 гг.</w:t>
      </w:r>
    </w:p>
    <w:p w:rsidR="006164B1" w:rsidRPr="002C286A" w:rsidRDefault="00FF1AB9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15</w:t>
      </w:r>
      <w:r w:rsidR="006164B1" w:rsidRPr="002C28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AE0" w:rsidRPr="002C286A">
        <w:rPr>
          <w:rFonts w:ascii="Times New Roman" w:hAnsi="Times New Roman" w:cs="Times New Roman"/>
          <w:sz w:val="28"/>
          <w:szCs w:val="28"/>
        </w:rPr>
        <w:t>Аул, резиденция имама, взятая в результате кровопролитного штурма в 1839 г.</w:t>
      </w:r>
    </w:p>
    <w:p w:rsidR="00B23AE0" w:rsidRPr="002C286A" w:rsidRDefault="00B23AE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16.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Город, в </w:t>
      </w:r>
      <w:r w:rsidR="00D01D17" w:rsidRPr="002C286A">
        <w:rPr>
          <w:rFonts w:ascii="Times New Roman" w:hAnsi="Times New Roman" w:cs="Times New Roman"/>
          <w:sz w:val="28"/>
          <w:szCs w:val="28"/>
        </w:rPr>
        <w:t>котором в</w:t>
      </w:r>
      <w:r w:rsidRPr="002C286A">
        <w:rPr>
          <w:rFonts w:ascii="Times New Roman" w:hAnsi="Times New Roman" w:cs="Times New Roman"/>
          <w:sz w:val="28"/>
          <w:szCs w:val="28"/>
        </w:rPr>
        <w:t xml:space="preserve"> 1807 г. были подписаны мирные соглашени</w:t>
      </w:r>
      <w:r w:rsidR="002C286A">
        <w:rPr>
          <w:rFonts w:ascii="Times New Roman" w:hAnsi="Times New Roman" w:cs="Times New Roman"/>
          <w:sz w:val="28"/>
          <w:szCs w:val="28"/>
        </w:rPr>
        <w:t>я</w:t>
      </w:r>
      <w:r w:rsidRPr="002C286A">
        <w:rPr>
          <w:rFonts w:ascii="Times New Roman" w:hAnsi="Times New Roman" w:cs="Times New Roman"/>
          <w:sz w:val="28"/>
          <w:szCs w:val="28"/>
        </w:rPr>
        <w:t xml:space="preserve"> между Россией и Фра</w:t>
      </w:r>
      <w:r w:rsidRPr="002C286A">
        <w:rPr>
          <w:rFonts w:ascii="Times New Roman" w:hAnsi="Times New Roman" w:cs="Times New Roman"/>
          <w:sz w:val="28"/>
          <w:szCs w:val="28"/>
        </w:rPr>
        <w:t>н</w:t>
      </w:r>
      <w:r w:rsidRPr="002C286A">
        <w:rPr>
          <w:rFonts w:ascii="Times New Roman" w:hAnsi="Times New Roman" w:cs="Times New Roman"/>
          <w:sz w:val="28"/>
          <w:szCs w:val="28"/>
        </w:rPr>
        <w:t>цией.</w:t>
      </w:r>
    </w:p>
    <w:p w:rsidR="00B23AE0" w:rsidRPr="002C286A" w:rsidRDefault="00B23AE0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17</w:t>
      </w:r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="00D01D17" w:rsidRPr="002C286A">
        <w:rPr>
          <w:rFonts w:ascii="Times New Roman" w:hAnsi="Times New Roman" w:cs="Times New Roman"/>
          <w:sz w:val="28"/>
          <w:szCs w:val="28"/>
        </w:rPr>
        <w:t>Город</w:t>
      </w:r>
      <w:r w:rsidRPr="002C286A">
        <w:rPr>
          <w:rFonts w:ascii="Times New Roman" w:hAnsi="Times New Roman" w:cs="Times New Roman"/>
          <w:sz w:val="28"/>
          <w:szCs w:val="28"/>
        </w:rPr>
        <w:t xml:space="preserve">, </w:t>
      </w:r>
      <w:r w:rsidR="002C286A">
        <w:rPr>
          <w:rFonts w:ascii="Times New Roman" w:hAnsi="Times New Roman" w:cs="Times New Roman"/>
          <w:sz w:val="28"/>
          <w:szCs w:val="28"/>
        </w:rPr>
        <w:t>около</w:t>
      </w:r>
      <w:r w:rsidRPr="002C286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C286A">
        <w:rPr>
          <w:rFonts w:ascii="Times New Roman" w:hAnsi="Times New Roman" w:cs="Times New Roman"/>
          <w:sz w:val="28"/>
          <w:szCs w:val="28"/>
        </w:rPr>
        <w:t>ого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="00D01D17" w:rsidRPr="002C286A">
        <w:rPr>
          <w:rFonts w:ascii="Times New Roman" w:hAnsi="Times New Roman" w:cs="Times New Roman"/>
          <w:sz w:val="28"/>
          <w:szCs w:val="28"/>
        </w:rPr>
        <w:t xml:space="preserve">24 октября 1812 г. </w:t>
      </w:r>
      <w:r w:rsidRPr="002C286A">
        <w:rPr>
          <w:rFonts w:ascii="Times New Roman" w:hAnsi="Times New Roman" w:cs="Times New Roman"/>
          <w:sz w:val="28"/>
          <w:szCs w:val="28"/>
        </w:rPr>
        <w:t>произошло крупное сраж</w:t>
      </w:r>
      <w:r w:rsidRPr="002C286A">
        <w:rPr>
          <w:rFonts w:ascii="Times New Roman" w:hAnsi="Times New Roman" w:cs="Times New Roman"/>
          <w:sz w:val="28"/>
          <w:szCs w:val="28"/>
        </w:rPr>
        <w:t>е</w:t>
      </w:r>
      <w:r w:rsidRPr="002C286A">
        <w:rPr>
          <w:rFonts w:ascii="Times New Roman" w:hAnsi="Times New Roman" w:cs="Times New Roman"/>
          <w:sz w:val="28"/>
          <w:szCs w:val="28"/>
        </w:rPr>
        <w:t xml:space="preserve">ние между </w:t>
      </w:r>
      <w:r w:rsidR="00D01D17" w:rsidRPr="002C286A">
        <w:rPr>
          <w:rFonts w:ascii="Times New Roman" w:hAnsi="Times New Roman" w:cs="Times New Roman"/>
          <w:sz w:val="28"/>
          <w:szCs w:val="28"/>
        </w:rPr>
        <w:t>французской и русской армиями</w:t>
      </w:r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="00D01D17" w:rsidRPr="002C286A">
        <w:rPr>
          <w:rFonts w:ascii="Times New Roman" w:hAnsi="Times New Roman" w:cs="Times New Roman"/>
          <w:sz w:val="28"/>
          <w:szCs w:val="28"/>
        </w:rPr>
        <w:t xml:space="preserve">Город несколько раз переходило из рук в руки, и в итоге остался за французами. Однако </w:t>
      </w:r>
      <w:r w:rsidRPr="002C286A">
        <w:rPr>
          <w:rFonts w:ascii="Times New Roman" w:hAnsi="Times New Roman" w:cs="Times New Roman"/>
          <w:sz w:val="28"/>
          <w:szCs w:val="28"/>
        </w:rPr>
        <w:t xml:space="preserve">Наполеон отказался от мысли вторгнуться в южные губернии </w:t>
      </w:r>
      <w:proofErr w:type="gramStart"/>
      <w:r w:rsidR="00D01D17" w:rsidRPr="002C286A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2C286A">
        <w:rPr>
          <w:rFonts w:ascii="Times New Roman" w:hAnsi="Times New Roman" w:cs="Times New Roman"/>
          <w:sz w:val="28"/>
          <w:szCs w:val="28"/>
        </w:rPr>
        <w:t xml:space="preserve"> и вынужден </w:t>
      </w:r>
      <w:r w:rsidR="00D01D17" w:rsidRPr="002C286A">
        <w:rPr>
          <w:rFonts w:ascii="Times New Roman" w:hAnsi="Times New Roman" w:cs="Times New Roman"/>
          <w:sz w:val="28"/>
          <w:szCs w:val="28"/>
        </w:rPr>
        <w:t xml:space="preserve">был </w:t>
      </w:r>
      <w:r w:rsidRPr="002C286A">
        <w:rPr>
          <w:rFonts w:ascii="Times New Roman" w:hAnsi="Times New Roman" w:cs="Times New Roman"/>
          <w:sz w:val="28"/>
          <w:szCs w:val="28"/>
        </w:rPr>
        <w:t>отступать по разорё</w:t>
      </w:r>
      <w:r w:rsidRPr="002C286A">
        <w:rPr>
          <w:rFonts w:ascii="Times New Roman" w:hAnsi="Times New Roman" w:cs="Times New Roman"/>
          <w:sz w:val="28"/>
          <w:szCs w:val="28"/>
        </w:rPr>
        <w:t>н</w:t>
      </w:r>
      <w:r w:rsidRPr="002C286A">
        <w:rPr>
          <w:rFonts w:ascii="Times New Roman" w:hAnsi="Times New Roman" w:cs="Times New Roman"/>
          <w:sz w:val="28"/>
          <w:szCs w:val="28"/>
        </w:rPr>
        <w:t>ной смоленской дороге</w:t>
      </w:r>
      <w:r w:rsidR="00D01D17" w:rsidRPr="002C286A">
        <w:rPr>
          <w:rFonts w:ascii="Times New Roman" w:hAnsi="Times New Roman" w:cs="Times New Roman"/>
          <w:sz w:val="28"/>
          <w:szCs w:val="28"/>
        </w:rPr>
        <w:t>.</w:t>
      </w:r>
    </w:p>
    <w:p w:rsidR="00D01D17" w:rsidRPr="002C286A" w:rsidRDefault="00D01D17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Город, под которым </w:t>
      </w:r>
      <w:r w:rsidR="00864AED" w:rsidRPr="002C286A">
        <w:rPr>
          <w:rFonts w:ascii="Times New Roman" w:hAnsi="Times New Roman" w:cs="Times New Roman"/>
          <w:sz w:val="28"/>
          <w:szCs w:val="28"/>
        </w:rPr>
        <w:t>16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864AED" w:rsidRPr="002C286A">
        <w:rPr>
          <w:rFonts w:ascii="Times New Roman" w:hAnsi="Times New Roman" w:cs="Times New Roman"/>
          <w:sz w:val="28"/>
          <w:szCs w:val="28"/>
        </w:rPr>
        <w:t xml:space="preserve">17 августа 1812 г. </w:t>
      </w:r>
      <w:r w:rsidRPr="002C286A">
        <w:rPr>
          <w:rFonts w:ascii="Times New Roman" w:hAnsi="Times New Roman" w:cs="Times New Roman"/>
          <w:sz w:val="28"/>
          <w:szCs w:val="28"/>
        </w:rPr>
        <w:t>объединились 1-я и 2-я ру</w:t>
      </w:r>
      <w:r w:rsidRPr="002C286A">
        <w:rPr>
          <w:rFonts w:ascii="Times New Roman" w:hAnsi="Times New Roman" w:cs="Times New Roman"/>
          <w:sz w:val="28"/>
          <w:szCs w:val="28"/>
        </w:rPr>
        <w:t>с</w:t>
      </w:r>
      <w:r w:rsidRPr="002C286A">
        <w:rPr>
          <w:rFonts w:ascii="Times New Roman" w:hAnsi="Times New Roman" w:cs="Times New Roman"/>
          <w:sz w:val="28"/>
          <w:szCs w:val="28"/>
        </w:rPr>
        <w:t>ские армии.</w:t>
      </w:r>
    </w:p>
    <w:p w:rsidR="00D01D17" w:rsidRPr="002C286A" w:rsidRDefault="00864AED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19.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Русский полководец и государственный деятель, гене</w:t>
      </w:r>
      <w:r w:rsidR="00281207" w:rsidRPr="002C286A">
        <w:rPr>
          <w:rFonts w:ascii="Times New Roman" w:hAnsi="Times New Roman" w:cs="Times New Roman"/>
          <w:sz w:val="28"/>
          <w:szCs w:val="28"/>
        </w:rPr>
        <w:t>рал-фельдмаршал, главнокоманд</w:t>
      </w:r>
      <w:r w:rsidR="00281207" w:rsidRPr="002C286A">
        <w:rPr>
          <w:rFonts w:ascii="Times New Roman" w:hAnsi="Times New Roman" w:cs="Times New Roman"/>
          <w:sz w:val="28"/>
          <w:szCs w:val="28"/>
        </w:rPr>
        <w:t>у</w:t>
      </w:r>
      <w:r w:rsidR="00281207" w:rsidRPr="002C286A">
        <w:rPr>
          <w:rFonts w:ascii="Times New Roman" w:hAnsi="Times New Roman" w:cs="Times New Roman"/>
          <w:sz w:val="28"/>
          <w:szCs w:val="28"/>
        </w:rPr>
        <w:t>ющий русскими войсками в ходе русско-персидской (1826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281207" w:rsidRPr="002C286A">
        <w:rPr>
          <w:rFonts w:ascii="Times New Roman" w:hAnsi="Times New Roman" w:cs="Times New Roman"/>
          <w:sz w:val="28"/>
          <w:szCs w:val="28"/>
        </w:rPr>
        <w:t>1828 гг.), русско-турецкой (1828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281207" w:rsidRPr="002C286A">
        <w:rPr>
          <w:rFonts w:ascii="Times New Roman" w:hAnsi="Times New Roman" w:cs="Times New Roman"/>
          <w:sz w:val="28"/>
          <w:szCs w:val="28"/>
        </w:rPr>
        <w:t>1829 гг.) войн, подавления Венгерской рев</w:t>
      </w:r>
      <w:r w:rsidR="00281207" w:rsidRPr="002C286A">
        <w:rPr>
          <w:rFonts w:ascii="Times New Roman" w:hAnsi="Times New Roman" w:cs="Times New Roman"/>
          <w:sz w:val="28"/>
          <w:szCs w:val="28"/>
        </w:rPr>
        <w:t>о</w:t>
      </w:r>
      <w:r w:rsidR="00281207" w:rsidRPr="002C286A">
        <w:rPr>
          <w:rFonts w:ascii="Times New Roman" w:hAnsi="Times New Roman" w:cs="Times New Roman"/>
          <w:sz w:val="28"/>
          <w:szCs w:val="28"/>
        </w:rPr>
        <w:t>люции 1848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281207" w:rsidRPr="002C286A">
        <w:rPr>
          <w:rFonts w:ascii="Times New Roman" w:hAnsi="Times New Roman" w:cs="Times New Roman"/>
          <w:sz w:val="28"/>
          <w:szCs w:val="28"/>
        </w:rPr>
        <w:t>1849 гг., польского восстания 1830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281207" w:rsidRPr="002C286A">
        <w:rPr>
          <w:rFonts w:ascii="Times New Roman" w:hAnsi="Times New Roman" w:cs="Times New Roman"/>
          <w:sz w:val="28"/>
          <w:szCs w:val="28"/>
        </w:rPr>
        <w:t>1831 гг., наместник Ца</w:t>
      </w:r>
      <w:r w:rsidR="00281207" w:rsidRPr="002C286A">
        <w:rPr>
          <w:rFonts w:ascii="Times New Roman" w:hAnsi="Times New Roman" w:cs="Times New Roman"/>
          <w:sz w:val="28"/>
          <w:szCs w:val="28"/>
        </w:rPr>
        <w:t>р</w:t>
      </w:r>
      <w:r w:rsidR="00281207" w:rsidRPr="002C286A">
        <w:rPr>
          <w:rFonts w:ascii="Times New Roman" w:hAnsi="Times New Roman" w:cs="Times New Roman"/>
          <w:sz w:val="28"/>
          <w:szCs w:val="28"/>
        </w:rPr>
        <w:t>ства Польского (1832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281207" w:rsidRPr="002C286A">
        <w:rPr>
          <w:rFonts w:ascii="Times New Roman" w:hAnsi="Times New Roman" w:cs="Times New Roman"/>
          <w:sz w:val="28"/>
          <w:szCs w:val="28"/>
        </w:rPr>
        <w:t>1856 гг.)</w:t>
      </w:r>
    </w:p>
    <w:p w:rsidR="00D01D17" w:rsidRPr="002C286A" w:rsidRDefault="00281207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20.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Мирный договор, завершивший русско-турецкую войну 1828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Pr="002C286A">
        <w:rPr>
          <w:rFonts w:ascii="Times New Roman" w:hAnsi="Times New Roman" w:cs="Times New Roman"/>
          <w:sz w:val="28"/>
          <w:szCs w:val="28"/>
        </w:rPr>
        <w:t>1829 гг.</w:t>
      </w:r>
    </w:p>
    <w:p w:rsidR="00281207" w:rsidRPr="002C286A" w:rsidRDefault="00C56C6B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2C286A">
        <w:rPr>
          <w:rFonts w:ascii="Times New Roman" w:hAnsi="Times New Roman" w:cs="Times New Roman"/>
          <w:sz w:val="28"/>
          <w:szCs w:val="28"/>
        </w:rPr>
        <w:t>Русский государственный и военный деятель, пользовавшийся огро</w:t>
      </w:r>
      <w:r w:rsidRPr="002C286A">
        <w:rPr>
          <w:rFonts w:ascii="Times New Roman" w:hAnsi="Times New Roman" w:cs="Times New Roman"/>
          <w:sz w:val="28"/>
          <w:szCs w:val="28"/>
        </w:rPr>
        <w:t>м</w:t>
      </w:r>
      <w:r w:rsidRPr="002C286A">
        <w:rPr>
          <w:rFonts w:ascii="Times New Roman" w:hAnsi="Times New Roman" w:cs="Times New Roman"/>
          <w:sz w:val="28"/>
          <w:szCs w:val="28"/>
        </w:rPr>
        <w:t>ным доверием Александра I, особенно во второй половине его царствования. Реформатор русской артиллерии, генерал от артиллерии (1807), главный начальник военных поселений (с 1817). Первый владелец дворцово-паркового анса</w:t>
      </w:r>
      <w:r w:rsidRPr="002C286A">
        <w:rPr>
          <w:rFonts w:ascii="Times New Roman" w:hAnsi="Times New Roman" w:cs="Times New Roman"/>
          <w:sz w:val="28"/>
          <w:szCs w:val="28"/>
        </w:rPr>
        <w:t>м</w:t>
      </w:r>
      <w:r w:rsidRPr="002C286A">
        <w:rPr>
          <w:rFonts w:ascii="Times New Roman" w:hAnsi="Times New Roman" w:cs="Times New Roman"/>
          <w:sz w:val="28"/>
          <w:szCs w:val="28"/>
        </w:rPr>
        <w:t>бля в Грузине.</w:t>
      </w:r>
    </w:p>
    <w:p w:rsidR="00C56C6B" w:rsidRPr="002C286A" w:rsidRDefault="00C56C6B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22.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Последний комендант крепости Росс.</w:t>
      </w:r>
    </w:p>
    <w:p w:rsidR="00C56C6B" w:rsidRPr="002C286A" w:rsidRDefault="00C56C6B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23.</w:t>
      </w:r>
      <w:r w:rsidR="002C286A">
        <w:rPr>
          <w:rFonts w:ascii="Times New Roman" w:hAnsi="Times New Roman" w:cs="Times New Roman"/>
          <w:sz w:val="28"/>
          <w:szCs w:val="28"/>
        </w:rPr>
        <w:t xml:space="preserve"> Ф</w:t>
      </w:r>
      <w:r w:rsidRPr="002C286A">
        <w:rPr>
          <w:rFonts w:ascii="Times New Roman" w:hAnsi="Times New Roman" w:cs="Times New Roman"/>
          <w:sz w:val="28"/>
          <w:szCs w:val="28"/>
        </w:rPr>
        <w:t>ранцузский принц крови, герцог, был расстрелян по приказу Нап</w:t>
      </w:r>
      <w:r w:rsidRPr="002C286A">
        <w:rPr>
          <w:rFonts w:ascii="Times New Roman" w:hAnsi="Times New Roman" w:cs="Times New Roman"/>
          <w:sz w:val="28"/>
          <w:szCs w:val="28"/>
        </w:rPr>
        <w:t>о</w:t>
      </w:r>
      <w:r w:rsidRPr="002C286A">
        <w:rPr>
          <w:rFonts w:ascii="Times New Roman" w:hAnsi="Times New Roman" w:cs="Times New Roman"/>
          <w:sz w:val="28"/>
          <w:szCs w:val="28"/>
        </w:rPr>
        <w:t>леона I.</w:t>
      </w:r>
    </w:p>
    <w:p w:rsidR="00C56C6B" w:rsidRPr="002C286A" w:rsidRDefault="00C56C6B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2C286A">
        <w:rPr>
          <w:rFonts w:ascii="Times New Roman" w:hAnsi="Times New Roman" w:cs="Times New Roman"/>
          <w:sz w:val="28"/>
          <w:szCs w:val="28"/>
        </w:rPr>
        <w:t>Австрийский дипломат, министр иностранных дел в 1809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Pr="002C286A">
        <w:rPr>
          <w:rFonts w:ascii="Times New Roman" w:hAnsi="Times New Roman" w:cs="Times New Roman"/>
          <w:sz w:val="28"/>
          <w:szCs w:val="28"/>
        </w:rPr>
        <w:t>1848 гг., главный организатор Венского конгресса 1815 г. Руководил политическим п</w:t>
      </w:r>
      <w:r w:rsidRPr="002C286A">
        <w:rPr>
          <w:rFonts w:ascii="Times New Roman" w:hAnsi="Times New Roman" w:cs="Times New Roman"/>
          <w:sz w:val="28"/>
          <w:szCs w:val="28"/>
        </w:rPr>
        <w:t>е</w:t>
      </w:r>
      <w:r w:rsidRPr="002C286A">
        <w:rPr>
          <w:rFonts w:ascii="Times New Roman" w:hAnsi="Times New Roman" w:cs="Times New Roman"/>
          <w:sz w:val="28"/>
          <w:szCs w:val="28"/>
        </w:rPr>
        <w:t xml:space="preserve">реустройством Европы после Наполеоновских войн. </w:t>
      </w:r>
      <w:proofErr w:type="gramStart"/>
      <w:r w:rsidRPr="002C286A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2C286A">
        <w:rPr>
          <w:rFonts w:ascii="Times New Roman" w:hAnsi="Times New Roman" w:cs="Times New Roman"/>
          <w:sz w:val="28"/>
          <w:szCs w:val="28"/>
        </w:rPr>
        <w:t xml:space="preserve"> своими крайне консервативными взглядами.</w:t>
      </w:r>
    </w:p>
    <w:p w:rsidR="006164B1" w:rsidRPr="002C286A" w:rsidRDefault="00C56C6B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25.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="00156BDA" w:rsidRPr="002C286A">
        <w:rPr>
          <w:rFonts w:ascii="Times New Roman" w:hAnsi="Times New Roman" w:cs="Times New Roman"/>
          <w:sz w:val="28"/>
          <w:szCs w:val="28"/>
        </w:rPr>
        <w:t>Предводитель кавказских горцев, имам Дагестана и Чечни (1834</w:t>
      </w:r>
      <w:r w:rsidR="002C286A">
        <w:rPr>
          <w:rFonts w:ascii="Times New Roman" w:hAnsi="Times New Roman" w:cs="Times New Roman"/>
          <w:sz w:val="28"/>
          <w:szCs w:val="28"/>
        </w:rPr>
        <w:t>—</w:t>
      </w:r>
      <w:r w:rsidR="00156BDA" w:rsidRPr="002C286A">
        <w:rPr>
          <w:rFonts w:ascii="Times New Roman" w:hAnsi="Times New Roman" w:cs="Times New Roman"/>
          <w:sz w:val="28"/>
          <w:szCs w:val="28"/>
        </w:rPr>
        <w:t>1859</w:t>
      </w:r>
      <w:r w:rsidR="002C286A">
        <w:rPr>
          <w:rFonts w:ascii="Times New Roman" w:hAnsi="Times New Roman" w:cs="Times New Roman"/>
          <w:sz w:val="28"/>
          <w:szCs w:val="28"/>
        </w:rPr>
        <w:t xml:space="preserve"> гг.</w:t>
      </w:r>
      <w:r w:rsidR="00156BDA" w:rsidRPr="002C286A">
        <w:rPr>
          <w:rFonts w:ascii="Times New Roman" w:hAnsi="Times New Roman" w:cs="Times New Roman"/>
          <w:sz w:val="28"/>
          <w:szCs w:val="28"/>
        </w:rPr>
        <w:t>). Вёл борьбу против Российской империи. После пленения в 1859 г. был п</w:t>
      </w:r>
      <w:r w:rsidR="00156BDA" w:rsidRPr="002C286A">
        <w:rPr>
          <w:rFonts w:ascii="Times New Roman" w:hAnsi="Times New Roman" w:cs="Times New Roman"/>
          <w:sz w:val="28"/>
          <w:szCs w:val="28"/>
        </w:rPr>
        <w:t>е</w:t>
      </w:r>
      <w:r w:rsidR="00156BDA" w:rsidRPr="002C286A">
        <w:rPr>
          <w:rFonts w:ascii="Times New Roman" w:hAnsi="Times New Roman" w:cs="Times New Roman"/>
          <w:sz w:val="28"/>
          <w:szCs w:val="28"/>
        </w:rPr>
        <w:t>ревезён в Калугу, затем в Киев, получил разрешение совершить паломнич</w:t>
      </w:r>
      <w:r w:rsidR="00156BDA" w:rsidRPr="002C286A">
        <w:rPr>
          <w:rFonts w:ascii="Times New Roman" w:hAnsi="Times New Roman" w:cs="Times New Roman"/>
          <w:sz w:val="28"/>
          <w:szCs w:val="28"/>
        </w:rPr>
        <w:t>е</w:t>
      </w:r>
      <w:r w:rsidR="00156BDA" w:rsidRPr="002C286A">
        <w:rPr>
          <w:rFonts w:ascii="Times New Roman" w:hAnsi="Times New Roman" w:cs="Times New Roman"/>
          <w:sz w:val="28"/>
          <w:szCs w:val="28"/>
        </w:rPr>
        <w:t>ство в Мекку, затем в Медину, где и умер.</w:t>
      </w:r>
    </w:p>
    <w:p w:rsidR="00C56C6B" w:rsidRPr="002C286A" w:rsidRDefault="00C56C6B" w:rsidP="00616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4B1" w:rsidRPr="002C286A" w:rsidRDefault="006164B1" w:rsidP="002C286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C286A">
        <w:rPr>
          <w:rFonts w:ascii="Times New Roman" w:hAnsi="Times New Roman" w:cs="Times New Roman"/>
          <w:b/>
          <w:caps/>
          <w:sz w:val="32"/>
          <w:szCs w:val="32"/>
        </w:rPr>
        <w:t>Ответы</w:t>
      </w:r>
    </w:p>
    <w:p w:rsidR="006164B1" w:rsidRPr="006164B1" w:rsidRDefault="006164B1" w:rsidP="00616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4B1" w:rsidRPr="002C286A" w:rsidRDefault="006164B1" w:rsidP="0061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6164B1" w:rsidRPr="006164B1" w:rsidRDefault="006164B1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4B1">
        <w:rPr>
          <w:rFonts w:ascii="Times New Roman" w:hAnsi="Times New Roman" w:cs="Times New Roman"/>
          <w:b/>
          <w:sz w:val="24"/>
          <w:szCs w:val="24"/>
        </w:rPr>
        <w:t>1.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Эрфурт.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Аустерлиц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Мюридизм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Грибоедов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Баранов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Талейран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 w:rsidR="00E0046F">
        <w:rPr>
          <w:rFonts w:ascii="Times New Roman" w:hAnsi="Times New Roman" w:cs="Times New Roman"/>
          <w:sz w:val="24"/>
          <w:szCs w:val="24"/>
        </w:rPr>
        <w:t>Бессарабия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 w:rsidR="00E0046F">
        <w:rPr>
          <w:rFonts w:ascii="Times New Roman" w:hAnsi="Times New Roman" w:cs="Times New Roman"/>
          <w:b/>
          <w:sz w:val="24"/>
          <w:szCs w:val="24"/>
        </w:rPr>
        <w:t>9</w:t>
      </w:r>
      <w:r w:rsidRPr="00616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46F">
        <w:rPr>
          <w:rFonts w:ascii="Times New Roman" w:hAnsi="Times New Roman" w:cs="Times New Roman"/>
          <w:sz w:val="24"/>
          <w:szCs w:val="24"/>
        </w:rPr>
        <w:t>Ермолов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 w:rsidR="00E0046F">
        <w:rPr>
          <w:rFonts w:ascii="Times New Roman" w:hAnsi="Times New Roman" w:cs="Times New Roman"/>
          <w:b/>
          <w:sz w:val="24"/>
          <w:szCs w:val="24"/>
        </w:rPr>
        <w:t>10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 w:rsidR="00E0046F">
        <w:rPr>
          <w:rFonts w:ascii="Times New Roman" w:hAnsi="Times New Roman" w:cs="Times New Roman"/>
          <w:sz w:val="24"/>
          <w:szCs w:val="24"/>
        </w:rPr>
        <w:t>Ипсиланти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 w:rsidR="00E0046F">
        <w:rPr>
          <w:rFonts w:ascii="Times New Roman" w:hAnsi="Times New Roman" w:cs="Times New Roman"/>
          <w:b/>
          <w:sz w:val="24"/>
          <w:szCs w:val="24"/>
        </w:rPr>
        <w:t>11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 w:rsidR="00E0046F">
        <w:rPr>
          <w:rFonts w:ascii="Times New Roman" w:hAnsi="Times New Roman" w:cs="Times New Roman"/>
          <w:sz w:val="24"/>
          <w:szCs w:val="24"/>
        </w:rPr>
        <w:t>Берлин</w:t>
      </w:r>
      <w:r w:rsidRPr="006164B1">
        <w:rPr>
          <w:rFonts w:ascii="Times New Roman" w:hAnsi="Times New Roman" w:cs="Times New Roman"/>
          <w:sz w:val="24"/>
          <w:szCs w:val="24"/>
        </w:rPr>
        <w:t xml:space="preserve">. </w:t>
      </w:r>
      <w:r w:rsidR="00E0046F">
        <w:rPr>
          <w:rFonts w:ascii="Times New Roman" w:hAnsi="Times New Roman" w:cs="Times New Roman"/>
          <w:b/>
          <w:sz w:val="24"/>
          <w:szCs w:val="24"/>
        </w:rPr>
        <w:t>12</w:t>
      </w:r>
      <w:r w:rsidRPr="006164B1">
        <w:rPr>
          <w:rFonts w:ascii="Times New Roman" w:hAnsi="Times New Roman" w:cs="Times New Roman"/>
          <w:b/>
          <w:sz w:val="24"/>
          <w:szCs w:val="24"/>
        </w:rPr>
        <w:t>.</w:t>
      </w:r>
      <w:r w:rsidRPr="006164B1">
        <w:rPr>
          <w:rFonts w:ascii="Times New Roman" w:hAnsi="Times New Roman" w:cs="Times New Roman"/>
          <w:sz w:val="24"/>
          <w:szCs w:val="24"/>
        </w:rPr>
        <w:t xml:space="preserve"> </w:t>
      </w:r>
      <w:r w:rsidR="00E0046F">
        <w:rPr>
          <w:rFonts w:ascii="Times New Roman" w:hAnsi="Times New Roman" w:cs="Times New Roman"/>
          <w:sz w:val="24"/>
          <w:szCs w:val="24"/>
        </w:rPr>
        <w:t>Венский</w:t>
      </w:r>
      <w:r w:rsidRPr="006164B1">
        <w:rPr>
          <w:rFonts w:ascii="Times New Roman" w:hAnsi="Times New Roman" w:cs="Times New Roman"/>
          <w:sz w:val="24"/>
          <w:szCs w:val="24"/>
        </w:rPr>
        <w:t>.</w:t>
      </w:r>
    </w:p>
    <w:p w:rsidR="006164B1" w:rsidRPr="002C286A" w:rsidRDefault="002C286A" w:rsidP="002C286A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sz w:val="28"/>
          <w:szCs w:val="28"/>
        </w:rPr>
        <w:tab/>
      </w:r>
    </w:p>
    <w:p w:rsidR="006164B1" w:rsidRPr="002C286A" w:rsidRDefault="006164B1" w:rsidP="00616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6164B1" w:rsidRPr="002C286A" w:rsidRDefault="006164B1" w:rsidP="002C2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6A">
        <w:rPr>
          <w:rFonts w:ascii="Times New Roman" w:hAnsi="Times New Roman" w:cs="Times New Roman"/>
          <w:b/>
          <w:sz w:val="28"/>
          <w:szCs w:val="28"/>
        </w:rPr>
        <w:t>13.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Гази-Мухаммед. </w:t>
      </w:r>
      <w:r w:rsidRPr="002C286A">
        <w:rPr>
          <w:rFonts w:ascii="Times New Roman" w:hAnsi="Times New Roman" w:cs="Times New Roman"/>
          <w:b/>
          <w:sz w:val="28"/>
          <w:szCs w:val="28"/>
        </w:rPr>
        <w:t>14.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Фридрихсгамский</w:t>
      </w:r>
      <w:bookmarkStart w:id="0" w:name="_GoBack"/>
      <w:bookmarkEnd w:id="0"/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Pr="002C286A">
        <w:rPr>
          <w:rFonts w:ascii="Times New Roman" w:hAnsi="Times New Roman" w:cs="Times New Roman"/>
          <w:b/>
          <w:sz w:val="28"/>
          <w:szCs w:val="28"/>
        </w:rPr>
        <w:t>15.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A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Pr="002C286A">
        <w:rPr>
          <w:rFonts w:ascii="Times New Roman" w:hAnsi="Times New Roman" w:cs="Times New Roman"/>
          <w:b/>
          <w:sz w:val="28"/>
          <w:szCs w:val="28"/>
        </w:rPr>
        <w:t>16.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Тильзит. </w:t>
      </w:r>
      <w:r w:rsidRPr="002C286A">
        <w:rPr>
          <w:rFonts w:ascii="Times New Roman" w:hAnsi="Times New Roman" w:cs="Times New Roman"/>
          <w:b/>
          <w:sz w:val="28"/>
          <w:szCs w:val="28"/>
        </w:rPr>
        <w:t>17.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Малоярославец. </w:t>
      </w:r>
      <w:r w:rsidRPr="002C286A">
        <w:rPr>
          <w:rFonts w:ascii="Times New Roman" w:hAnsi="Times New Roman" w:cs="Times New Roman"/>
          <w:b/>
          <w:sz w:val="28"/>
          <w:szCs w:val="28"/>
        </w:rPr>
        <w:t>18.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Смоленск. </w:t>
      </w:r>
      <w:r w:rsidRPr="002C286A">
        <w:rPr>
          <w:rFonts w:ascii="Times New Roman" w:hAnsi="Times New Roman" w:cs="Times New Roman"/>
          <w:b/>
          <w:sz w:val="28"/>
          <w:szCs w:val="28"/>
        </w:rPr>
        <w:t>19.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Паскевич. </w:t>
      </w:r>
      <w:r w:rsidRPr="002C286A">
        <w:rPr>
          <w:rFonts w:ascii="Times New Roman" w:hAnsi="Times New Roman" w:cs="Times New Roman"/>
          <w:b/>
          <w:sz w:val="28"/>
          <w:szCs w:val="28"/>
        </w:rPr>
        <w:t>20.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A">
        <w:rPr>
          <w:rFonts w:ascii="Times New Roman" w:hAnsi="Times New Roman" w:cs="Times New Roman"/>
          <w:sz w:val="28"/>
          <w:szCs w:val="28"/>
        </w:rPr>
        <w:t>Адрианопольский</w:t>
      </w:r>
      <w:proofErr w:type="spellEnd"/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Pr="002C286A">
        <w:rPr>
          <w:rFonts w:ascii="Times New Roman" w:hAnsi="Times New Roman" w:cs="Times New Roman"/>
          <w:b/>
          <w:sz w:val="28"/>
          <w:szCs w:val="28"/>
        </w:rPr>
        <w:t>21.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Аракч</w:t>
      </w:r>
      <w:r w:rsidRPr="002C286A">
        <w:rPr>
          <w:rFonts w:ascii="Times New Roman" w:hAnsi="Times New Roman" w:cs="Times New Roman"/>
          <w:sz w:val="28"/>
          <w:szCs w:val="28"/>
        </w:rPr>
        <w:t>е</w:t>
      </w:r>
      <w:r w:rsidRPr="002C286A">
        <w:rPr>
          <w:rFonts w:ascii="Times New Roman" w:hAnsi="Times New Roman" w:cs="Times New Roman"/>
          <w:sz w:val="28"/>
          <w:szCs w:val="28"/>
        </w:rPr>
        <w:t xml:space="preserve">ев </w:t>
      </w:r>
      <w:r w:rsidRPr="002C286A">
        <w:rPr>
          <w:rFonts w:ascii="Times New Roman" w:hAnsi="Times New Roman" w:cs="Times New Roman"/>
          <w:b/>
          <w:sz w:val="28"/>
          <w:szCs w:val="28"/>
        </w:rPr>
        <w:t>22.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A">
        <w:rPr>
          <w:rFonts w:ascii="Times New Roman" w:hAnsi="Times New Roman" w:cs="Times New Roman"/>
          <w:sz w:val="28"/>
          <w:szCs w:val="28"/>
        </w:rPr>
        <w:t>Ротчев</w:t>
      </w:r>
      <w:proofErr w:type="spellEnd"/>
      <w:r w:rsidRPr="002C286A">
        <w:rPr>
          <w:rFonts w:ascii="Times New Roman" w:hAnsi="Times New Roman" w:cs="Times New Roman"/>
          <w:sz w:val="28"/>
          <w:szCs w:val="28"/>
        </w:rPr>
        <w:t xml:space="preserve">. </w:t>
      </w:r>
      <w:r w:rsidRPr="002C286A">
        <w:rPr>
          <w:rFonts w:ascii="Times New Roman" w:hAnsi="Times New Roman" w:cs="Times New Roman"/>
          <w:b/>
          <w:sz w:val="28"/>
          <w:szCs w:val="28"/>
        </w:rPr>
        <w:t>23.</w:t>
      </w:r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A">
        <w:rPr>
          <w:rFonts w:ascii="Times New Roman" w:hAnsi="Times New Roman" w:cs="Times New Roman"/>
          <w:sz w:val="28"/>
          <w:szCs w:val="28"/>
        </w:rPr>
        <w:t>Энгие</w:t>
      </w:r>
      <w:r w:rsidRPr="002C286A">
        <w:rPr>
          <w:rFonts w:ascii="Times New Roman" w:hAnsi="Times New Roman" w:cs="Times New Roman"/>
          <w:sz w:val="28"/>
          <w:szCs w:val="28"/>
        </w:rPr>
        <w:t>н</w:t>
      </w:r>
      <w:r w:rsidRPr="002C286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C286A">
        <w:rPr>
          <w:rFonts w:ascii="Times New Roman" w:hAnsi="Times New Roman" w:cs="Times New Roman"/>
          <w:sz w:val="28"/>
          <w:szCs w:val="28"/>
        </w:rPr>
        <w:t xml:space="preserve"> </w:t>
      </w:r>
      <w:r w:rsidRPr="002C286A">
        <w:rPr>
          <w:rFonts w:ascii="Times New Roman" w:hAnsi="Times New Roman" w:cs="Times New Roman"/>
          <w:b/>
          <w:sz w:val="28"/>
          <w:szCs w:val="28"/>
        </w:rPr>
        <w:t>24.</w:t>
      </w:r>
      <w:r w:rsidRPr="002C286A">
        <w:rPr>
          <w:rFonts w:ascii="Times New Roman" w:hAnsi="Times New Roman" w:cs="Times New Roman"/>
          <w:sz w:val="28"/>
          <w:szCs w:val="28"/>
        </w:rPr>
        <w:t xml:space="preserve"> Меттерних. </w:t>
      </w:r>
      <w:r w:rsidRPr="002C286A">
        <w:rPr>
          <w:rFonts w:ascii="Times New Roman" w:hAnsi="Times New Roman" w:cs="Times New Roman"/>
          <w:b/>
          <w:sz w:val="28"/>
          <w:szCs w:val="28"/>
        </w:rPr>
        <w:t>25.</w:t>
      </w:r>
      <w:r w:rsidRPr="002C286A">
        <w:rPr>
          <w:rFonts w:ascii="Times New Roman" w:hAnsi="Times New Roman" w:cs="Times New Roman"/>
          <w:sz w:val="28"/>
          <w:szCs w:val="28"/>
        </w:rPr>
        <w:t xml:space="preserve"> Шамиль.</w:t>
      </w:r>
    </w:p>
    <w:sectPr w:rsidR="006164B1" w:rsidRPr="002C286A" w:rsidSect="0019567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7E" w:rsidRDefault="0069237E" w:rsidP="009306FE">
      <w:pPr>
        <w:spacing w:after="0" w:line="240" w:lineRule="auto"/>
      </w:pPr>
      <w:r>
        <w:separator/>
      </w:r>
    </w:p>
  </w:endnote>
  <w:endnote w:type="continuationSeparator" w:id="0">
    <w:p w:rsidR="0069237E" w:rsidRDefault="0069237E" w:rsidP="0093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7" w:rsidRDefault="0085306B" w:rsidP="00AF4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D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4FB7" w:rsidRDefault="006923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B7" w:rsidRDefault="0085306B" w:rsidP="00AF4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D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86A">
      <w:rPr>
        <w:rStyle w:val="a5"/>
        <w:noProof/>
      </w:rPr>
      <w:t>1</w:t>
    </w:r>
    <w:r>
      <w:rPr>
        <w:rStyle w:val="a5"/>
      </w:rPr>
      <w:fldChar w:fldCharType="end"/>
    </w:r>
  </w:p>
  <w:p w:rsidR="00AF4FB7" w:rsidRDefault="006923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7E" w:rsidRDefault="0069237E" w:rsidP="009306FE">
      <w:pPr>
        <w:spacing w:after="0" w:line="240" w:lineRule="auto"/>
      </w:pPr>
      <w:r>
        <w:separator/>
      </w:r>
    </w:p>
  </w:footnote>
  <w:footnote w:type="continuationSeparator" w:id="0">
    <w:p w:rsidR="0069237E" w:rsidRDefault="0069237E" w:rsidP="00930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4B1"/>
    <w:rsid w:val="00033630"/>
    <w:rsid w:val="00093D6C"/>
    <w:rsid w:val="00156BDA"/>
    <w:rsid w:val="00195671"/>
    <w:rsid w:val="00281207"/>
    <w:rsid w:val="002C286A"/>
    <w:rsid w:val="006164B1"/>
    <w:rsid w:val="0069237E"/>
    <w:rsid w:val="006B30F7"/>
    <w:rsid w:val="0085306B"/>
    <w:rsid w:val="00864AED"/>
    <w:rsid w:val="009306FE"/>
    <w:rsid w:val="0098691F"/>
    <w:rsid w:val="009F662E"/>
    <w:rsid w:val="00B23AE0"/>
    <w:rsid w:val="00C56C6B"/>
    <w:rsid w:val="00D01D17"/>
    <w:rsid w:val="00DD3869"/>
    <w:rsid w:val="00E0046F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64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a4">
    <w:name w:val="Нижний колонтитул Знак"/>
    <w:basedOn w:val="a0"/>
    <w:link w:val="a3"/>
    <w:rsid w:val="006164B1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5">
    <w:name w:val="page number"/>
    <w:basedOn w:val="a0"/>
    <w:rsid w:val="0061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SERGEENKOVA</cp:lastModifiedBy>
  <cp:revision>8</cp:revision>
  <dcterms:created xsi:type="dcterms:W3CDTF">2013-10-27T13:45:00Z</dcterms:created>
  <dcterms:modified xsi:type="dcterms:W3CDTF">2014-04-13T15:19:00Z</dcterms:modified>
</cp:coreProperties>
</file>