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F2" w:rsidRPr="003A63F2" w:rsidRDefault="003A63F2" w:rsidP="003A63F2">
      <w:pPr>
        <w:spacing w:line="245" w:lineRule="auto"/>
        <w:ind w:firstLine="709"/>
        <w:jc w:val="center"/>
        <w:rPr>
          <w:b/>
          <w:szCs w:val="24"/>
        </w:rPr>
      </w:pPr>
      <w:r w:rsidRPr="003A63F2">
        <w:rPr>
          <w:b/>
          <w:szCs w:val="24"/>
        </w:rPr>
        <w:t xml:space="preserve">ПРЕДПРИНИМАТЕЛЬСКАЯ СРЕДА ВУЗА КАК ВАЖНЕЙШИЙ ЭЛЕМЕНТ СИСТЕМЫ </w:t>
      </w:r>
      <w:proofErr w:type="gramStart"/>
      <w:r w:rsidRPr="003A63F2">
        <w:rPr>
          <w:b/>
          <w:szCs w:val="24"/>
        </w:rPr>
        <w:t>БИЗНЕС-ОБРАЗОВАНИЯ</w:t>
      </w:r>
      <w:proofErr w:type="gramEnd"/>
    </w:p>
    <w:p w:rsidR="003A63F2" w:rsidRPr="003A63F2" w:rsidRDefault="003A63F2" w:rsidP="003A63F2">
      <w:pPr>
        <w:spacing w:line="245" w:lineRule="auto"/>
        <w:ind w:firstLine="709"/>
        <w:rPr>
          <w:szCs w:val="24"/>
        </w:rPr>
      </w:pPr>
    </w:p>
    <w:p w:rsidR="003A63F2" w:rsidRPr="003A63F2" w:rsidRDefault="003A63F2" w:rsidP="003A63F2">
      <w:pPr>
        <w:spacing w:line="245" w:lineRule="auto"/>
        <w:ind w:firstLine="709"/>
        <w:rPr>
          <w:b/>
          <w:szCs w:val="24"/>
        </w:rPr>
      </w:pPr>
      <w:r w:rsidRPr="003A63F2">
        <w:rPr>
          <w:b/>
          <w:szCs w:val="24"/>
        </w:rPr>
        <w:t>Морозов Родион Игоревич</w:t>
      </w:r>
    </w:p>
    <w:p w:rsidR="003A63F2" w:rsidRPr="003A63F2" w:rsidRDefault="003A63F2" w:rsidP="003A63F2">
      <w:pPr>
        <w:spacing w:line="245" w:lineRule="auto"/>
        <w:ind w:firstLine="709"/>
        <w:rPr>
          <w:b/>
          <w:szCs w:val="24"/>
        </w:rPr>
      </w:pPr>
      <w:proofErr w:type="spellStart"/>
      <w:r w:rsidRPr="003A63F2">
        <w:rPr>
          <w:b/>
          <w:szCs w:val="24"/>
        </w:rPr>
        <w:t>Апанасович</w:t>
      </w:r>
      <w:proofErr w:type="spellEnd"/>
      <w:r w:rsidRPr="003A63F2">
        <w:rPr>
          <w:b/>
          <w:szCs w:val="24"/>
        </w:rPr>
        <w:t xml:space="preserve"> Владимир Владимирович</w:t>
      </w:r>
    </w:p>
    <w:p w:rsidR="003A63F2" w:rsidRPr="003A63F2" w:rsidRDefault="003A63F2" w:rsidP="003A63F2">
      <w:pPr>
        <w:spacing w:line="245" w:lineRule="auto"/>
        <w:ind w:firstLine="709"/>
        <w:rPr>
          <w:szCs w:val="24"/>
        </w:rPr>
      </w:pPr>
      <w:r w:rsidRPr="003A63F2">
        <w:rPr>
          <w:szCs w:val="24"/>
        </w:rPr>
        <w:t>Институт бизнеса и менеджмента технологий БГУ</w:t>
      </w:r>
    </w:p>
    <w:p w:rsidR="003A63F2" w:rsidRPr="003A63F2" w:rsidRDefault="003A63F2" w:rsidP="003A63F2">
      <w:pPr>
        <w:spacing w:line="245" w:lineRule="auto"/>
        <w:ind w:firstLine="709"/>
        <w:rPr>
          <w:spacing w:val="-4"/>
          <w:szCs w:val="24"/>
        </w:rPr>
      </w:pPr>
    </w:p>
    <w:p w:rsidR="003A63F2" w:rsidRPr="003A63F2" w:rsidRDefault="003A63F2" w:rsidP="003A63F2">
      <w:pPr>
        <w:spacing w:line="245" w:lineRule="auto"/>
        <w:ind w:firstLine="709"/>
        <w:rPr>
          <w:spacing w:val="-4"/>
          <w:szCs w:val="24"/>
        </w:rPr>
      </w:pPr>
      <w:r w:rsidRPr="003A63F2">
        <w:rPr>
          <w:spacing w:val="-4"/>
          <w:szCs w:val="24"/>
        </w:rPr>
        <w:t>Формирование в вузах предпринимательской среды и, как следствие, развитие предпринимательской активности студентов, преподавателей и сотрудников дают возможность регионам и городам, где расположены такие вузы, становиться более конкурентоспособными в современном об</w:t>
      </w:r>
      <w:r w:rsidRPr="003A63F2">
        <w:rPr>
          <w:spacing w:val="-4"/>
          <w:szCs w:val="24"/>
        </w:rPr>
        <w:softHyphen/>
        <w:t>ществе знаний [1]. Выходя за рамки обучения, генерации и распространения знаний, современные предпринимательские вузы могут вносить вклад в развитие предпринимательского капитала – взращивать будущих лидеров с предпринимательским мышлением, ценностями и компетенциями, а также участвовать в создании инновационных предприятий.</w:t>
      </w:r>
    </w:p>
    <w:p w:rsidR="003A63F2" w:rsidRPr="003A63F2" w:rsidRDefault="003A63F2" w:rsidP="003A63F2">
      <w:pPr>
        <w:spacing w:line="245" w:lineRule="auto"/>
        <w:ind w:firstLine="709"/>
        <w:rPr>
          <w:spacing w:val="-4"/>
          <w:szCs w:val="24"/>
        </w:rPr>
      </w:pPr>
      <w:r w:rsidRPr="003A63F2">
        <w:rPr>
          <w:spacing w:val="-4"/>
          <w:szCs w:val="24"/>
        </w:rPr>
        <w:t xml:space="preserve">Уже </w:t>
      </w:r>
      <w:proofErr w:type="gramStart"/>
      <w:r w:rsidRPr="003A63F2">
        <w:rPr>
          <w:spacing w:val="-4"/>
          <w:szCs w:val="24"/>
        </w:rPr>
        <w:t>в начале</w:t>
      </w:r>
      <w:proofErr w:type="gramEnd"/>
      <w:r w:rsidRPr="003A63F2">
        <w:rPr>
          <w:spacing w:val="-4"/>
          <w:szCs w:val="24"/>
        </w:rPr>
        <w:t xml:space="preserve"> 80-х гг. ХХ в. университеты в США, а чуть позже и в Западной Европе, начали пересматривать свои социально-экономические миссии, делая акцент на вопросы создании образовательной среды, которая бы готовила специалистов для экономики знаний и предпринимательского общества, а не для экономики массового производства. Как следствие, стало активно развиваться предпринимательское бизнес-образование и появилось понимание того, что ключевым компонентом такого образования стано</w:t>
      </w:r>
      <w:r w:rsidRPr="003A63F2">
        <w:rPr>
          <w:spacing w:val="-4"/>
          <w:szCs w:val="24"/>
        </w:rPr>
        <w:softHyphen/>
        <w:t>вится вузовская среда, способствующая формированию предприниматель</w:t>
      </w:r>
      <w:r w:rsidRPr="003A63F2">
        <w:rPr>
          <w:spacing w:val="-4"/>
          <w:szCs w:val="24"/>
        </w:rPr>
        <w:softHyphen/>
        <w:t xml:space="preserve">ской культуры, устремлений и реализации </w:t>
      </w:r>
      <w:proofErr w:type="spellStart"/>
      <w:proofErr w:type="gramStart"/>
      <w:r w:rsidRPr="003A63F2">
        <w:rPr>
          <w:spacing w:val="-4"/>
          <w:szCs w:val="24"/>
        </w:rPr>
        <w:t>бизнес-идей</w:t>
      </w:r>
      <w:proofErr w:type="spellEnd"/>
      <w:proofErr w:type="gramEnd"/>
      <w:r w:rsidRPr="003A63F2">
        <w:rPr>
          <w:spacing w:val="-4"/>
          <w:szCs w:val="24"/>
        </w:rPr>
        <w:t>. Предпринима</w:t>
      </w:r>
      <w:r w:rsidRPr="003A63F2">
        <w:rPr>
          <w:spacing w:val="-4"/>
          <w:szCs w:val="24"/>
        </w:rPr>
        <w:softHyphen/>
        <w:t>тельская среда, в свою очередь, формируется из целого ряда факторов, которые вуз может контролировать и целенаправленно развивать.</w:t>
      </w:r>
    </w:p>
    <w:p w:rsidR="003A63F2" w:rsidRPr="003A63F2" w:rsidRDefault="003A63F2" w:rsidP="003A63F2">
      <w:pPr>
        <w:spacing w:line="245" w:lineRule="auto"/>
        <w:ind w:firstLine="709"/>
        <w:rPr>
          <w:spacing w:val="-4"/>
          <w:szCs w:val="24"/>
        </w:rPr>
      </w:pPr>
      <w:r w:rsidRPr="003A63F2">
        <w:rPr>
          <w:spacing w:val="-4"/>
          <w:szCs w:val="24"/>
        </w:rPr>
        <w:t>Первым фактором является не забюрократизированная система вузов</w:t>
      </w:r>
      <w:r w:rsidRPr="003A63F2">
        <w:rPr>
          <w:spacing w:val="-4"/>
          <w:szCs w:val="24"/>
        </w:rPr>
        <w:softHyphen/>
        <w:t>ского управления и лидерства, которая должна сводить воедино и создавать синергию между образовательной, исследовательской, предприниматель</w:t>
      </w:r>
      <w:r w:rsidRPr="003A63F2">
        <w:rPr>
          <w:spacing w:val="-4"/>
          <w:szCs w:val="24"/>
        </w:rPr>
        <w:softHyphen/>
        <w:t>ской и административной деятельностью. Базируясь на современных управ</w:t>
      </w:r>
      <w:r w:rsidRPr="003A63F2">
        <w:rPr>
          <w:spacing w:val="-4"/>
          <w:szCs w:val="24"/>
        </w:rPr>
        <w:softHyphen/>
        <w:t>ленческих подходах и практиках, такая система способствует быстрому принятию адекватных решений, разработке и внедрению предпринима</w:t>
      </w:r>
      <w:r w:rsidRPr="003A63F2">
        <w:rPr>
          <w:spacing w:val="-4"/>
          <w:szCs w:val="24"/>
        </w:rPr>
        <w:softHyphen/>
        <w:t xml:space="preserve">тельской стратегии, динамизму, постоянным инновациям и объединению вузовского сообщества для достижения стратегических целей [2]. В этой связи, стоит заметить, что система вузовского управления должна быть ориентирована не только на внутренние, но и на внешние процессы: установление взаимовыгодных связей с </w:t>
      </w:r>
      <w:proofErr w:type="spellStart"/>
      <w:proofErr w:type="gramStart"/>
      <w:r w:rsidRPr="003A63F2">
        <w:rPr>
          <w:spacing w:val="-4"/>
          <w:szCs w:val="24"/>
        </w:rPr>
        <w:t>бизнес-сообществом</w:t>
      </w:r>
      <w:proofErr w:type="spellEnd"/>
      <w:proofErr w:type="gramEnd"/>
      <w:r w:rsidRPr="003A63F2">
        <w:rPr>
          <w:spacing w:val="-4"/>
          <w:szCs w:val="24"/>
        </w:rPr>
        <w:t xml:space="preserve"> и привлечение дополнительного финансирования. Таким образом, видение и ценности, транслируемые через систему управления и лидерства, способны разрушать барьеры на пути к пониманию и принятию предпринимательской культуры и миссии вуза членами академического сообщества. Здесь также стоит отметить важность системы мотивации и продвижения, которая должна находить отражение в миссии и стратегии вуза и которая должна выходить за рамки привычных критериев, традиционно оценивающих лишь учебную и исследовательскую работу. Так, должны быть закреплены стимулы для профессорско-преподавательского и административного состава участво</w:t>
      </w:r>
      <w:r w:rsidRPr="003A63F2">
        <w:rPr>
          <w:spacing w:val="-4"/>
          <w:szCs w:val="24"/>
        </w:rPr>
        <w:softHyphen/>
        <w:t>вать в инновационной и предпринимательской деятельности, а также под</w:t>
      </w:r>
      <w:r w:rsidRPr="003A63F2">
        <w:rPr>
          <w:spacing w:val="-4"/>
          <w:szCs w:val="24"/>
        </w:rPr>
        <w:softHyphen/>
        <w:t>держивать студентов, заинтересованных в реализации собственного пред</w:t>
      </w:r>
      <w:r w:rsidRPr="003A63F2">
        <w:rPr>
          <w:spacing w:val="-4"/>
          <w:szCs w:val="24"/>
        </w:rPr>
        <w:softHyphen/>
        <w:t xml:space="preserve">принимательского потенциала. </w:t>
      </w:r>
    </w:p>
    <w:p w:rsidR="003A63F2" w:rsidRPr="003A63F2" w:rsidRDefault="003A63F2" w:rsidP="003A63F2">
      <w:pPr>
        <w:spacing w:line="245" w:lineRule="auto"/>
        <w:ind w:firstLine="709"/>
        <w:rPr>
          <w:spacing w:val="-4"/>
          <w:szCs w:val="24"/>
        </w:rPr>
      </w:pPr>
      <w:r w:rsidRPr="003A63F2">
        <w:rPr>
          <w:spacing w:val="-4"/>
          <w:szCs w:val="24"/>
        </w:rPr>
        <w:t>Следующим фактором является организационная структура и модель вуза. Так, вузы могут поддерживать развитие образовательных, исследова</w:t>
      </w:r>
      <w:r w:rsidRPr="003A63F2">
        <w:rPr>
          <w:spacing w:val="-4"/>
          <w:szCs w:val="24"/>
        </w:rPr>
        <w:softHyphen/>
        <w:t>тельских, производственных подразделений, наделенных правами самостоя</w:t>
      </w:r>
      <w:r w:rsidRPr="003A63F2">
        <w:rPr>
          <w:spacing w:val="-4"/>
          <w:szCs w:val="24"/>
        </w:rPr>
        <w:softHyphen/>
        <w:t>тельно принимать стратегические и тактические решения, а также взаимо</w:t>
      </w:r>
      <w:r w:rsidRPr="003A63F2">
        <w:rPr>
          <w:spacing w:val="-4"/>
          <w:szCs w:val="24"/>
        </w:rPr>
        <w:softHyphen/>
        <w:t>действовать с внешней средой, которые таким образом становятся, по сути, предпринимательскими структурными единицами. С этой точки зрения, уровень децентрализации принятия решений, ответственности, полномочий принимать на себя риски и реализовывать инновации определяют предпри</w:t>
      </w:r>
      <w:r w:rsidRPr="003A63F2">
        <w:rPr>
          <w:spacing w:val="-4"/>
          <w:szCs w:val="24"/>
        </w:rPr>
        <w:softHyphen/>
        <w:t>нимательскую экосистему вуза.</w:t>
      </w:r>
    </w:p>
    <w:p w:rsidR="003A63F2" w:rsidRPr="003A63F2" w:rsidRDefault="003A63F2" w:rsidP="003A63F2">
      <w:pPr>
        <w:spacing w:line="245" w:lineRule="auto"/>
        <w:ind w:firstLine="709"/>
        <w:rPr>
          <w:spacing w:val="-4"/>
          <w:szCs w:val="24"/>
        </w:rPr>
      </w:pPr>
      <w:r w:rsidRPr="003A63F2">
        <w:rPr>
          <w:spacing w:val="-4"/>
          <w:szCs w:val="24"/>
        </w:rPr>
        <w:lastRenderedPageBreak/>
        <w:t xml:space="preserve">Наличие в вузе образцов для подражания, то есть тех преподавателей, исследователей, студентов и выпускников, которые стали успешными </w:t>
      </w:r>
      <w:proofErr w:type="spellStart"/>
      <w:r w:rsidRPr="003A63F2">
        <w:rPr>
          <w:spacing w:val="-4"/>
          <w:szCs w:val="24"/>
        </w:rPr>
        <w:t>инноваторами</w:t>
      </w:r>
      <w:proofErr w:type="spellEnd"/>
      <w:r w:rsidRPr="003A63F2">
        <w:rPr>
          <w:spacing w:val="-4"/>
          <w:szCs w:val="24"/>
        </w:rPr>
        <w:t xml:space="preserve"> и предпринимателями, также является важной предпосылкой для формирования предпринимательской культуры и среды. Такие пред</w:t>
      </w:r>
      <w:r w:rsidRPr="003A63F2">
        <w:rPr>
          <w:spacing w:val="-4"/>
          <w:szCs w:val="24"/>
        </w:rPr>
        <w:softHyphen/>
        <w:t>ставители вузовского сообщества способны демонстрировать своим колле</w:t>
      </w:r>
      <w:r w:rsidRPr="003A63F2">
        <w:rPr>
          <w:spacing w:val="-4"/>
          <w:szCs w:val="24"/>
        </w:rPr>
        <w:softHyphen/>
        <w:t xml:space="preserve">гам, что предпринимательская деятельность может быть вполне вероятным и привлекательным вариантом развития карьеры как в стенах вуза, так и </w:t>
      </w:r>
      <w:proofErr w:type="gramStart"/>
      <w:r w:rsidRPr="003A63F2">
        <w:rPr>
          <w:spacing w:val="-4"/>
          <w:szCs w:val="24"/>
        </w:rPr>
        <w:t>вне</w:t>
      </w:r>
      <w:proofErr w:type="gramEnd"/>
      <w:r w:rsidRPr="003A63F2">
        <w:rPr>
          <w:spacing w:val="-4"/>
          <w:szCs w:val="24"/>
        </w:rPr>
        <w:t xml:space="preserve"> </w:t>
      </w:r>
      <w:proofErr w:type="gramStart"/>
      <w:r w:rsidRPr="003A63F2">
        <w:rPr>
          <w:spacing w:val="-4"/>
          <w:szCs w:val="24"/>
        </w:rPr>
        <w:t>его</w:t>
      </w:r>
      <w:proofErr w:type="gramEnd"/>
      <w:r w:rsidRPr="003A63F2">
        <w:rPr>
          <w:spacing w:val="-4"/>
          <w:szCs w:val="24"/>
        </w:rPr>
        <w:t xml:space="preserve">. Более того, предприниматели и </w:t>
      </w:r>
      <w:proofErr w:type="spellStart"/>
      <w:r w:rsidRPr="003A63F2">
        <w:rPr>
          <w:spacing w:val="-4"/>
          <w:szCs w:val="24"/>
        </w:rPr>
        <w:t>инноваторы</w:t>
      </w:r>
      <w:proofErr w:type="spellEnd"/>
      <w:r w:rsidRPr="003A63F2">
        <w:rPr>
          <w:spacing w:val="-4"/>
          <w:szCs w:val="24"/>
        </w:rPr>
        <w:t xml:space="preserve"> из вузовского сообщества должны активно вовлекаться в образовательный процесс, выступать в качестве менторов, консультантов для студенческих инициатив и проектов, содействовать в установлении деловых связей, поиску партнеров и финан</w:t>
      </w:r>
      <w:r w:rsidRPr="003A63F2">
        <w:rPr>
          <w:spacing w:val="-4"/>
          <w:szCs w:val="24"/>
        </w:rPr>
        <w:softHyphen/>
        <w:t xml:space="preserve">сирования и, безусловно, запуску </w:t>
      </w:r>
      <w:proofErr w:type="spellStart"/>
      <w:r w:rsidRPr="003A63F2">
        <w:rPr>
          <w:spacing w:val="-4"/>
          <w:szCs w:val="24"/>
        </w:rPr>
        <w:t>стартапов</w:t>
      </w:r>
      <w:proofErr w:type="spellEnd"/>
      <w:r w:rsidRPr="003A63F2">
        <w:rPr>
          <w:spacing w:val="-4"/>
          <w:szCs w:val="24"/>
        </w:rPr>
        <w:t>.</w:t>
      </w:r>
    </w:p>
    <w:p w:rsidR="003A63F2" w:rsidRPr="003A63F2" w:rsidRDefault="003A63F2" w:rsidP="003A63F2">
      <w:pPr>
        <w:spacing w:line="245" w:lineRule="auto"/>
        <w:ind w:firstLine="709"/>
        <w:rPr>
          <w:spacing w:val="-4"/>
          <w:szCs w:val="24"/>
        </w:rPr>
      </w:pPr>
      <w:r w:rsidRPr="003A63F2">
        <w:rPr>
          <w:spacing w:val="-4"/>
          <w:szCs w:val="24"/>
        </w:rPr>
        <w:t>Наряду с приведенными выше институциональными факторами иссле</w:t>
      </w:r>
      <w:r w:rsidRPr="003A63F2">
        <w:rPr>
          <w:spacing w:val="-4"/>
          <w:szCs w:val="24"/>
        </w:rPr>
        <w:softHyphen/>
        <w:t>дователи считают, что определенный набор ресурсов, имеющихся в распо</w:t>
      </w:r>
      <w:r w:rsidRPr="003A63F2">
        <w:rPr>
          <w:spacing w:val="-4"/>
          <w:szCs w:val="24"/>
        </w:rPr>
        <w:softHyphen/>
        <w:t>ряжении вуза, также предопределяет формирование предпринимательской среды. Во-первых, вуз должен объединять внутри себя необходимые человеческие ресурсы – студенты, преподаватели, сотрудники, администра</w:t>
      </w:r>
      <w:r w:rsidRPr="003A63F2">
        <w:rPr>
          <w:spacing w:val="-4"/>
          <w:szCs w:val="24"/>
        </w:rPr>
        <w:softHyphen/>
        <w:t>ция – с высоким уровнем специальных знаний, управленческими навыками, талантом, лидерскими качествами и предпринимательским видением. Способности распознавать и использовать возможности внешней среды, привлекать ресурсы для решения междисциплинарных задач, выстраивать и управлять многофункциональными командами позволяют использовать потенциал вуза для реализации инновационных проектов, производства наукоемких товаров и услуг, а также усиления взаимодействия вуза и предпринимательского сектора</w:t>
      </w:r>
    </w:p>
    <w:p w:rsidR="003A63F2" w:rsidRPr="003A63F2" w:rsidRDefault="003A63F2" w:rsidP="003A63F2">
      <w:pPr>
        <w:spacing w:line="245" w:lineRule="auto"/>
        <w:ind w:firstLine="709"/>
        <w:rPr>
          <w:spacing w:val="-4"/>
          <w:szCs w:val="24"/>
        </w:rPr>
      </w:pPr>
      <w:r w:rsidRPr="003A63F2">
        <w:rPr>
          <w:spacing w:val="-4"/>
          <w:szCs w:val="24"/>
        </w:rPr>
        <w:t xml:space="preserve">Немаловажную роль в создании предпринимательской среды играют и материальные ресурсы, которыми располагает вуз. Наличие лабораторий, площадок для </w:t>
      </w:r>
      <w:proofErr w:type="spellStart"/>
      <w:r w:rsidRPr="003A63F2">
        <w:rPr>
          <w:spacing w:val="-4"/>
          <w:szCs w:val="24"/>
        </w:rPr>
        <w:t>коворкинга</w:t>
      </w:r>
      <w:proofErr w:type="spellEnd"/>
      <w:r w:rsidRPr="003A63F2">
        <w:rPr>
          <w:spacing w:val="-4"/>
          <w:szCs w:val="24"/>
        </w:rPr>
        <w:t xml:space="preserve">, </w:t>
      </w:r>
      <w:proofErr w:type="spellStart"/>
      <w:proofErr w:type="gramStart"/>
      <w:r w:rsidRPr="003A63F2">
        <w:rPr>
          <w:spacing w:val="-4"/>
          <w:szCs w:val="24"/>
        </w:rPr>
        <w:t>бизнес-инкубаторов</w:t>
      </w:r>
      <w:proofErr w:type="spellEnd"/>
      <w:proofErr w:type="gramEnd"/>
      <w:r w:rsidRPr="003A63F2">
        <w:rPr>
          <w:spacing w:val="-4"/>
          <w:szCs w:val="24"/>
        </w:rPr>
        <w:t>, технологических парков и прочей предпринимательской инфраструктуры позволяет свести воедино талантливых студентов, преподавателей, исследователей, современные технологии, как внешние, так и внутренние финансовые ресурсы для повы</w:t>
      </w:r>
      <w:r w:rsidRPr="003A63F2">
        <w:rPr>
          <w:spacing w:val="-4"/>
          <w:szCs w:val="24"/>
        </w:rPr>
        <w:softHyphen/>
        <w:t xml:space="preserve">шения уровня предпринимательского </w:t>
      </w:r>
      <w:proofErr w:type="spellStart"/>
      <w:r w:rsidRPr="003A63F2">
        <w:rPr>
          <w:spacing w:val="-4"/>
          <w:szCs w:val="24"/>
        </w:rPr>
        <w:t>бизнес-образования</w:t>
      </w:r>
      <w:proofErr w:type="spellEnd"/>
      <w:r w:rsidRPr="003A63F2">
        <w:rPr>
          <w:spacing w:val="-4"/>
          <w:szCs w:val="24"/>
        </w:rPr>
        <w:t xml:space="preserve"> через устранение разрыва между теоретическими знаниями и практической деятельностью и способствует развитию малых инновационных предприятий. Другими сло</w:t>
      </w:r>
      <w:r w:rsidRPr="003A63F2">
        <w:rPr>
          <w:spacing w:val="-4"/>
          <w:szCs w:val="24"/>
        </w:rPr>
        <w:softHyphen/>
        <w:t>вами, такая инфраструктура дает возможность потенциальным предприни</w:t>
      </w:r>
      <w:r w:rsidRPr="003A63F2">
        <w:rPr>
          <w:spacing w:val="-4"/>
          <w:szCs w:val="24"/>
        </w:rPr>
        <w:softHyphen/>
        <w:t>мателям из числа студентов и персонала вуза устанавливать связи и разви</w:t>
      </w:r>
      <w:r w:rsidRPr="003A63F2">
        <w:rPr>
          <w:spacing w:val="-4"/>
          <w:szCs w:val="24"/>
        </w:rPr>
        <w:softHyphen/>
        <w:t xml:space="preserve">вать сотрудничество с их коллегами, консультантами, инвесторами, </w:t>
      </w:r>
      <w:proofErr w:type="spellStart"/>
      <w:proofErr w:type="gramStart"/>
      <w:r w:rsidRPr="003A63F2">
        <w:rPr>
          <w:spacing w:val="-4"/>
          <w:szCs w:val="24"/>
        </w:rPr>
        <w:t>бизнес-ангелами</w:t>
      </w:r>
      <w:proofErr w:type="spellEnd"/>
      <w:proofErr w:type="gramEnd"/>
      <w:r w:rsidRPr="003A63F2">
        <w:rPr>
          <w:spacing w:val="-4"/>
          <w:szCs w:val="24"/>
        </w:rPr>
        <w:t xml:space="preserve"> и профессиональными менеджерами, которые способны помочь в реализации </w:t>
      </w:r>
      <w:proofErr w:type="spellStart"/>
      <w:r w:rsidRPr="003A63F2">
        <w:rPr>
          <w:spacing w:val="-4"/>
          <w:szCs w:val="24"/>
        </w:rPr>
        <w:t>бизнес-идей</w:t>
      </w:r>
      <w:proofErr w:type="spellEnd"/>
      <w:r w:rsidRPr="003A63F2">
        <w:rPr>
          <w:spacing w:val="-4"/>
          <w:szCs w:val="24"/>
        </w:rPr>
        <w:t>. Кроме этого, наличие таких ресурсов может снизить уровень рисков и затраты при создании предприятия, что, как утверждается, способствует развитию предпринимательских устремлений.</w:t>
      </w:r>
    </w:p>
    <w:p w:rsidR="003A63F2" w:rsidRPr="003A63F2" w:rsidRDefault="003A63F2" w:rsidP="003A63F2">
      <w:pPr>
        <w:spacing w:line="245" w:lineRule="auto"/>
        <w:ind w:firstLine="709"/>
        <w:rPr>
          <w:color w:val="000000"/>
          <w:spacing w:val="-4"/>
          <w:szCs w:val="24"/>
        </w:rPr>
      </w:pPr>
      <w:r w:rsidRPr="003A63F2">
        <w:rPr>
          <w:spacing w:val="-4"/>
          <w:szCs w:val="24"/>
        </w:rPr>
        <w:t>По общему признанию, финансовые ресурсы являются еще одной ключевой предпосылкой для развития предпринимательской экосистемы в вузе. Диверсификация источников финансирования позволяет вузам стано</w:t>
      </w:r>
      <w:r w:rsidRPr="003A63F2">
        <w:rPr>
          <w:spacing w:val="-4"/>
          <w:szCs w:val="24"/>
        </w:rPr>
        <w:softHyphen/>
        <w:t>виться менее зависимыми от государства при реализации стратегии и выстраивании взаимоотношений с внешней средой. С одной стороны, не</w:t>
      </w:r>
      <w:r w:rsidRPr="003A63F2">
        <w:rPr>
          <w:spacing w:val="-4"/>
          <w:szCs w:val="24"/>
        </w:rPr>
        <w:softHyphen/>
        <w:t>достаток финансовых ресурсов создает стимулы для вузов и членов вузов</w:t>
      </w:r>
      <w:r w:rsidRPr="003A63F2">
        <w:rPr>
          <w:spacing w:val="-4"/>
          <w:szCs w:val="24"/>
        </w:rPr>
        <w:softHyphen/>
        <w:t xml:space="preserve">ского сообщества более активно включаться в </w:t>
      </w:r>
      <w:proofErr w:type="spellStart"/>
      <w:r w:rsidRPr="003A63F2">
        <w:rPr>
          <w:spacing w:val="-4"/>
          <w:szCs w:val="24"/>
        </w:rPr>
        <w:t>трансфер</w:t>
      </w:r>
      <w:proofErr w:type="spellEnd"/>
      <w:r w:rsidRPr="003A63F2">
        <w:rPr>
          <w:spacing w:val="-4"/>
          <w:szCs w:val="24"/>
        </w:rPr>
        <w:t xml:space="preserve"> и коммерциализа</w:t>
      </w:r>
      <w:r w:rsidRPr="003A63F2">
        <w:rPr>
          <w:spacing w:val="-4"/>
          <w:szCs w:val="24"/>
        </w:rPr>
        <w:softHyphen/>
        <w:t>цию знаний и технологий и, как результат, активнее заниматься предприни</w:t>
      </w:r>
      <w:r w:rsidRPr="003A63F2">
        <w:rPr>
          <w:spacing w:val="-4"/>
          <w:szCs w:val="24"/>
        </w:rPr>
        <w:softHyphen/>
        <w:t>мательской деятельностью. С другой стороны, нехватка финансовых средств и неспособность привлекать их из внешней среды, препятствуют инновационной и предпринимательской активности вузов особенно в развивающихся странах и странах с переходной экономикой, где зачастую существует разрыв между уровнем и направленностью знаний и техноло</w:t>
      </w:r>
      <w:r w:rsidRPr="003A63F2">
        <w:rPr>
          <w:spacing w:val="-4"/>
          <w:szCs w:val="24"/>
        </w:rPr>
        <w:softHyphen/>
        <w:t>гий, доступных в вузах, и теми, которые востребованы предприятиям.</w:t>
      </w:r>
    </w:p>
    <w:p w:rsidR="003A63F2" w:rsidRPr="003A63F2" w:rsidRDefault="003A63F2" w:rsidP="003A63F2">
      <w:pPr>
        <w:spacing w:line="245" w:lineRule="auto"/>
        <w:ind w:firstLine="709"/>
        <w:rPr>
          <w:color w:val="000000"/>
          <w:spacing w:val="-4"/>
          <w:szCs w:val="24"/>
        </w:rPr>
      </w:pPr>
      <w:r w:rsidRPr="003A63F2">
        <w:rPr>
          <w:color w:val="000000"/>
          <w:spacing w:val="-4"/>
          <w:szCs w:val="24"/>
        </w:rPr>
        <w:t>Предпринимательские вузы уже становятся двигателями инновацион</w:t>
      </w:r>
      <w:r w:rsidRPr="003A63F2">
        <w:rPr>
          <w:color w:val="000000"/>
          <w:spacing w:val="-4"/>
          <w:szCs w:val="24"/>
        </w:rPr>
        <w:softHyphen/>
        <w:t>ного развития, так как превращаются в естественные инкубаторы, в которых студенты, преподаватели и исследователи, работают в тесном взаимодей</w:t>
      </w:r>
      <w:r w:rsidRPr="003A63F2">
        <w:rPr>
          <w:color w:val="000000"/>
          <w:spacing w:val="-4"/>
          <w:szCs w:val="24"/>
        </w:rPr>
        <w:softHyphen/>
        <w:t xml:space="preserve">ствии с </w:t>
      </w:r>
      <w:proofErr w:type="spellStart"/>
      <w:proofErr w:type="gramStart"/>
      <w:r w:rsidRPr="003A63F2">
        <w:rPr>
          <w:color w:val="000000"/>
          <w:spacing w:val="-4"/>
          <w:szCs w:val="24"/>
        </w:rPr>
        <w:t>бизнес-сектором</w:t>
      </w:r>
      <w:proofErr w:type="spellEnd"/>
      <w:proofErr w:type="gramEnd"/>
      <w:r w:rsidRPr="003A63F2">
        <w:rPr>
          <w:color w:val="000000"/>
          <w:spacing w:val="-4"/>
          <w:szCs w:val="24"/>
        </w:rPr>
        <w:t xml:space="preserve">, имеют возможность генерировать, тестировать и превращать идеи и знания в предпринимательские инициативы </w:t>
      </w:r>
      <w:r w:rsidRPr="003A63F2">
        <w:rPr>
          <w:color w:val="000000"/>
          <w:spacing w:val="-4"/>
          <w:szCs w:val="24"/>
        </w:rPr>
        <w:lastRenderedPageBreak/>
        <w:t>[3]. Особое значение такие вузы приобрели в наиболее развитых странах, где основ</w:t>
      </w:r>
      <w:r w:rsidRPr="003A63F2">
        <w:rPr>
          <w:color w:val="000000"/>
          <w:spacing w:val="-4"/>
          <w:szCs w:val="24"/>
        </w:rPr>
        <w:softHyphen/>
        <w:t>ными драйверами роста являются инновации и инновационное предприни</w:t>
      </w:r>
      <w:r w:rsidRPr="003A63F2">
        <w:rPr>
          <w:color w:val="000000"/>
          <w:spacing w:val="-4"/>
          <w:szCs w:val="24"/>
        </w:rPr>
        <w:softHyphen/>
        <w:t>мательство. На этой стадии развития традиционные вузы в их нынешнем состоянии уже неспособны сохранять свои позиции в системе образования, производства знаний в инновационной системе в целом.</w:t>
      </w:r>
    </w:p>
    <w:p w:rsidR="003A63F2" w:rsidRDefault="003A63F2" w:rsidP="003A63F2">
      <w:pPr>
        <w:spacing w:line="245" w:lineRule="auto"/>
        <w:ind w:firstLine="709"/>
        <w:rPr>
          <w:spacing w:val="-4"/>
          <w:szCs w:val="24"/>
        </w:rPr>
      </w:pPr>
      <w:r w:rsidRPr="003A63F2">
        <w:rPr>
          <w:color w:val="000000"/>
          <w:spacing w:val="-4"/>
          <w:szCs w:val="24"/>
        </w:rPr>
        <w:t xml:space="preserve">Что касается ситуации в Республике Беларусь, предпринимательское бизнес-образование как таковое и, как следствие, предпринимательские вузы, не получили необходимого развития. В отличие от развитых и многих развивающихся стран это пока для нас не стало приоритетом. </w:t>
      </w:r>
      <w:proofErr w:type="gramStart"/>
      <w:r w:rsidRPr="003A63F2">
        <w:rPr>
          <w:color w:val="000000"/>
          <w:spacing w:val="-4"/>
          <w:szCs w:val="24"/>
        </w:rPr>
        <w:t>Однако б</w:t>
      </w:r>
      <w:r w:rsidRPr="003A63F2">
        <w:rPr>
          <w:spacing w:val="-4"/>
          <w:szCs w:val="24"/>
        </w:rPr>
        <w:t>елорусские вузы уже сейчас должны принимать на себя ответственность за выполнение новой для них предпринимательской миссии, чтобы не просто быть готовыми к новой экономике, движимой инновациями и предприни</w:t>
      </w:r>
      <w:r w:rsidRPr="003A63F2">
        <w:rPr>
          <w:spacing w:val="-4"/>
          <w:szCs w:val="24"/>
        </w:rPr>
        <w:softHyphen/>
        <w:t>мательством, но и создавать предпосылки для перехода страны и регионов на новую стадию экономического развития, а также для формирования мощного сектора малых и средних инновационных предприятий.</w:t>
      </w:r>
      <w:proofErr w:type="gramEnd"/>
      <w:r w:rsidRPr="003A63F2">
        <w:rPr>
          <w:spacing w:val="-4"/>
          <w:szCs w:val="24"/>
        </w:rPr>
        <w:t xml:space="preserve"> В этом контексте формирование национальной системы </w:t>
      </w:r>
      <w:proofErr w:type="spellStart"/>
      <w:proofErr w:type="gramStart"/>
      <w:r w:rsidRPr="003A63F2">
        <w:rPr>
          <w:spacing w:val="-4"/>
          <w:szCs w:val="24"/>
        </w:rPr>
        <w:t>бизнес-образования</w:t>
      </w:r>
      <w:proofErr w:type="spellEnd"/>
      <w:proofErr w:type="gramEnd"/>
      <w:r w:rsidRPr="003A63F2">
        <w:rPr>
          <w:spacing w:val="-4"/>
          <w:szCs w:val="24"/>
        </w:rPr>
        <w:t>, могло бы стать отправной точкой для развития инновационного предприниматель</w:t>
      </w:r>
      <w:r w:rsidRPr="003A63F2">
        <w:rPr>
          <w:spacing w:val="-4"/>
          <w:szCs w:val="24"/>
        </w:rPr>
        <w:softHyphen/>
        <w:t xml:space="preserve">ства, основным отличием которого является ориентированность на развитие способностей и нацеленности на организацию новых предприятий. То есть перед системой </w:t>
      </w:r>
      <w:proofErr w:type="spellStart"/>
      <w:proofErr w:type="gramStart"/>
      <w:r w:rsidRPr="003A63F2">
        <w:rPr>
          <w:spacing w:val="-4"/>
          <w:szCs w:val="24"/>
        </w:rPr>
        <w:t>бизнес-образования</w:t>
      </w:r>
      <w:proofErr w:type="spellEnd"/>
      <w:proofErr w:type="gramEnd"/>
      <w:r w:rsidRPr="003A63F2">
        <w:rPr>
          <w:spacing w:val="-4"/>
          <w:szCs w:val="24"/>
        </w:rPr>
        <w:t xml:space="preserve"> уже сейчас должна декларироваться и ставиться цель готовить не только наемных работников-менеджеров для действующих предприятий, но и тех, кто будет создавать новые высоко</w:t>
      </w:r>
      <w:r w:rsidRPr="003A63F2">
        <w:rPr>
          <w:spacing w:val="-4"/>
          <w:szCs w:val="24"/>
        </w:rPr>
        <w:softHyphen/>
        <w:t>эффективные рабочие места.</w:t>
      </w:r>
    </w:p>
    <w:p w:rsidR="003A63F2" w:rsidRPr="003A63F2" w:rsidRDefault="003A63F2" w:rsidP="003A63F2">
      <w:pPr>
        <w:spacing w:line="245" w:lineRule="auto"/>
        <w:ind w:firstLine="709"/>
        <w:rPr>
          <w:spacing w:val="-4"/>
          <w:szCs w:val="24"/>
        </w:rPr>
      </w:pPr>
    </w:p>
    <w:p w:rsidR="003A63F2" w:rsidRPr="003A63F2" w:rsidRDefault="003A63F2" w:rsidP="003A63F2">
      <w:pPr>
        <w:ind w:firstLine="709"/>
        <w:jc w:val="center"/>
        <w:rPr>
          <w:spacing w:val="-4"/>
          <w:szCs w:val="24"/>
          <w:lang w:val="en-US"/>
        </w:rPr>
      </w:pPr>
      <w:r w:rsidRPr="003A63F2">
        <w:rPr>
          <w:spacing w:val="-4"/>
          <w:szCs w:val="24"/>
        </w:rPr>
        <w:t>ЛИТЕРАТУРА</w:t>
      </w:r>
    </w:p>
    <w:p w:rsidR="003A63F2" w:rsidRPr="003A63F2" w:rsidRDefault="003A63F2" w:rsidP="003A63F2">
      <w:pPr>
        <w:ind w:firstLine="709"/>
        <w:rPr>
          <w:b/>
          <w:spacing w:val="-4"/>
          <w:szCs w:val="24"/>
          <w:lang w:val="en-US"/>
        </w:rPr>
      </w:pPr>
    </w:p>
    <w:p w:rsidR="003A63F2" w:rsidRPr="003A63F2" w:rsidRDefault="003A63F2" w:rsidP="003A63F2">
      <w:pPr>
        <w:ind w:firstLine="709"/>
        <w:rPr>
          <w:spacing w:val="-4"/>
          <w:szCs w:val="24"/>
          <w:lang w:val="en-US"/>
        </w:rPr>
      </w:pPr>
      <w:r w:rsidRPr="003A63F2">
        <w:rPr>
          <w:noProof/>
          <w:spacing w:val="-4"/>
          <w:szCs w:val="24"/>
          <w:lang w:val="en-US"/>
        </w:rPr>
        <w:t xml:space="preserve">1. </w:t>
      </w:r>
      <w:r w:rsidRPr="003A63F2">
        <w:rPr>
          <w:b/>
          <w:noProof/>
          <w:spacing w:val="-4"/>
          <w:szCs w:val="24"/>
          <w:lang w:val="en-US"/>
        </w:rPr>
        <w:t>Audretsch, D.</w:t>
      </w:r>
      <w:r w:rsidRPr="003A63F2">
        <w:rPr>
          <w:noProof/>
          <w:spacing w:val="-4"/>
          <w:szCs w:val="24"/>
          <w:lang w:val="en-US"/>
        </w:rPr>
        <w:t xml:space="preserve"> From the entrepreneurial university to the university for the entrep</w:t>
      </w:r>
      <w:r w:rsidRPr="003A63F2">
        <w:rPr>
          <w:noProof/>
          <w:spacing w:val="-4"/>
          <w:szCs w:val="24"/>
          <w:lang w:val="en-US"/>
        </w:rPr>
        <w:softHyphen/>
        <w:t>reneurial society / D. Audretsch // The Journal of Technology Transfer. – 2014. – Vol. 39, iss. 3. – P. 313</w:t>
      </w:r>
      <w:r w:rsidRPr="003A63F2">
        <w:rPr>
          <w:spacing w:val="-4"/>
          <w:szCs w:val="24"/>
          <w:lang w:val="en-US"/>
        </w:rPr>
        <w:t>–</w:t>
      </w:r>
      <w:r w:rsidRPr="003A63F2">
        <w:rPr>
          <w:noProof/>
          <w:spacing w:val="-4"/>
          <w:szCs w:val="24"/>
          <w:lang w:val="en-US"/>
        </w:rPr>
        <w:t>321.</w:t>
      </w:r>
    </w:p>
    <w:p w:rsidR="003A63F2" w:rsidRPr="003A63F2" w:rsidRDefault="003A63F2" w:rsidP="003A63F2">
      <w:pPr>
        <w:ind w:firstLine="709"/>
        <w:rPr>
          <w:spacing w:val="-4"/>
          <w:szCs w:val="24"/>
        </w:rPr>
      </w:pPr>
      <w:r w:rsidRPr="003A63F2">
        <w:rPr>
          <w:spacing w:val="-4"/>
          <w:szCs w:val="24"/>
          <w:lang w:val="en-US"/>
        </w:rPr>
        <w:t xml:space="preserve">2. </w:t>
      </w:r>
      <w:proofErr w:type="spellStart"/>
      <w:r w:rsidRPr="003A63F2">
        <w:rPr>
          <w:b/>
          <w:spacing w:val="-4"/>
          <w:szCs w:val="24"/>
          <w:lang w:val="en-US"/>
        </w:rPr>
        <w:t>Marozau</w:t>
      </w:r>
      <w:proofErr w:type="spellEnd"/>
      <w:r w:rsidRPr="003A63F2">
        <w:rPr>
          <w:b/>
          <w:spacing w:val="-4"/>
          <w:szCs w:val="24"/>
          <w:lang w:val="en-US"/>
        </w:rPr>
        <w:t xml:space="preserve">, R. I. </w:t>
      </w:r>
      <w:r w:rsidRPr="003A63F2">
        <w:rPr>
          <w:spacing w:val="-4"/>
          <w:szCs w:val="24"/>
          <w:lang w:val="en-US"/>
        </w:rPr>
        <w:t>Establishing the center for promotion of innovation and entrep</w:t>
      </w:r>
      <w:r w:rsidRPr="003A63F2">
        <w:rPr>
          <w:spacing w:val="-4"/>
          <w:szCs w:val="24"/>
          <w:lang w:val="en-US"/>
        </w:rPr>
        <w:softHyphen/>
        <w:t xml:space="preserve">reneurship / R.I. </w:t>
      </w:r>
      <w:proofErr w:type="spellStart"/>
      <w:r w:rsidRPr="003A63F2">
        <w:rPr>
          <w:spacing w:val="-4"/>
          <w:szCs w:val="24"/>
          <w:lang w:val="en-US"/>
        </w:rPr>
        <w:t>Marozau</w:t>
      </w:r>
      <w:proofErr w:type="spellEnd"/>
      <w:r w:rsidRPr="003A63F2">
        <w:rPr>
          <w:spacing w:val="-4"/>
          <w:szCs w:val="24"/>
          <w:lang w:val="en-US"/>
        </w:rPr>
        <w:t xml:space="preserve">, V.V. </w:t>
      </w:r>
      <w:proofErr w:type="spellStart"/>
      <w:r w:rsidRPr="003A63F2">
        <w:rPr>
          <w:spacing w:val="-4"/>
          <w:szCs w:val="24"/>
          <w:lang w:val="en-US"/>
        </w:rPr>
        <w:t>Apanasovich</w:t>
      </w:r>
      <w:proofErr w:type="spellEnd"/>
      <w:r w:rsidRPr="003A63F2">
        <w:rPr>
          <w:spacing w:val="-4"/>
          <w:szCs w:val="24"/>
          <w:lang w:val="en-US"/>
        </w:rPr>
        <w:t xml:space="preserve">, N.V. </w:t>
      </w:r>
      <w:proofErr w:type="spellStart"/>
      <w:r w:rsidRPr="003A63F2">
        <w:rPr>
          <w:spacing w:val="-4"/>
          <w:szCs w:val="24"/>
          <w:lang w:val="en-US"/>
        </w:rPr>
        <w:t>Apanasovich</w:t>
      </w:r>
      <w:proofErr w:type="spellEnd"/>
      <w:r w:rsidRPr="003A63F2">
        <w:rPr>
          <w:spacing w:val="-4"/>
          <w:szCs w:val="24"/>
          <w:lang w:val="en-US"/>
        </w:rPr>
        <w:t xml:space="preserve"> // Papers of the 2014 Ent</w:t>
      </w:r>
      <w:r w:rsidRPr="003A63F2">
        <w:rPr>
          <w:spacing w:val="-4"/>
          <w:szCs w:val="24"/>
          <w:lang w:val="en-US"/>
        </w:rPr>
        <w:softHyphen/>
        <w:t xml:space="preserve">repreneurial Universities Good Practice Event. </w:t>
      </w:r>
      <w:proofErr w:type="spellStart"/>
      <w:r w:rsidRPr="003A63F2">
        <w:rPr>
          <w:spacing w:val="-4"/>
          <w:szCs w:val="24"/>
        </w:rPr>
        <w:t>Madrid</w:t>
      </w:r>
      <w:proofErr w:type="spellEnd"/>
      <w:r w:rsidRPr="003A63F2">
        <w:rPr>
          <w:spacing w:val="-4"/>
          <w:szCs w:val="24"/>
        </w:rPr>
        <w:t xml:space="preserve">, </w:t>
      </w:r>
      <w:proofErr w:type="spellStart"/>
      <w:r w:rsidRPr="003A63F2">
        <w:rPr>
          <w:spacing w:val="-4"/>
          <w:szCs w:val="24"/>
        </w:rPr>
        <w:t>September</w:t>
      </w:r>
      <w:proofErr w:type="spellEnd"/>
      <w:r w:rsidRPr="003A63F2">
        <w:rPr>
          <w:spacing w:val="-4"/>
          <w:szCs w:val="24"/>
        </w:rPr>
        <w:t xml:space="preserve"> 29 – </w:t>
      </w:r>
      <w:proofErr w:type="spellStart"/>
      <w:r w:rsidRPr="003A63F2">
        <w:rPr>
          <w:spacing w:val="-4"/>
          <w:szCs w:val="24"/>
        </w:rPr>
        <w:t>October</w:t>
      </w:r>
      <w:proofErr w:type="spellEnd"/>
      <w:r w:rsidRPr="003A63F2">
        <w:rPr>
          <w:spacing w:val="-4"/>
          <w:szCs w:val="24"/>
        </w:rPr>
        <w:t xml:space="preserve"> 1, 2014.</w:t>
      </w:r>
    </w:p>
    <w:p w:rsidR="003A63F2" w:rsidRPr="003A63F2" w:rsidRDefault="003A63F2" w:rsidP="003A63F2">
      <w:pPr>
        <w:ind w:firstLine="709"/>
        <w:rPr>
          <w:spacing w:val="-4"/>
          <w:szCs w:val="24"/>
        </w:rPr>
      </w:pPr>
      <w:r w:rsidRPr="003A63F2">
        <w:rPr>
          <w:spacing w:val="-4"/>
          <w:szCs w:val="24"/>
        </w:rPr>
        <w:t xml:space="preserve">3. </w:t>
      </w:r>
      <w:r w:rsidRPr="003A63F2">
        <w:rPr>
          <w:b/>
          <w:spacing w:val="-4"/>
          <w:szCs w:val="24"/>
        </w:rPr>
        <w:t>Морозов, Р. И.</w:t>
      </w:r>
      <w:r w:rsidRPr="003A63F2">
        <w:rPr>
          <w:spacing w:val="-4"/>
          <w:szCs w:val="24"/>
        </w:rPr>
        <w:t xml:space="preserve"> Предпринимательский университет в современном обществе знаний / Р. И. Морозов, В. В. </w:t>
      </w:r>
      <w:proofErr w:type="spellStart"/>
      <w:r w:rsidRPr="003A63F2">
        <w:rPr>
          <w:spacing w:val="-4"/>
          <w:szCs w:val="24"/>
        </w:rPr>
        <w:t>Апанасович</w:t>
      </w:r>
      <w:proofErr w:type="spellEnd"/>
      <w:r w:rsidRPr="003A63F2">
        <w:rPr>
          <w:spacing w:val="-4"/>
          <w:szCs w:val="24"/>
        </w:rPr>
        <w:t xml:space="preserve"> // Материалы XIII Междунар. науч.-практ. конф., 24–25 апр. </w:t>
      </w:r>
      <w:smartTag w:uri="urn:schemas-microsoft-com:office:smarttags" w:element="metricconverter">
        <w:smartTagPr>
          <w:attr w:name="ProductID" w:val="2014 г"/>
        </w:smartTagPr>
        <w:r w:rsidRPr="003A63F2">
          <w:rPr>
            <w:spacing w:val="-4"/>
            <w:szCs w:val="24"/>
          </w:rPr>
          <w:t>2014 г</w:t>
        </w:r>
      </w:smartTag>
      <w:r w:rsidRPr="003A63F2">
        <w:rPr>
          <w:spacing w:val="-4"/>
          <w:szCs w:val="24"/>
        </w:rPr>
        <w:t>. – Минск, 2014. – C. 251–254.</w:t>
      </w:r>
    </w:p>
    <w:p w:rsidR="00710E8E" w:rsidRPr="003A63F2" w:rsidRDefault="00710E8E">
      <w:pPr>
        <w:ind w:firstLine="709"/>
        <w:rPr>
          <w:szCs w:val="24"/>
        </w:rPr>
      </w:pPr>
    </w:p>
    <w:sectPr w:rsidR="00710E8E" w:rsidRPr="003A63F2" w:rsidSect="0071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3F2"/>
    <w:rsid w:val="00274484"/>
    <w:rsid w:val="003A63F2"/>
    <w:rsid w:val="00710E8E"/>
    <w:rsid w:val="00A540B7"/>
    <w:rsid w:val="00C3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3F2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1471</Words>
  <Characters>8388</Characters>
  <Application>Microsoft Office Word</Application>
  <DocSecurity>0</DocSecurity>
  <Lines>69</Lines>
  <Paragraphs>19</Paragraphs>
  <ScaleCrop>false</ScaleCrop>
  <Company/>
  <LinksUpToDate>false</LinksUpToDate>
  <CharactersWithSpaces>9840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2015-08-17T10:33:00Z</dcterms:created>
  <dcterms:modified xsi:type="dcterms:W3CDTF">2015-08-17T10:34:00Z</dcterms:modified>
</cp:coreProperties>
</file>