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3B" w:rsidRPr="00735D3B" w:rsidRDefault="00735D3B" w:rsidP="00735D3B">
      <w:pPr>
        <w:pStyle w:val="1"/>
        <w:spacing w:before="0" w:after="720" w:line="360" w:lineRule="exact"/>
        <w:ind w:firstLine="567"/>
        <w:jc w:val="center"/>
        <w:rPr>
          <w:rFonts w:ascii="Times New Roman" w:hAnsi="Times New Roman"/>
          <w:caps/>
        </w:rPr>
      </w:pPr>
      <w:bookmarkStart w:id="0" w:name="_GoBack"/>
      <w:bookmarkEnd w:id="0"/>
      <w:r>
        <w:rPr>
          <w:rFonts w:ascii="Times New Roman" w:hAnsi="Times New Roman"/>
          <w:caps/>
        </w:rPr>
        <w:t>Аннотация</w:t>
      </w:r>
    </w:p>
    <w:p w:rsidR="00735D3B" w:rsidRDefault="00735D3B" w:rsidP="00735D3B">
      <w:pPr>
        <w:spacing w:after="16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Дунько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 Сергеевна</w:t>
      </w:r>
    </w:p>
    <w:p w:rsidR="00735D3B" w:rsidRPr="00901031" w:rsidRDefault="00735D3B" w:rsidP="00735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ирано-американских отношений (1979-2013 гг.)</w:t>
      </w:r>
    </w:p>
    <w:p w:rsidR="00735D3B" w:rsidRPr="00716EA8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913F2A">
        <w:rPr>
          <w:rFonts w:ascii="Times New Roman" w:hAnsi="Times New Roman"/>
          <w:b/>
          <w:sz w:val="28"/>
        </w:rPr>
        <w:t>Объем</w:t>
      </w:r>
      <w:r>
        <w:rPr>
          <w:rFonts w:ascii="Times New Roman" w:hAnsi="Times New Roman"/>
          <w:sz w:val="28"/>
        </w:rPr>
        <w:t xml:space="preserve"> </w:t>
      </w:r>
      <w:r w:rsidRPr="00913F2A">
        <w:rPr>
          <w:rFonts w:ascii="Times New Roman" w:hAnsi="Times New Roman"/>
          <w:sz w:val="28"/>
        </w:rPr>
        <w:t>дипломной работы</w:t>
      </w:r>
      <w:r w:rsidRPr="00716EA8"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 xml:space="preserve">8 с. При написании </w:t>
      </w:r>
      <w:r>
        <w:rPr>
          <w:rFonts w:ascii="Times New Roman" w:hAnsi="Times New Roman"/>
          <w:sz w:val="28"/>
          <w:lang w:val="be-BY"/>
        </w:rPr>
        <w:t>диплома</w:t>
      </w:r>
      <w:r>
        <w:rPr>
          <w:rFonts w:ascii="Times New Roman" w:hAnsi="Times New Roman"/>
          <w:sz w:val="28"/>
        </w:rPr>
        <w:t xml:space="preserve"> было использовано 21 источник и 30</w:t>
      </w:r>
      <w:r w:rsidRPr="00716EA8">
        <w:rPr>
          <w:rFonts w:ascii="Times New Roman" w:hAnsi="Times New Roman"/>
          <w:sz w:val="28"/>
        </w:rPr>
        <w:t xml:space="preserve"> исследований.</w:t>
      </w:r>
    </w:p>
    <w:p w:rsidR="00735D3B" w:rsidRPr="00716EA8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caps/>
          <w:sz w:val="28"/>
          <w:szCs w:val="28"/>
        </w:rPr>
        <w:t>ИсЛАМСКАЯ РЕСПУБЛИКА ИРАН</w:t>
      </w:r>
      <w:r w:rsidRPr="00716EA8">
        <w:rPr>
          <w:rFonts w:ascii="Times New Roman" w:hAnsi="Times New Roman"/>
          <w:caps/>
          <w:sz w:val="28"/>
          <w:szCs w:val="28"/>
        </w:rPr>
        <w:t>,</w:t>
      </w:r>
      <w:r>
        <w:rPr>
          <w:rFonts w:ascii="Times New Roman" w:hAnsi="Times New Roman"/>
          <w:caps/>
          <w:sz w:val="28"/>
          <w:szCs w:val="28"/>
        </w:rPr>
        <w:t xml:space="preserve"> США, ИРАНСКАЯ ЯДЕРНАЯ ПРОГРАММА, ИСЛАМСКАЯ РЕВОЛЮЦИЯ, АЯТОЛЛА ХОМЕЙНИ, ИСЛАМ, ТЕОКРАТИЯ</w:t>
      </w:r>
      <w:r w:rsidRPr="00716EA8">
        <w:rPr>
          <w:rFonts w:ascii="Times New Roman" w:hAnsi="Times New Roman"/>
          <w:caps/>
          <w:sz w:val="28"/>
          <w:szCs w:val="28"/>
        </w:rPr>
        <w:t>.</w:t>
      </w:r>
    </w:p>
    <w:p w:rsidR="00735D3B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</w:t>
      </w:r>
      <w:r w:rsidRPr="00BC19AF">
        <w:rPr>
          <w:rFonts w:ascii="Times New Roman" w:hAnsi="Times New Roman"/>
          <w:sz w:val="28"/>
        </w:rPr>
        <w:t xml:space="preserve"> дипломной работы </w:t>
      </w:r>
      <w:r>
        <w:rPr>
          <w:rFonts w:ascii="Times New Roman" w:hAnsi="Times New Roman"/>
          <w:sz w:val="28"/>
        </w:rPr>
        <w:t>– международные отношения и внешняя политика Ирана и США</w:t>
      </w:r>
      <w:r w:rsidRPr="00BC19A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35D3B" w:rsidRPr="00BC19AF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716EA8">
        <w:rPr>
          <w:rFonts w:ascii="Times New Roman" w:hAnsi="Times New Roman"/>
          <w:b/>
          <w:sz w:val="28"/>
        </w:rPr>
        <w:t>Предмет</w:t>
      </w:r>
      <w:r w:rsidRPr="00BC19AF">
        <w:rPr>
          <w:rFonts w:ascii="Times New Roman" w:hAnsi="Times New Roman"/>
          <w:sz w:val="28"/>
        </w:rPr>
        <w:t xml:space="preserve"> дипломной работы – </w:t>
      </w:r>
      <w:r>
        <w:rPr>
          <w:rFonts w:ascii="Times New Roman" w:hAnsi="Times New Roman"/>
          <w:sz w:val="28"/>
        </w:rPr>
        <w:t>ирано-американские отношения с 1979 г. по 2013 г.</w:t>
      </w:r>
    </w:p>
    <w:p w:rsidR="00735D3B" w:rsidRPr="0093554F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716EA8">
        <w:rPr>
          <w:rFonts w:ascii="Times New Roman" w:hAnsi="Times New Roman"/>
          <w:b/>
          <w:sz w:val="28"/>
        </w:rPr>
        <w:t>Цель</w:t>
      </w:r>
      <w:r w:rsidRPr="0093554F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проследить динамику ирано-американских отношений и провести их периодизацию.</w:t>
      </w:r>
    </w:p>
    <w:p w:rsidR="00735D3B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BC19AF">
        <w:rPr>
          <w:rFonts w:ascii="Times New Roman" w:hAnsi="Times New Roman"/>
          <w:sz w:val="28"/>
        </w:rPr>
        <w:t xml:space="preserve">В качестве </w:t>
      </w:r>
      <w:r w:rsidRPr="00716EA8">
        <w:rPr>
          <w:rFonts w:ascii="Times New Roman" w:hAnsi="Times New Roman"/>
          <w:b/>
          <w:sz w:val="28"/>
        </w:rPr>
        <w:t>методологической основы</w:t>
      </w:r>
      <w:r>
        <w:rPr>
          <w:rFonts w:ascii="Times New Roman" w:hAnsi="Times New Roman"/>
          <w:sz w:val="28"/>
        </w:rPr>
        <w:t xml:space="preserve"> использовались</w:t>
      </w:r>
      <w:r w:rsidRPr="00BC19AF">
        <w:rPr>
          <w:rFonts w:ascii="Times New Roman" w:hAnsi="Times New Roman"/>
          <w:sz w:val="28"/>
        </w:rPr>
        <w:t xml:space="preserve"> общие методы научного познания</w:t>
      </w:r>
      <w:r>
        <w:rPr>
          <w:rFonts w:ascii="Times New Roman" w:hAnsi="Times New Roman"/>
          <w:sz w:val="28"/>
        </w:rPr>
        <w:t>:</w:t>
      </w:r>
      <w:r w:rsidRPr="00BC19AF">
        <w:rPr>
          <w:rFonts w:ascii="Times New Roman" w:hAnsi="Times New Roman"/>
          <w:sz w:val="28"/>
        </w:rPr>
        <w:t xml:space="preserve"> обобщение и сравнение, анализ и синтез, дедукция и индукция и др.</w:t>
      </w:r>
      <w:r>
        <w:rPr>
          <w:rFonts w:ascii="Times New Roman" w:hAnsi="Times New Roman"/>
          <w:sz w:val="28"/>
        </w:rPr>
        <w:t xml:space="preserve"> Кроме этого был</w:t>
      </w:r>
      <w:r w:rsidRPr="00BC19AF">
        <w:rPr>
          <w:rFonts w:ascii="Times New Roman" w:hAnsi="Times New Roman"/>
          <w:sz w:val="28"/>
        </w:rPr>
        <w:t xml:space="preserve"> использован комплекс методов исторической науки</w:t>
      </w:r>
      <w:r>
        <w:rPr>
          <w:rFonts w:ascii="Times New Roman" w:hAnsi="Times New Roman"/>
          <w:sz w:val="28"/>
        </w:rPr>
        <w:t>:</w:t>
      </w:r>
      <w:r w:rsidRPr="00716EA8">
        <w:rPr>
          <w:rFonts w:ascii="Times New Roman" w:hAnsi="Times New Roman"/>
          <w:sz w:val="28"/>
          <w:szCs w:val="28"/>
        </w:rPr>
        <w:t xml:space="preserve"> историко-генетический, историко-сравнительный, историко-системный.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D3B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Полученные результаты и их новизна. </w:t>
      </w:r>
      <w:r>
        <w:rPr>
          <w:rStyle w:val="FontStyle185"/>
          <w:sz w:val="28"/>
          <w:szCs w:val="28"/>
        </w:rPr>
        <w:t>С начала XXI в. Исламская Республика</w:t>
      </w:r>
      <w:r w:rsidRPr="00B11C5E">
        <w:rPr>
          <w:rStyle w:val="FontStyle185"/>
          <w:sz w:val="28"/>
          <w:szCs w:val="28"/>
        </w:rPr>
        <w:t xml:space="preserve"> Иран (ИРИ) активно участвует в формировании новой архитектуры региональных отношений. В этой связи выявление и анализ актуальных тенденций в международных отношениях с участием Ирана, включая региональный и глобальный аспекты, имеет ключевое значение в свете обеспечения безопасности и развития на </w:t>
      </w:r>
      <w:r>
        <w:rPr>
          <w:rStyle w:val="FontStyle185"/>
          <w:sz w:val="28"/>
          <w:szCs w:val="28"/>
        </w:rPr>
        <w:t xml:space="preserve">Ближнем </w:t>
      </w:r>
      <w:r w:rsidRPr="00B11C5E">
        <w:rPr>
          <w:rStyle w:val="FontStyle185"/>
          <w:sz w:val="28"/>
          <w:szCs w:val="28"/>
        </w:rPr>
        <w:t>Востоке, установления отношений сотрудничества с Республикой Беларусь.</w:t>
      </w:r>
    </w:p>
    <w:p w:rsidR="00735D3B" w:rsidRPr="003E4E40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67E59">
        <w:rPr>
          <w:rFonts w:ascii="Times New Roman" w:hAnsi="Times New Roman"/>
          <w:b/>
          <w:sz w:val="28"/>
          <w:szCs w:val="28"/>
        </w:rPr>
        <w:t xml:space="preserve">Практическая и социальная значимость </w:t>
      </w:r>
      <w:r w:rsidRPr="003E4E40">
        <w:rPr>
          <w:rFonts w:ascii="Times New Roman" w:hAnsi="Times New Roman"/>
          <w:sz w:val="28"/>
          <w:szCs w:val="28"/>
        </w:rPr>
        <w:t xml:space="preserve">работы определяется тем, </w:t>
      </w:r>
      <w:r>
        <w:rPr>
          <w:rFonts w:ascii="Times New Roman" w:hAnsi="Times New Roman"/>
          <w:sz w:val="28"/>
          <w:szCs w:val="28"/>
        </w:rPr>
        <w:t xml:space="preserve">Республика </w:t>
      </w:r>
      <w:r w:rsidRPr="003E4E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еларусь </w:t>
      </w:r>
      <w:r w:rsidRPr="003E4E40">
        <w:rPr>
          <w:rFonts w:ascii="Times New Roman" w:hAnsi="Times New Roman"/>
          <w:sz w:val="28"/>
          <w:szCs w:val="28"/>
        </w:rPr>
        <w:t xml:space="preserve"> заинтересована в сотрудничестве со странами Ближнего </w:t>
      </w:r>
      <w:r>
        <w:rPr>
          <w:rFonts w:ascii="Times New Roman" w:hAnsi="Times New Roman"/>
          <w:sz w:val="28"/>
          <w:szCs w:val="28"/>
        </w:rPr>
        <w:t>Востока, в частности, с Ираном</w:t>
      </w:r>
      <w:r w:rsidRPr="003E4E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E4E40">
        <w:rPr>
          <w:rFonts w:ascii="Times New Roman" w:hAnsi="Times New Roman"/>
          <w:sz w:val="28"/>
          <w:szCs w:val="28"/>
        </w:rPr>
        <w:t xml:space="preserve">сведомленность о динамике </w:t>
      </w:r>
      <w:proofErr w:type="spellStart"/>
      <w:r>
        <w:rPr>
          <w:rFonts w:ascii="Times New Roman" w:hAnsi="Times New Roman"/>
          <w:sz w:val="28"/>
          <w:szCs w:val="28"/>
        </w:rPr>
        <w:t>ирано</w:t>
      </w:r>
      <w:proofErr w:type="spellEnd"/>
      <w:r>
        <w:rPr>
          <w:rFonts w:ascii="Times New Roman" w:hAnsi="Times New Roman"/>
          <w:sz w:val="28"/>
          <w:lang w:val="be-BY"/>
        </w:rPr>
        <w:t>-</w:t>
      </w:r>
      <w:r>
        <w:rPr>
          <w:rFonts w:ascii="Times New Roman" w:hAnsi="Times New Roman"/>
          <w:sz w:val="28"/>
          <w:szCs w:val="28"/>
        </w:rPr>
        <w:t xml:space="preserve">американских </w:t>
      </w:r>
      <w:r w:rsidRPr="003E4E40">
        <w:rPr>
          <w:rFonts w:ascii="Times New Roman" w:hAnsi="Times New Roman"/>
          <w:sz w:val="28"/>
          <w:szCs w:val="28"/>
        </w:rPr>
        <w:t>отношений представляется необходимым для выстраивания продуктивных  отношений РБ с Ираном.</w:t>
      </w:r>
    </w:p>
    <w:p w:rsidR="00735D3B" w:rsidRDefault="00735D3B" w:rsidP="00735D3B">
      <w:pPr>
        <w:spacing w:after="0" w:line="360" w:lineRule="exact"/>
        <w:ind w:firstLine="567"/>
        <w:jc w:val="both"/>
        <w:rPr>
          <w:rFonts w:ascii="Times New Roman" w:hAnsi="Times New Roman"/>
          <w:sz w:val="28"/>
        </w:rPr>
      </w:pPr>
      <w:r w:rsidRPr="00967E59">
        <w:rPr>
          <w:rFonts w:ascii="Times New Roman" w:hAnsi="Times New Roman"/>
          <w:sz w:val="28"/>
          <w:szCs w:val="28"/>
        </w:rPr>
        <w:t xml:space="preserve"> </w:t>
      </w:r>
      <w:r w:rsidRPr="00542196">
        <w:rPr>
          <w:rFonts w:ascii="Times New Roman" w:hAnsi="Times New Roman"/>
          <w:sz w:val="28"/>
        </w:rPr>
        <w:t>Автор работы подтверждает, что приведенный в ней фактический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 и методологические положения и концепции сопровождаются ссылками на их авторов.</w:t>
      </w:r>
      <w:r>
        <w:rPr>
          <w:rFonts w:ascii="Times New Roman" w:hAnsi="Times New Roman"/>
          <w:sz w:val="28"/>
        </w:rPr>
        <w:t xml:space="preserve"> </w:t>
      </w:r>
      <w:r w:rsidRPr="00542196">
        <w:rPr>
          <w:rFonts w:ascii="Times New Roman" w:hAnsi="Times New Roman"/>
          <w:sz w:val="28"/>
        </w:rPr>
        <w:t>Результаты исследования разработаны автором дипломной работы лично и основаны на самостоятельных выводах</w:t>
      </w:r>
      <w:r>
        <w:rPr>
          <w:rFonts w:ascii="Times New Roman" w:hAnsi="Times New Roman"/>
          <w:sz w:val="28"/>
        </w:rPr>
        <w:t xml:space="preserve">. </w:t>
      </w:r>
      <w:r w:rsidRPr="00542196">
        <w:rPr>
          <w:rFonts w:ascii="Times New Roman" w:hAnsi="Times New Roman"/>
          <w:sz w:val="28"/>
        </w:rPr>
        <w:t>Другие авторы в проведении исследования участия не принимали.</w:t>
      </w:r>
    </w:p>
    <w:p w:rsidR="0044226D" w:rsidRPr="0044226D" w:rsidRDefault="0044226D" w:rsidP="0044226D">
      <w:pPr>
        <w:jc w:val="both"/>
        <w:rPr>
          <w:rFonts w:ascii="Times New Roman" w:hAnsi="Times New Roman"/>
          <w:sz w:val="28"/>
          <w:szCs w:val="28"/>
        </w:rPr>
      </w:pPr>
    </w:p>
    <w:sectPr w:rsidR="0044226D" w:rsidRPr="0044226D" w:rsidSect="004422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D"/>
    <w:rsid w:val="000E20E8"/>
    <w:rsid w:val="002C0E5B"/>
    <w:rsid w:val="0044226D"/>
    <w:rsid w:val="00735D3B"/>
    <w:rsid w:val="00855564"/>
    <w:rsid w:val="00D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6AC03-9C1D-410E-9781-5B78783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35D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26D"/>
    <w:rPr>
      <w:color w:val="0000FF"/>
      <w:u w:val="single"/>
    </w:rPr>
  </w:style>
  <w:style w:type="paragraph" w:styleId="a4">
    <w:name w:val="No Spacing"/>
    <w:uiPriority w:val="1"/>
    <w:qFormat/>
    <w:rsid w:val="0044226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214">
    <w:name w:val="Font Style214"/>
    <w:basedOn w:val="a0"/>
    <w:uiPriority w:val="99"/>
    <w:rsid w:val="004422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85">
    <w:name w:val="Font Style185"/>
    <w:basedOn w:val="a0"/>
    <w:uiPriority w:val="99"/>
    <w:rsid w:val="0044226D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3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A775-EEF7-4185-BE3F-00767652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Sasha</cp:lastModifiedBy>
  <cp:revision>2</cp:revision>
  <dcterms:created xsi:type="dcterms:W3CDTF">2015-06-29T18:05:00Z</dcterms:created>
  <dcterms:modified xsi:type="dcterms:W3CDTF">2015-06-29T18:05:00Z</dcterms:modified>
</cp:coreProperties>
</file>