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22" w:rsidRPr="000065F1" w:rsidRDefault="00DA2B22" w:rsidP="00DA2B22">
      <w:pPr>
        <w:autoSpaceDE w:val="0"/>
        <w:autoSpaceDN w:val="0"/>
        <w:adjustRightInd w:val="0"/>
        <w:spacing w:after="480" w:line="360" w:lineRule="exact"/>
        <w:jc w:val="center"/>
        <w:rPr>
          <w:b/>
          <w:bCs/>
          <w:kern w:val="32"/>
          <w:sz w:val="28"/>
          <w:szCs w:val="28"/>
        </w:rPr>
      </w:pPr>
      <w:r>
        <w:rPr>
          <w:b/>
          <w:bCs/>
          <w:kern w:val="32"/>
          <w:sz w:val="28"/>
          <w:szCs w:val="28"/>
        </w:rPr>
        <w:t>РЕФЕРАТ</w:t>
      </w:r>
    </w:p>
    <w:p w:rsidR="00DA2B22" w:rsidRPr="000065F1" w:rsidRDefault="00DA2B22" w:rsidP="00DA2B22">
      <w:pPr>
        <w:autoSpaceDE w:val="0"/>
        <w:autoSpaceDN w:val="0"/>
        <w:adjustRightInd w:val="0"/>
        <w:spacing w:after="240" w:line="360" w:lineRule="exact"/>
        <w:jc w:val="center"/>
        <w:rPr>
          <w:bCs/>
          <w:kern w:val="32"/>
          <w:sz w:val="28"/>
          <w:szCs w:val="28"/>
        </w:rPr>
      </w:pPr>
      <w:proofErr w:type="spellStart"/>
      <w:r>
        <w:rPr>
          <w:bCs/>
          <w:kern w:val="32"/>
          <w:sz w:val="28"/>
          <w:szCs w:val="28"/>
        </w:rPr>
        <w:t>Климчик</w:t>
      </w:r>
      <w:proofErr w:type="spellEnd"/>
      <w:r>
        <w:rPr>
          <w:bCs/>
          <w:kern w:val="32"/>
          <w:sz w:val="28"/>
          <w:szCs w:val="28"/>
        </w:rPr>
        <w:t xml:space="preserve"> Татьяна Викторовна</w:t>
      </w:r>
    </w:p>
    <w:p w:rsidR="00DA2B22" w:rsidRPr="000065F1" w:rsidRDefault="00DA2B22" w:rsidP="00DA2B22">
      <w:pPr>
        <w:autoSpaceDE w:val="0"/>
        <w:autoSpaceDN w:val="0"/>
        <w:adjustRightInd w:val="0"/>
        <w:spacing w:after="240" w:line="360" w:lineRule="exact"/>
        <w:jc w:val="center"/>
        <w:rPr>
          <w:b/>
          <w:bCs/>
          <w:kern w:val="32"/>
          <w:sz w:val="28"/>
          <w:szCs w:val="28"/>
        </w:rPr>
      </w:pPr>
      <w:r>
        <w:rPr>
          <w:b/>
          <w:bCs/>
          <w:kern w:val="32"/>
          <w:sz w:val="28"/>
          <w:szCs w:val="28"/>
        </w:rPr>
        <w:t>Культура и искусство в государствах крестоносцев на Востоке.</w:t>
      </w:r>
    </w:p>
    <w:p w:rsidR="00DA2B22" w:rsidRPr="000065F1" w:rsidRDefault="00DA2B22" w:rsidP="00DA2B22">
      <w:pPr>
        <w:autoSpaceDE w:val="0"/>
        <w:autoSpaceDN w:val="0"/>
        <w:adjustRightInd w:val="0"/>
        <w:spacing w:line="360" w:lineRule="exact"/>
        <w:jc w:val="both"/>
        <w:rPr>
          <w:sz w:val="28"/>
          <w:szCs w:val="28"/>
        </w:rPr>
      </w:pPr>
      <w:r w:rsidRPr="000065F1">
        <w:rPr>
          <w:b/>
          <w:sz w:val="28"/>
          <w:szCs w:val="28"/>
        </w:rPr>
        <w:t>ДИПЛОМНАЯ РАБОТА:</w:t>
      </w:r>
      <w:r w:rsidRPr="000065F1">
        <w:rPr>
          <w:sz w:val="28"/>
          <w:szCs w:val="28"/>
        </w:rPr>
        <w:t xml:space="preserve"> </w:t>
      </w:r>
      <w:r>
        <w:rPr>
          <w:sz w:val="28"/>
          <w:szCs w:val="28"/>
        </w:rPr>
        <w:t>55 страниц, 41 источник.</w:t>
      </w:r>
    </w:p>
    <w:p w:rsidR="00DA2B22" w:rsidRPr="007852D8" w:rsidRDefault="00DA2B22" w:rsidP="00DA2B22">
      <w:pPr>
        <w:autoSpaceDE w:val="0"/>
        <w:autoSpaceDN w:val="0"/>
        <w:adjustRightInd w:val="0"/>
        <w:spacing w:line="360" w:lineRule="exact"/>
        <w:jc w:val="both"/>
        <w:rPr>
          <w:sz w:val="28"/>
          <w:szCs w:val="28"/>
        </w:rPr>
      </w:pPr>
      <w:proofErr w:type="gramStart"/>
      <w:r w:rsidRPr="000065F1">
        <w:rPr>
          <w:b/>
          <w:sz w:val="28"/>
          <w:szCs w:val="28"/>
        </w:rPr>
        <w:t>КЛЮЧЕВЫЕ СЛОВА:</w:t>
      </w:r>
      <w:r w:rsidRPr="000065F1">
        <w:rPr>
          <w:sz w:val="28"/>
          <w:szCs w:val="28"/>
        </w:rPr>
        <w:t xml:space="preserve"> </w:t>
      </w:r>
      <w:r>
        <w:rPr>
          <w:sz w:val="28"/>
          <w:szCs w:val="28"/>
        </w:rPr>
        <w:t xml:space="preserve">крестоносное движение, государства крестоносцев, культура, искусство, церковь, замок, христианство, мусульмане, крестоносцы, религиозные сооружения, Иерусалимское королевство, Левант, Купол Скалы, </w:t>
      </w:r>
      <w:proofErr w:type="spellStart"/>
      <w:r>
        <w:rPr>
          <w:sz w:val="28"/>
          <w:szCs w:val="28"/>
        </w:rPr>
        <w:t>Мелисанда</w:t>
      </w:r>
      <w:proofErr w:type="spellEnd"/>
      <w:r>
        <w:rPr>
          <w:sz w:val="28"/>
          <w:szCs w:val="28"/>
        </w:rPr>
        <w:t xml:space="preserve">, </w:t>
      </w:r>
      <w:proofErr w:type="spellStart"/>
      <w:r>
        <w:rPr>
          <w:sz w:val="28"/>
          <w:szCs w:val="28"/>
        </w:rPr>
        <w:t>Балдуин</w:t>
      </w:r>
      <w:proofErr w:type="spellEnd"/>
      <w:r>
        <w:rPr>
          <w:sz w:val="28"/>
          <w:szCs w:val="28"/>
        </w:rPr>
        <w:t xml:space="preserve"> </w:t>
      </w:r>
      <w:r>
        <w:rPr>
          <w:sz w:val="28"/>
          <w:szCs w:val="28"/>
          <w:lang w:val="en-US"/>
        </w:rPr>
        <w:t>III</w:t>
      </w:r>
      <w:r>
        <w:rPr>
          <w:sz w:val="28"/>
          <w:szCs w:val="28"/>
        </w:rPr>
        <w:t>.</w:t>
      </w:r>
      <w:proofErr w:type="gramEnd"/>
    </w:p>
    <w:p w:rsidR="00DA2B22" w:rsidRPr="000065F1" w:rsidRDefault="00DA2B22" w:rsidP="00DA2B22">
      <w:pPr>
        <w:autoSpaceDE w:val="0"/>
        <w:autoSpaceDN w:val="0"/>
        <w:adjustRightInd w:val="0"/>
        <w:spacing w:line="360" w:lineRule="exact"/>
        <w:jc w:val="both"/>
        <w:rPr>
          <w:sz w:val="28"/>
          <w:szCs w:val="28"/>
        </w:rPr>
      </w:pPr>
      <w:r w:rsidRPr="000065F1">
        <w:rPr>
          <w:b/>
          <w:sz w:val="28"/>
          <w:szCs w:val="28"/>
        </w:rPr>
        <w:t>ОБЪЕКТ ИССЛЕДОВАНИЯ:</w:t>
      </w:r>
      <w:r w:rsidRPr="000065F1">
        <w:rPr>
          <w:sz w:val="28"/>
          <w:szCs w:val="28"/>
        </w:rPr>
        <w:t xml:space="preserve"> </w:t>
      </w:r>
      <w:r>
        <w:rPr>
          <w:sz w:val="28"/>
          <w:szCs w:val="28"/>
        </w:rPr>
        <w:t xml:space="preserve">государства крестоносцев на Востоке в </w:t>
      </w:r>
      <w:r>
        <w:rPr>
          <w:sz w:val="28"/>
          <w:szCs w:val="28"/>
          <w:lang w:val="en-US"/>
        </w:rPr>
        <w:t>XII</w:t>
      </w:r>
      <w:r w:rsidRPr="000065F1">
        <w:rPr>
          <w:sz w:val="28"/>
          <w:szCs w:val="28"/>
        </w:rPr>
        <w:t>-</w:t>
      </w:r>
      <w:r>
        <w:rPr>
          <w:sz w:val="28"/>
          <w:szCs w:val="28"/>
          <w:lang w:val="en-US"/>
        </w:rPr>
        <w:t>XIII</w:t>
      </w:r>
      <w:r>
        <w:rPr>
          <w:sz w:val="28"/>
          <w:szCs w:val="28"/>
        </w:rPr>
        <w:t xml:space="preserve"> вв.</w:t>
      </w:r>
    </w:p>
    <w:p w:rsidR="00DA2B22" w:rsidRPr="000065F1" w:rsidRDefault="00DA2B22" w:rsidP="00DA2B22">
      <w:pPr>
        <w:autoSpaceDE w:val="0"/>
        <w:autoSpaceDN w:val="0"/>
        <w:adjustRightInd w:val="0"/>
        <w:spacing w:line="360" w:lineRule="exact"/>
        <w:jc w:val="both"/>
        <w:rPr>
          <w:sz w:val="28"/>
          <w:szCs w:val="28"/>
        </w:rPr>
      </w:pPr>
      <w:r w:rsidRPr="000065F1">
        <w:rPr>
          <w:b/>
          <w:sz w:val="28"/>
          <w:szCs w:val="28"/>
        </w:rPr>
        <w:t>ПРЕДМЕТ ИССЛЕДОВАНИЯ:</w:t>
      </w:r>
      <w:r w:rsidRPr="000065F1">
        <w:rPr>
          <w:sz w:val="28"/>
          <w:szCs w:val="28"/>
        </w:rPr>
        <w:t xml:space="preserve"> </w:t>
      </w:r>
      <w:r>
        <w:rPr>
          <w:sz w:val="28"/>
          <w:szCs w:val="28"/>
        </w:rPr>
        <w:t xml:space="preserve">искусство и культура в государствах крестоносцев на Востоке в </w:t>
      </w:r>
      <w:r>
        <w:rPr>
          <w:sz w:val="28"/>
          <w:szCs w:val="28"/>
          <w:lang w:val="en-US"/>
        </w:rPr>
        <w:t>XII</w:t>
      </w:r>
      <w:r w:rsidRPr="000065F1">
        <w:rPr>
          <w:sz w:val="28"/>
          <w:szCs w:val="28"/>
        </w:rPr>
        <w:t>-</w:t>
      </w:r>
      <w:r>
        <w:rPr>
          <w:sz w:val="28"/>
          <w:szCs w:val="28"/>
          <w:lang w:val="en-US"/>
        </w:rPr>
        <w:t>XIII</w:t>
      </w:r>
      <w:r>
        <w:rPr>
          <w:sz w:val="28"/>
          <w:szCs w:val="28"/>
        </w:rPr>
        <w:t xml:space="preserve"> вв.</w:t>
      </w:r>
    </w:p>
    <w:p w:rsidR="00DA2B22" w:rsidRPr="000065F1" w:rsidRDefault="00DA2B22" w:rsidP="00DA2B22">
      <w:pPr>
        <w:autoSpaceDE w:val="0"/>
        <w:autoSpaceDN w:val="0"/>
        <w:adjustRightInd w:val="0"/>
        <w:spacing w:line="360" w:lineRule="exact"/>
        <w:jc w:val="both"/>
        <w:rPr>
          <w:sz w:val="28"/>
          <w:szCs w:val="28"/>
        </w:rPr>
      </w:pPr>
      <w:r w:rsidRPr="000065F1">
        <w:rPr>
          <w:b/>
          <w:sz w:val="28"/>
          <w:szCs w:val="28"/>
        </w:rPr>
        <w:t>ЦЕЛЬ РАБОТЫ:</w:t>
      </w:r>
      <w:r w:rsidRPr="000065F1">
        <w:rPr>
          <w:sz w:val="28"/>
          <w:szCs w:val="28"/>
        </w:rPr>
        <w:t xml:space="preserve"> </w:t>
      </w:r>
      <w:r>
        <w:rPr>
          <w:sz w:val="28"/>
          <w:szCs w:val="28"/>
        </w:rPr>
        <w:t>изучить культуру и искусство</w:t>
      </w:r>
      <w:r w:rsidRPr="008D4653">
        <w:rPr>
          <w:sz w:val="28"/>
          <w:szCs w:val="28"/>
        </w:rPr>
        <w:t xml:space="preserve"> в государствах Крестоносцев на Востоке в </w:t>
      </w:r>
      <w:r w:rsidRPr="008D4653">
        <w:rPr>
          <w:sz w:val="28"/>
          <w:szCs w:val="28"/>
          <w:lang w:val="en-US"/>
        </w:rPr>
        <w:t>XI</w:t>
      </w:r>
      <w:r>
        <w:rPr>
          <w:sz w:val="28"/>
          <w:szCs w:val="28"/>
          <w:lang w:val="en-US"/>
        </w:rPr>
        <w:t>I</w:t>
      </w:r>
      <w:r w:rsidRPr="008D4653">
        <w:rPr>
          <w:sz w:val="28"/>
          <w:szCs w:val="28"/>
        </w:rPr>
        <w:t xml:space="preserve"> – </w:t>
      </w:r>
      <w:r w:rsidRPr="008D4653">
        <w:rPr>
          <w:sz w:val="28"/>
          <w:szCs w:val="28"/>
          <w:lang w:val="en-US"/>
        </w:rPr>
        <w:t>XII</w:t>
      </w:r>
      <w:r>
        <w:rPr>
          <w:sz w:val="28"/>
          <w:szCs w:val="28"/>
          <w:lang w:val="en-US"/>
        </w:rPr>
        <w:t>I</w:t>
      </w:r>
      <w:r w:rsidRPr="008D4653">
        <w:rPr>
          <w:sz w:val="28"/>
          <w:szCs w:val="28"/>
        </w:rPr>
        <w:t xml:space="preserve"> </w:t>
      </w:r>
      <w:r>
        <w:rPr>
          <w:sz w:val="28"/>
          <w:szCs w:val="28"/>
        </w:rPr>
        <w:t>вв.</w:t>
      </w:r>
    </w:p>
    <w:p w:rsidR="00DA2B22" w:rsidRPr="000065F1" w:rsidRDefault="00DA2B22" w:rsidP="00DA2B22">
      <w:pPr>
        <w:autoSpaceDE w:val="0"/>
        <w:autoSpaceDN w:val="0"/>
        <w:adjustRightInd w:val="0"/>
        <w:spacing w:line="360" w:lineRule="exact"/>
        <w:jc w:val="both"/>
        <w:rPr>
          <w:sz w:val="28"/>
          <w:szCs w:val="28"/>
        </w:rPr>
      </w:pPr>
      <w:r w:rsidRPr="000065F1">
        <w:rPr>
          <w:b/>
          <w:sz w:val="28"/>
          <w:szCs w:val="28"/>
        </w:rPr>
        <w:t>МЕТОДЫ ИССЛЕДОВАНИЯ:</w:t>
      </w:r>
      <w:r w:rsidRPr="000065F1">
        <w:rPr>
          <w:sz w:val="28"/>
          <w:szCs w:val="28"/>
        </w:rPr>
        <w:t xml:space="preserve"> историко</w:t>
      </w:r>
      <w:r>
        <w:rPr>
          <w:sz w:val="28"/>
          <w:szCs w:val="28"/>
        </w:rPr>
        <w:t>-сравнительный</w:t>
      </w:r>
      <w:r w:rsidRPr="000065F1">
        <w:rPr>
          <w:sz w:val="28"/>
          <w:szCs w:val="28"/>
        </w:rPr>
        <w:t xml:space="preserve"> метод, </w:t>
      </w:r>
      <w:r>
        <w:rPr>
          <w:sz w:val="28"/>
          <w:szCs w:val="28"/>
        </w:rPr>
        <w:t xml:space="preserve">историко-генетический метод, </w:t>
      </w:r>
      <w:r w:rsidRPr="000065F1">
        <w:rPr>
          <w:sz w:val="28"/>
          <w:szCs w:val="28"/>
        </w:rPr>
        <w:t>анализ, систематизация.</w:t>
      </w:r>
    </w:p>
    <w:p w:rsidR="00DA2B22" w:rsidRDefault="00DA2B22" w:rsidP="00DA2B22">
      <w:pPr>
        <w:autoSpaceDE w:val="0"/>
        <w:autoSpaceDN w:val="0"/>
        <w:adjustRightInd w:val="0"/>
        <w:spacing w:line="360" w:lineRule="exact"/>
        <w:jc w:val="both"/>
        <w:rPr>
          <w:sz w:val="28"/>
          <w:szCs w:val="28"/>
        </w:rPr>
      </w:pPr>
      <w:r w:rsidRPr="000065F1">
        <w:rPr>
          <w:b/>
          <w:sz w:val="28"/>
          <w:szCs w:val="28"/>
        </w:rPr>
        <w:t>ПОЛУЧЕННЫЕ РЕЗУЛЬТАТЫ:</w:t>
      </w:r>
      <w:r w:rsidRPr="000065F1">
        <w:rPr>
          <w:sz w:val="28"/>
          <w:szCs w:val="28"/>
        </w:rPr>
        <w:t xml:space="preserve"> </w:t>
      </w:r>
      <w:r>
        <w:rPr>
          <w:sz w:val="28"/>
          <w:szCs w:val="28"/>
        </w:rPr>
        <w:t>Крестовые походы оказали огромное влияние на культурный обмен между европейцами и арабами. Европейцы переняли традиции, быт, науку мусульман и способствовали распространению их в Европе, что благополучно сказалось на последующем развитии Европейских государств. Создание госуда</w:t>
      </w:r>
      <w:proofErr w:type="gramStart"/>
      <w:r>
        <w:rPr>
          <w:sz w:val="28"/>
          <w:szCs w:val="28"/>
        </w:rPr>
        <w:t>рств Кр</w:t>
      </w:r>
      <w:proofErr w:type="gramEnd"/>
      <w:r>
        <w:rPr>
          <w:sz w:val="28"/>
          <w:szCs w:val="28"/>
        </w:rPr>
        <w:t xml:space="preserve">естоносцев способствовало ассимиляции различных наций на их территории, что в свою очередь способствовало смешению различных традиций в искусстве и созданию многих памятников культуры и искусства средневековья. </w:t>
      </w:r>
    </w:p>
    <w:p w:rsidR="00DA2B22" w:rsidRPr="000065F1" w:rsidRDefault="00DA2B22" w:rsidP="00DA2B22">
      <w:pPr>
        <w:autoSpaceDE w:val="0"/>
        <w:autoSpaceDN w:val="0"/>
        <w:adjustRightInd w:val="0"/>
        <w:spacing w:line="360" w:lineRule="exact"/>
        <w:jc w:val="both"/>
        <w:rPr>
          <w:sz w:val="28"/>
          <w:szCs w:val="28"/>
        </w:rPr>
      </w:pPr>
      <w:r w:rsidRPr="000065F1">
        <w:rPr>
          <w:b/>
          <w:sz w:val="28"/>
          <w:szCs w:val="28"/>
        </w:rPr>
        <w:t>РЕКОМЕНДАЦИИ ПО ИСПОЛЬЗОВАНИЮ, ОБЛАСТЬ ПРИМЕНЕНИЯ:</w:t>
      </w:r>
      <w:r w:rsidRPr="000065F1">
        <w:rPr>
          <w:sz w:val="28"/>
          <w:szCs w:val="28"/>
        </w:rPr>
        <w:t xml:space="preserve"> выводы дипломного исследования могут быть использованы в учебном процессе для подготовки</w:t>
      </w:r>
      <w:r>
        <w:rPr>
          <w:sz w:val="28"/>
          <w:szCs w:val="28"/>
        </w:rPr>
        <w:t xml:space="preserve"> </w:t>
      </w:r>
      <w:r w:rsidRPr="000065F1">
        <w:rPr>
          <w:sz w:val="28"/>
          <w:szCs w:val="28"/>
        </w:rPr>
        <w:t>лекционных курсов и сем</w:t>
      </w:r>
      <w:r>
        <w:rPr>
          <w:sz w:val="28"/>
          <w:szCs w:val="28"/>
        </w:rPr>
        <w:t>инаров по истории средних веков.</w:t>
      </w:r>
    </w:p>
    <w:p w:rsidR="00B5387A" w:rsidRDefault="00B5387A"/>
    <w:p w:rsidR="00606F17" w:rsidRDefault="00606F17"/>
    <w:p w:rsidR="00606F17" w:rsidRDefault="00606F17"/>
    <w:p w:rsidR="00606F17" w:rsidRDefault="00606F17"/>
    <w:p w:rsidR="00606F17" w:rsidRDefault="00606F17"/>
    <w:p w:rsidR="00606F17" w:rsidRDefault="00606F17"/>
    <w:p w:rsidR="00606F17" w:rsidRDefault="00606F17"/>
    <w:p w:rsidR="00606F17" w:rsidRDefault="00606F17"/>
    <w:p w:rsidR="00606F17" w:rsidRDefault="00606F17"/>
    <w:p w:rsidR="00606F17" w:rsidRDefault="00606F17"/>
    <w:p w:rsidR="00606F17" w:rsidRDefault="00606F17"/>
    <w:p w:rsidR="00606F17" w:rsidRDefault="00606F17"/>
    <w:p w:rsidR="00606F17" w:rsidRPr="00606F17" w:rsidRDefault="00606F17" w:rsidP="00606F17">
      <w:pPr>
        <w:spacing w:line="360" w:lineRule="exact"/>
        <w:ind w:left="720"/>
        <w:contextualSpacing/>
        <w:jc w:val="center"/>
        <w:rPr>
          <w:rFonts w:eastAsiaTheme="minorHAnsi"/>
          <w:b/>
          <w:sz w:val="28"/>
          <w:szCs w:val="28"/>
          <w:lang w:eastAsia="en-US"/>
        </w:rPr>
      </w:pPr>
      <w:r w:rsidRPr="00606F17">
        <w:rPr>
          <w:rFonts w:eastAsiaTheme="minorHAnsi"/>
          <w:b/>
          <w:sz w:val="28"/>
          <w:szCs w:val="28"/>
          <w:lang w:eastAsia="en-US"/>
        </w:rPr>
        <w:lastRenderedPageBreak/>
        <w:t>РЭФЕРАТ</w:t>
      </w:r>
    </w:p>
    <w:p w:rsidR="00606F17" w:rsidRPr="00606F17" w:rsidRDefault="00606F17" w:rsidP="00606F17">
      <w:pPr>
        <w:spacing w:line="360" w:lineRule="exact"/>
        <w:ind w:left="720"/>
        <w:contextualSpacing/>
        <w:jc w:val="center"/>
        <w:rPr>
          <w:rFonts w:eastAsiaTheme="minorHAnsi"/>
          <w:b/>
          <w:sz w:val="28"/>
          <w:szCs w:val="28"/>
          <w:lang w:val="be-BY" w:eastAsia="en-US"/>
        </w:rPr>
      </w:pPr>
    </w:p>
    <w:p w:rsidR="00606F17" w:rsidRPr="00606F17" w:rsidRDefault="00606F17" w:rsidP="00606F17">
      <w:pPr>
        <w:spacing w:line="360" w:lineRule="exact"/>
        <w:ind w:left="720"/>
        <w:contextualSpacing/>
        <w:jc w:val="center"/>
        <w:rPr>
          <w:rFonts w:eastAsiaTheme="minorHAnsi"/>
          <w:sz w:val="28"/>
          <w:szCs w:val="28"/>
          <w:lang w:val="be-BY" w:eastAsia="en-US"/>
        </w:rPr>
      </w:pPr>
      <w:r w:rsidRPr="00606F17">
        <w:rPr>
          <w:rFonts w:eastAsiaTheme="minorHAnsi"/>
          <w:sz w:val="28"/>
          <w:szCs w:val="28"/>
          <w:lang w:val="be-BY" w:eastAsia="en-US"/>
        </w:rPr>
        <w:t>Клімчык Таццяна Віктараўна</w:t>
      </w:r>
    </w:p>
    <w:p w:rsidR="00606F17" w:rsidRPr="00606F17" w:rsidRDefault="00606F17" w:rsidP="00606F17">
      <w:pPr>
        <w:spacing w:line="360" w:lineRule="exact"/>
        <w:ind w:left="720"/>
        <w:contextualSpacing/>
        <w:jc w:val="center"/>
        <w:rPr>
          <w:rFonts w:eastAsiaTheme="minorHAnsi"/>
          <w:sz w:val="28"/>
          <w:szCs w:val="28"/>
          <w:lang w:val="be-BY" w:eastAsia="en-US"/>
        </w:rPr>
      </w:pPr>
    </w:p>
    <w:p w:rsidR="00606F17" w:rsidRPr="00606F17" w:rsidRDefault="00606F17" w:rsidP="00606F17">
      <w:pPr>
        <w:spacing w:line="360" w:lineRule="exact"/>
        <w:ind w:left="720"/>
        <w:contextualSpacing/>
        <w:jc w:val="center"/>
        <w:rPr>
          <w:rFonts w:eastAsiaTheme="minorHAnsi"/>
          <w:b/>
          <w:sz w:val="28"/>
          <w:szCs w:val="28"/>
          <w:lang w:val="be-BY" w:eastAsia="en-US"/>
        </w:rPr>
      </w:pPr>
      <w:r w:rsidRPr="00606F17">
        <w:rPr>
          <w:rFonts w:eastAsiaTheme="minorHAnsi"/>
          <w:b/>
          <w:sz w:val="28"/>
          <w:szCs w:val="28"/>
          <w:lang w:val="be-BY" w:eastAsia="en-US"/>
        </w:rPr>
        <w:t>Культура і мастацтва ў дзяржавах Крыжакоў на Ўсходзе.</w:t>
      </w:r>
    </w:p>
    <w:p w:rsidR="00606F17" w:rsidRPr="00606F17" w:rsidRDefault="00606F17" w:rsidP="00606F17">
      <w:pPr>
        <w:spacing w:line="360" w:lineRule="exact"/>
        <w:ind w:left="720"/>
        <w:contextualSpacing/>
        <w:jc w:val="both"/>
        <w:rPr>
          <w:rFonts w:eastAsiaTheme="minorHAnsi"/>
          <w:b/>
          <w:sz w:val="28"/>
          <w:szCs w:val="28"/>
          <w:lang w:val="be-BY" w:eastAsia="en-US"/>
        </w:rPr>
      </w:pPr>
    </w:p>
    <w:p w:rsidR="00606F17" w:rsidRPr="00606F17" w:rsidRDefault="00606F17" w:rsidP="00606F17">
      <w:pPr>
        <w:spacing w:line="360" w:lineRule="exact"/>
        <w:jc w:val="both"/>
        <w:rPr>
          <w:sz w:val="28"/>
          <w:szCs w:val="28"/>
          <w:lang w:val="be-BY"/>
        </w:rPr>
      </w:pPr>
      <w:r w:rsidRPr="00606F17">
        <w:rPr>
          <w:b/>
          <w:sz w:val="28"/>
          <w:szCs w:val="28"/>
          <w:lang w:val="be-BY"/>
        </w:rPr>
        <w:t>ДЫПЛОМНАЯ ПРАЦА:</w:t>
      </w:r>
      <w:r w:rsidRPr="00606F17">
        <w:rPr>
          <w:sz w:val="28"/>
          <w:szCs w:val="28"/>
          <w:lang w:val="be-BY"/>
        </w:rPr>
        <w:t xml:space="preserve"> 55 старонак, 41 крыніца.</w:t>
      </w:r>
    </w:p>
    <w:p w:rsidR="00606F17" w:rsidRPr="00606F17" w:rsidRDefault="00606F17" w:rsidP="00606F17">
      <w:pPr>
        <w:spacing w:line="360" w:lineRule="exact"/>
        <w:jc w:val="both"/>
        <w:rPr>
          <w:sz w:val="28"/>
          <w:szCs w:val="28"/>
          <w:lang w:val="be-BY"/>
        </w:rPr>
      </w:pPr>
      <w:r w:rsidRPr="00606F17">
        <w:rPr>
          <w:rFonts w:ascii="Courier New" w:hAnsi="Courier New" w:cs="Courier New"/>
          <w:b/>
          <w:sz w:val="28"/>
          <w:szCs w:val="28"/>
          <w:lang w:val="be-BY"/>
        </w:rPr>
        <w:t>КЛЮЧАВЫЯ СЛОВЫ:</w:t>
      </w:r>
      <w:r w:rsidRPr="00606F17">
        <w:rPr>
          <w:sz w:val="28"/>
          <w:szCs w:val="28"/>
          <w:lang w:val="be-BY"/>
        </w:rPr>
        <w:t xml:space="preserve"> крыжацкі рух, дзяржавы крыжакоў, культура, мастацтва, царква, замак, хрысціянства, мусульмане, крыжакі, рэлігійныя збудаванні, Іерусалімскае каралеўства, Левант, Купал Скалы, Мелисанда, Балдуин III.</w:t>
      </w:r>
    </w:p>
    <w:p w:rsidR="00606F17" w:rsidRPr="00606F17" w:rsidRDefault="00606F17" w:rsidP="00606F17">
      <w:pPr>
        <w:spacing w:line="360" w:lineRule="exact"/>
        <w:jc w:val="both"/>
        <w:rPr>
          <w:sz w:val="28"/>
          <w:szCs w:val="28"/>
          <w:lang w:val="be-BY"/>
        </w:rPr>
      </w:pPr>
      <w:r w:rsidRPr="00606F17">
        <w:rPr>
          <w:b/>
          <w:sz w:val="28"/>
          <w:szCs w:val="28"/>
          <w:lang w:val="be-BY"/>
        </w:rPr>
        <w:t>АБ'ЕКТ ДАСЛЕДАВАННІ:</w:t>
      </w:r>
      <w:r w:rsidRPr="00606F17">
        <w:rPr>
          <w:sz w:val="28"/>
          <w:szCs w:val="28"/>
          <w:lang w:val="be-BY"/>
        </w:rPr>
        <w:t xml:space="preserve"> дзяржавы крыжакой на Ўсходзе ў </w:t>
      </w:r>
      <w:r w:rsidRPr="00606F17">
        <w:rPr>
          <w:sz w:val="28"/>
          <w:szCs w:val="28"/>
          <w:lang w:val="en-US"/>
        </w:rPr>
        <w:t>XII</w:t>
      </w:r>
      <w:r w:rsidRPr="00606F17">
        <w:rPr>
          <w:sz w:val="28"/>
          <w:szCs w:val="28"/>
          <w:lang w:val="be-BY"/>
        </w:rPr>
        <w:t>-</w:t>
      </w:r>
      <w:r w:rsidRPr="00606F17">
        <w:rPr>
          <w:sz w:val="28"/>
          <w:szCs w:val="28"/>
          <w:lang w:val="en-US"/>
        </w:rPr>
        <w:t>XIII</w:t>
      </w:r>
      <w:r w:rsidRPr="00606F17">
        <w:rPr>
          <w:sz w:val="28"/>
          <w:szCs w:val="28"/>
          <w:lang w:val="be-BY"/>
        </w:rPr>
        <w:t xml:space="preserve"> стст.</w:t>
      </w:r>
    </w:p>
    <w:p w:rsidR="00606F17" w:rsidRPr="00606F17" w:rsidRDefault="00606F17" w:rsidP="00606F17">
      <w:pPr>
        <w:spacing w:line="360" w:lineRule="exact"/>
        <w:jc w:val="both"/>
        <w:rPr>
          <w:sz w:val="28"/>
          <w:szCs w:val="28"/>
        </w:rPr>
      </w:pPr>
      <w:r w:rsidRPr="00606F17">
        <w:rPr>
          <w:b/>
          <w:sz w:val="28"/>
          <w:szCs w:val="28"/>
          <w:lang w:val="be-BY"/>
        </w:rPr>
        <w:t>ПРАДМЕТ ДАСЛЕДАВАННІ:</w:t>
      </w:r>
      <w:r w:rsidRPr="00606F17">
        <w:rPr>
          <w:sz w:val="28"/>
          <w:szCs w:val="28"/>
          <w:lang w:val="be-BY"/>
        </w:rPr>
        <w:t xml:space="preserve"> мастацтва і культура ў дзяржавах крыжакой на Ўсходзе ў </w:t>
      </w:r>
      <w:r w:rsidRPr="00606F17">
        <w:rPr>
          <w:sz w:val="28"/>
          <w:szCs w:val="28"/>
          <w:lang w:val="en-US"/>
        </w:rPr>
        <w:t>XII</w:t>
      </w:r>
      <w:r w:rsidRPr="00606F17">
        <w:rPr>
          <w:sz w:val="28"/>
          <w:szCs w:val="28"/>
          <w:lang w:val="be-BY"/>
        </w:rPr>
        <w:t>-</w:t>
      </w:r>
      <w:r w:rsidRPr="00606F17">
        <w:rPr>
          <w:sz w:val="28"/>
          <w:szCs w:val="28"/>
          <w:lang w:val="en-US"/>
        </w:rPr>
        <w:t>XIII</w:t>
      </w:r>
      <w:r w:rsidRPr="00606F17">
        <w:rPr>
          <w:sz w:val="28"/>
          <w:szCs w:val="28"/>
          <w:lang w:val="be-BY"/>
        </w:rPr>
        <w:t xml:space="preserve"> стст.</w:t>
      </w:r>
    </w:p>
    <w:p w:rsidR="00606F17" w:rsidRPr="00606F17" w:rsidRDefault="00606F17" w:rsidP="00606F17">
      <w:pPr>
        <w:spacing w:line="360" w:lineRule="exact"/>
        <w:jc w:val="both"/>
        <w:rPr>
          <w:sz w:val="28"/>
          <w:szCs w:val="28"/>
        </w:rPr>
      </w:pPr>
      <w:r w:rsidRPr="00606F17">
        <w:rPr>
          <w:rFonts w:ascii="Courier New" w:hAnsi="Courier New" w:cs="Courier New"/>
          <w:b/>
          <w:sz w:val="28"/>
          <w:szCs w:val="28"/>
        </w:rPr>
        <w:t>МЭТА ПРАЦЫ:</w:t>
      </w:r>
      <w:r w:rsidRPr="00606F17">
        <w:rPr>
          <w:sz w:val="28"/>
          <w:szCs w:val="28"/>
        </w:rPr>
        <w:t xml:space="preserve"> </w:t>
      </w:r>
      <w:r w:rsidRPr="00606F17">
        <w:rPr>
          <w:sz w:val="28"/>
          <w:szCs w:val="28"/>
          <w:lang w:val="be-BY"/>
        </w:rPr>
        <w:t xml:space="preserve">вывучыць культуру і мастацтва ў дзяржавах крыжакой на Ўсходзе ў </w:t>
      </w:r>
      <w:r w:rsidRPr="00606F17">
        <w:rPr>
          <w:sz w:val="28"/>
          <w:szCs w:val="28"/>
          <w:lang w:val="en-US"/>
        </w:rPr>
        <w:t>XII</w:t>
      </w:r>
      <w:r w:rsidRPr="00606F17">
        <w:rPr>
          <w:sz w:val="28"/>
          <w:szCs w:val="28"/>
          <w:lang w:val="be-BY"/>
        </w:rPr>
        <w:t>-</w:t>
      </w:r>
      <w:r w:rsidRPr="00606F17">
        <w:rPr>
          <w:sz w:val="28"/>
          <w:szCs w:val="28"/>
          <w:lang w:val="en-US"/>
        </w:rPr>
        <w:t>XIII</w:t>
      </w:r>
      <w:r w:rsidRPr="00606F17">
        <w:rPr>
          <w:sz w:val="28"/>
          <w:szCs w:val="28"/>
          <w:lang w:val="be-BY"/>
        </w:rPr>
        <w:t xml:space="preserve"> стст.</w:t>
      </w:r>
    </w:p>
    <w:p w:rsidR="00606F17" w:rsidRPr="00606F17" w:rsidRDefault="00606F17" w:rsidP="00606F17">
      <w:pPr>
        <w:spacing w:line="360" w:lineRule="exact"/>
        <w:jc w:val="both"/>
        <w:rPr>
          <w:sz w:val="28"/>
          <w:szCs w:val="28"/>
          <w:lang w:val="be-BY"/>
        </w:rPr>
      </w:pPr>
      <w:r w:rsidRPr="00606F17">
        <w:rPr>
          <w:rFonts w:ascii="Courier New" w:hAnsi="Courier New" w:cs="Courier New"/>
          <w:b/>
          <w:sz w:val="28"/>
          <w:szCs w:val="28"/>
        </w:rPr>
        <w:t>МЕТАДЫ ДАСЛЕДАВАННЯ:</w:t>
      </w:r>
      <w:r w:rsidRPr="00606F17">
        <w:rPr>
          <w:rFonts w:ascii="Courier New" w:hAnsi="Courier New" w:cs="Courier New"/>
          <w:sz w:val="28"/>
          <w:szCs w:val="28"/>
        </w:rPr>
        <w:t xml:space="preserve"> </w:t>
      </w:r>
      <w:r w:rsidRPr="00606F17">
        <w:rPr>
          <w:rFonts w:ascii="Courier New" w:hAnsi="Courier New" w:cs="Courier New"/>
          <w:sz w:val="28"/>
          <w:szCs w:val="28"/>
          <w:lang w:val="be-BY"/>
        </w:rPr>
        <w:t>гісторыка-параўнальны метад, гісторыка-генетычны метад, аналіз, сістэматызацыя.</w:t>
      </w:r>
    </w:p>
    <w:p w:rsidR="00606F17" w:rsidRPr="00606F17" w:rsidRDefault="00606F17" w:rsidP="00606F17">
      <w:pPr>
        <w:spacing w:line="360" w:lineRule="exact"/>
        <w:jc w:val="both"/>
        <w:rPr>
          <w:sz w:val="28"/>
          <w:szCs w:val="28"/>
          <w:lang w:val="be-BY"/>
        </w:rPr>
      </w:pPr>
      <w:r w:rsidRPr="00606F17">
        <w:rPr>
          <w:rFonts w:ascii="Courier New" w:hAnsi="Courier New" w:cs="Courier New"/>
          <w:b/>
          <w:sz w:val="28"/>
          <w:szCs w:val="28"/>
          <w:lang w:val="be-BY"/>
        </w:rPr>
        <w:t>АТРЫМАНЫЯ ВЫНІКІ:</w:t>
      </w:r>
      <w:r w:rsidRPr="00606F17">
        <w:rPr>
          <w:sz w:val="28"/>
          <w:szCs w:val="28"/>
          <w:lang w:val="be-BY"/>
        </w:rPr>
        <w:t xml:space="preserve"> крыжовыя паходы аказалі вялізарны уплыў на культурны абмен паміж еўрапейцамі і арабамі. Еўрапейцы перанялі традыцыі, побыт, навуку масульман і спрыялі распаўсюджванню іх у Еўропе, што шчасна адбілася на наступным развіцці Еўрапейскіх дзяржаў. Стварэнне дзяржаў Крыжакой спрыяла асіміляцыі розных нацый на іх тэррыторыі, што ў сваю чаргу спрыяла змешванню розных традыцый у мастацтве і стварэнню многіх помнікаў культуры і мастацтва сярэднявечча.</w:t>
      </w:r>
    </w:p>
    <w:p w:rsidR="00606F17" w:rsidRPr="00606F17" w:rsidRDefault="00606F17" w:rsidP="00606F17">
      <w:pPr>
        <w:spacing w:line="360" w:lineRule="exact"/>
        <w:jc w:val="both"/>
        <w:rPr>
          <w:sz w:val="28"/>
          <w:szCs w:val="28"/>
          <w:lang w:val="be-BY"/>
        </w:rPr>
      </w:pPr>
      <w:r w:rsidRPr="00606F17">
        <w:rPr>
          <w:rFonts w:ascii="Courier New" w:hAnsi="Courier New" w:cs="Courier New"/>
          <w:b/>
          <w:sz w:val="28"/>
          <w:szCs w:val="28"/>
          <w:lang w:val="be-BY"/>
        </w:rPr>
        <w:t>РЭКАМЕНДАЦЫІ ПА ВЫКАРЫСТАННІ</w:t>
      </w:r>
      <w:r w:rsidRPr="00606F17">
        <w:rPr>
          <w:b/>
          <w:sz w:val="28"/>
          <w:szCs w:val="28"/>
          <w:lang w:val="be-BY"/>
        </w:rPr>
        <w:t xml:space="preserve">, </w:t>
      </w:r>
      <w:r w:rsidRPr="00606F17">
        <w:rPr>
          <w:rFonts w:ascii="Courier New" w:hAnsi="Courier New" w:cs="Courier New"/>
          <w:b/>
          <w:sz w:val="28"/>
          <w:szCs w:val="28"/>
          <w:lang w:val="be-BY"/>
        </w:rPr>
        <w:t>ВОБЛАСЦЬ УЖЫВАННЯ:</w:t>
      </w:r>
      <w:r w:rsidRPr="00606F17">
        <w:rPr>
          <w:sz w:val="28"/>
          <w:szCs w:val="28"/>
          <w:lang w:val="be-BY"/>
        </w:rPr>
        <w:t xml:space="preserve"> высновы дыпломнага даследвання могуць быцы выкарастаны ў навучальным працэсе для падрыхтоўкі лекцыйных курсаў і семінараў па гісторый сярэдніх вякоў. </w:t>
      </w:r>
    </w:p>
    <w:p w:rsidR="00606F17" w:rsidRPr="00606F17" w:rsidRDefault="00606F17" w:rsidP="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Default="00606F17">
      <w:pPr>
        <w:rPr>
          <w:lang w:val="be-BY"/>
        </w:rPr>
      </w:pPr>
    </w:p>
    <w:p w:rsidR="00606F17" w:rsidRPr="00606F17" w:rsidRDefault="00606F17" w:rsidP="00606F17">
      <w:pPr>
        <w:autoSpaceDE w:val="0"/>
        <w:autoSpaceDN w:val="0"/>
        <w:adjustRightInd w:val="0"/>
        <w:spacing w:after="480" w:line="360" w:lineRule="exact"/>
        <w:jc w:val="center"/>
        <w:rPr>
          <w:b/>
          <w:bCs/>
          <w:kern w:val="32"/>
          <w:sz w:val="28"/>
          <w:szCs w:val="28"/>
          <w:lang w:val="en-US"/>
        </w:rPr>
      </w:pPr>
      <w:r w:rsidRPr="00606F17">
        <w:rPr>
          <w:b/>
          <w:bCs/>
          <w:kern w:val="32"/>
          <w:sz w:val="28"/>
          <w:szCs w:val="28"/>
          <w:lang w:val="en-US"/>
        </w:rPr>
        <w:lastRenderedPageBreak/>
        <w:t>SUMMARY</w:t>
      </w:r>
    </w:p>
    <w:p w:rsidR="00606F17" w:rsidRPr="00606F17" w:rsidRDefault="00606F17" w:rsidP="00606F17">
      <w:pPr>
        <w:autoSpaceDE w:val="0"/>
        <w:autoSpaceDN w:val="0"/>
        <w:adjustRightInd w:val="0"/>
        <w:spacing w:after="240" w:line="360" w:lineRule="exact"/>
        <w:jc w:val="center"/>
        <w:rPr>
          <w:rFonts w:eastAsia="Calibri"/>
          <w:sz w:val="28"/>
          <w:szCs w:val="28"/>
          <w:lang w:val="en-US" w:eastAsia="en-US"/>
        </w:rPr>
      </w:pPr>
      <w:proofErr w:type="spellStart"/>
      <w:r w:rsidRPr="00606F17">
        <w:rPr>
          <w:sz w:val="28"/>
          <w:szCs w:val="28"/>
          <w:lang w:val="en-US"/>
        </w:rPr>
        <w:t>Klimchyk</w:t>
      </w:r>
      <w:proofErr w:type="spellEnd"/>
      <w:r w:rsidRPr="00606F17">
        <w:rPr>
          <w:sz w:val="28"/>
          <w:szCs w:val="28"/>
          <w:lang w:val="en-US"/>
        </w:rPr>
        <w:t xml:space="preserve"> </w:t>
      </w:r>
      <w:proofErr w:type="spellStart"/>
      <w:r w:rsidRPr="00606F17">
        <w:rPr>
          <w:sz w:val="28"/>
          <w:szCs w:val="28"/>
          <w:lang w:val="en-US"/>
        </w:rPr>
        <w:t>Tatsiana</w:t>
      </w:r>
      <w:proofErr w:type="spellEnd"/>
      <w:r w:rsidRPr="00606F17">
        <w:rPr>
          <w:sz w:val="28"/>
          <w:szCs w:val="28"/>
          <w:lang w:val="en-US"/>
        </w:rPr>
        <w:t xml:space="preserve"> </w:t>
      </w:r>
      <w:proofErr w:type="spellStart"/>
      <w:r w:rsidRPr="00606F17">
        <w:rPr>
          <w:sz w:val="28"/>
          <w:szCs w:val="28"/>
          <w:lang w:val="en-US"/>
        </w:rPr>
        <w:t>Viktarauna</w:t>
      </w:r>
      <w:proofErr w:type="spellEnd"/>
    </w:p>
    <w:p w:rsidR="00606F17" w:rsidRPr="00606F17" w:rsidRDefault="00606F17" w:rsidP="00606F17">
      <w:pPr>
        <w:autoSpaceDE w:val="0"/>
        <w:autoSpaceDN w:val="0"/>
        <w:adjustRightInd w:val="0"/>
        <w:spacing w:after="240" w:line="360" w:lineRule="exact"/>
        <w:jc w:val="center"/>
        <w:rPr>
          <w:b/>
          <w:bCs/>
          <w:kern w:val="32"/>
          <w:sz w:val="28"/>
          <w:szCs w:val="28"/>
          <w:lang w:val="be-BY"/>
        </w:rPr>
      </w:pPr>
      <w:r w:rsidRPr="00606F17">
        <w:rPr>
          <w:b/>
          <w:bCs/>
          <w:kern w:val="32"/>
          <w:sz w:val="28"/>
          <w:szCs w:val="28"/>
          <w:lang w:val="en-US"/>
        </w:rPr>
        <w:t>Culture and art in the Crusaders states in the East/</w:t>
      </w:r>
    </w:p>
    <w:p w:rsidR="00606F17" w:rsidRPr="00606F17" w:rsidRDefault="00606F17" w:rsidP="00606F17">
      <w:pPr>
        <w:spacing w:line="360" w:lineRule="exact"/>
        <w:jc w:val="both"/>
        <w:rPr>
          <w:rFonts w:eastAsia="Calibri"/>
          <w:sz w:val="28"/>
          <w:szCs w:val="28"/>
          <w:lang w:val="en-GB" w:eastAsia="en-US"/>
        </w:rPr>
      </w:pPr>
      <w:r w:rsidRPr="00606F17">
        <w:rPr>
          <w:b/>
          <w:sz w:val="28"/>
          <w:szCs w:val="28"/>
          <w:lang w:val="en-GB"/>
        </w:rPr>
        <w:t>T</w:t>
      </w:r>
      <w:r w:rsidRPr="00606F17">
        <w:rPr>
          <w:b/>
          <w:sz w:val="28"/>
          <w:szCs w:val="28"/>
          <w:lang w:val="en-US"/>
        </w:rPr>
        <w:t>HESIS</w:t>
      </w:r>
      <w:r w:rsidRPr="00606F17">
        <w:rPr>
          <w:b/>
          <w:sz w:val="28"/>
          <w:szCs w:val="28"/>
          <w:lang w:val="en-GB"/>
        </w:rPr>
        <w:t xml:space="preserve">: </w:t>
      </w:r>
      <w:r w:rsidRPr="00606F17">
        <w:rPr>
          <w:sz w:val="28"/>
          <w:szCs w:val="28"/>
          <w:lang w:val="en-US"/>
        </w:rPr>
        <w:t>55</w:t>
      </w:r>
      <w:r w:rsidRPr="00606F17">
        <w:rPr>
          <w:sz w:val="28"/>
          <w:szCs w:val="28"/>
          <w:lang w:val="en-GB"/>
        </w:rPr>
        <w:t xml:space="preserve"> pages, 41 source</w:t>
      </w:r>
      <w:r w:rsidRPr="00606F17">
        <w:rPr>
          <w:sz w:val="28"/>
          <w:szCs w:val="28"/>
          <w:lang w:val="en-US"/>
        </w:rPr>
        <w:t>s</w:t>
      </w:r>
      <w:r w:rsidRPr="00606F17">
        <w:rPr>
          <w:sz w:val="28"/>
          <w:szCs w:val="28"/>
          <w:lang w:val="en-GB"/>
        </w:rPr>
        <w:t>.</w:t>
      </w:r>
    </w:p>
    <w:p w:rsidR="00606F17" w:rsidRPr="00606F17" w:rsidRDefault="00606F17" w:rsidP="00606F17">
      <w:pPr>
        <w:spacing w:line="360" w:lineRule="exact"/>
        <w:jc w:val="both"/>
        <w:rPr>
          <w:sz w:val="28"/>
          <w:szCs w:val="28"/>
          <w:lang w:val="en-GB"/>
        </w:rPr>
      </w:pPr>
      <w:r w:rsidRPr="00606F17">
        <w:rPr>
          <w:b/>
          <w:sz w:val="28"/>
          <w:szCs w:val="28"/>
          <w:lang w:val="en-US"/>
        </w:rPr>
        <w:t>KEYWORDS:</w:t>
      </w:r>
      <w:r w:rsidRPr="00606F17">
        <w:rPr>
          <w:sz w:val="28"/>
          <w:szCs w:val="28"/>
          <w:lang w:val="en-US"/>
        </w:rPr>
        <w:t xml:space="preserve"> crusading movement, the state of the Crusaders, culture, art, church, castle, Christianity, Muslims, Crusaders, religious buildings, the Kingdom of Jerusalem, the Levant, the Dome of the Rock, </w:t>
      </w:r>
      <w:proofErr w:type="spellStart"/>
      <w:r w:rsidRPr="00606F17">
        <w:rPr>
          <w:sz w:val="28"/>
          <w:szCs w:val="28"/>
          <w:lang w:val="en-US"/>
        </w:rPr>
        <w:t>Melisande</w:t>
      </w:r>
      <w:proofErr w:type="spellEnd"/>
      <w:r w:rsidRPr="00606F17">
        <w:rPr>
          <w:sz w:val="28"/>
          <w:szCs w:val="28"/>
          <w:lang w:val="en-US"/>
        </w:rPr>
        <w:t>, Baldwin III.</w:t>
      </w:r>
    </w:p>
    <w:p w:rsidR="00606F17" w:rsidRPr="00606F17" w:rsidRDefault="00606F17" w:rsidP="00606F17">
      <w:pPr>
        <w:spacing w:line="360" w:lineRule="exact"/>
        <w:jc w:val="both"/>
        <w:rPr>
          <w:sz w:val="28"/>
          <w:szCs w:val="28"/>
          <w:lang w:val="en-GB"/>
        </w:rPr>
      </w:pPr>
      <w:r w:rsidRPr="00606F17">
        <w:rPr>
          <w:b/>
          <w:sz w:val="28"/>
          <w:szCs w:val="28"/>
          <w:lang w:val="en-GB"/>
        </w:rPr>
        <w:t>OBJECT OF STUDY:</w:t>
      </w:r>
      <w:r w:rsidRPr="00606F17">
        <w:rPr>
          <w:sz w:val="28"/>
          <w:szCs w:val="28"/>
          <w:lang w:val="en-GB"/>
        </w:rPr>
        <w:t xml:space="preserve"> Crusader states to the east in XII-XIII centuries.</w:t>
      </w:r>
    </w:p>
    <w:p w:rsidR="00606F17" w:rsidRPr="00606F17" w:rsidRDefault="00606F17" w:rsidP="00606F17">
      <w:pPr>
        <w:spacing w:line="360" w:lineRule="exact"/>
        <w:jc w:val="both"/>
        <w:rPr>
          <w:sz w:val="28"/>
          <w:szCs w:val="28"/>
          <w:lang w:val="en-GB"/>
        </w:rPr>
      </w:pPr>
      <w:r w:rsidRPr="00606F17">
        <w:rPr>
          <w:b/>
          <w:sz w:val="28"/>
          <w:szCs w:val="28"/>
          <w:lang w:val="en-GB"/>
        </w:rPr>
        <w:t>SUBJECT OF RESEARCH:</w:t>
      </w:r>
      <w:r w:rsidRPr="00606F17">
        <w:rPr>
          <w:sz w:val="28"/>
          <w:szCs w:val="28"/>
          <w:lang w:val="en-GB"/>
        </w:rPr>
        <w:t xml:space="preserve"> art and culture in the State of the Crusaders in the East XISH-XIII centuries.</w:t>
      </w:r>
    </w:p>
    <w:p w:rsidR="00606F17" w:rsidRPr="00606F17" w:rsidRDefault="00606F17" w:rsidP="00606F17">
      <w:pPr>
        <w:spacing w:line="360" w:lineRule="exact"/>
        <w:jc w:val="both"/>
        <w:rPr>
          <w:sz w:val="28"/>
          <w:szCs w:val="28"/>
          <w:lang w:val="en-US"/>
        </w:rPr>
      </w:pPr>
      <w:r w:rsidRPr="00606F17">
        <w:rPr>
          <w:b/>
          <w:sz w:val="28"/>
          <w:szCs w:val="28"/>
          <w:lang w:val="en-US"/>
        </w:rPr>
        <w:t>JOB PURPOSE:</w:t>
      </w:r>
      <w:r w:rsidRPr="00606F17">
        <w:rPr>
          <w:sz w:val="28"/>
          <w:szCs w:val="28"/>
          <w:lang w:val="en-US"/>
        </w:rPr>
        <w:t xml:space="preserve"> explore the culture and art in the Crusader states in the East XISH - XIII centuries.</w:t>
      </w:r>
    </w:p>
    <w:p w:rsidR="00606F17" w:rsidRPr="00606F17" w:rsidRDefault="00606F17" w:rsidP="00606F17">
      <w:pPr>
        <w:spacing w:line="360" w:lineRule="exact"/>
        <w:jc w:val="both"/>
        <w:rPr>
          <w:sz w:val="28"/>
          <w:szCs w:val="28"/>
          <w:lang w:val="en-US"/>
        </w:rPr>
      </w:pPr>
      <w:proofErr w:type="gramStart"/>
      <w:r w:rsidRPr="00606F17">
        <w:rPr>
          <w:b/>
          <w:sz w:val="28"/>
          <w:szCs w:val="28"/>
          <w:lang w:val="en-US"/>
        </w:rPr>
        <w:t>RESEARCH METHODS:</w:t>
      </w:r>
      <w:r w:rsidRPr="00606F17">
        <w:rPr>
          <w:sz w:val="28"/>
          <w:szCs w:val="28"/>
          <w:lang w:val="en-US"/>
        </w:rPr>
        <w:t xml:space="preserve"> historical and comparative method, historical-genetic method, analysis, systematization.</w:t>
      </w:r>
      <w:proofErr w:type="gramEnd"/>
    </w:p>
    <w:p w:rsidR="00606F17" w:rsidRPr="00606F17" w:rsidRDefault="00606F17" w:rsidP="00606F17">
      <w:pPr>
        <w:spacing w:line="360" w:lineRule="exact"/>
        <w:jc w:val="both"/>
        <w:rPr>
          <w:spacing w:val="-20"/>
          <w:sz w:val="28"/>
          <w:szCs w:val="28"/>
          <w:lang w:val="en-US"/>
        </w:rPr>
      </w:pPr>
      <w:r w:rsidRPr="00606F17">
        <w:rPr>
          <w:b/>
          <w:spacing w:val="-20"/>
          <w:sz w:val="28"/>
          <w:szCs w:val="28"/>
          <w:lang w:val="en-US"/>
        </w:rPr>
        <w:t>RESULTS:</w:t>
      </w:r>
      <w:r w:rsidRPr="00606F17">
        <w:rPr>
          <w:spacing w:val="-20"/>
          <w:sz w:val="28"/>
          <w:szCs w:val="28"/>
          <w:lang w:val="en-US"/>
        </w:rPr>
        <w:t xml:space="preserve"> The Crusades had an enormous influence on the cultural exchange between Europeans and Arabs. Europeans adopted the traditions, way of life, science Muslims and promote them in Europe, which successfully influenced the subsequent development of European states. Creation of the Crusaders contributed to the assimilation of the various nations in their territory, which in turn contributed to the confusion of different traditions in art and the creation of many monuments of culture and art of the </w:t>
      </w:r>
      <w:proofErr w:type="gramStart"/>
      <w:r w:rsidRPr="00606F17">
        <w:rPr>
          <w:spacing w:val="-20"/>
          <w:sz w:val="28"/>
          <w:szCs w:val="28"/>
          <w:lang w:val="en-US"/>
        </w:rPr>
        <w:t>Middle</w:t>
      </w:r>
      <w:proofErr w:type="gramEnd"/>
      <w:r w:rsidRPr="00606F17">
        <w:rPr>
          <w:spacing w:val="-20"/>
          <w:sz w:val="28"/>
          <w:szCs w:val="28"/>
          <w:lang w:val="en-US"/>
        </w:rPr>
        <w:t xml:space="preserve"> Ages.</w:t>
      </w:r>
    </w:p>
    <w:p w:rsidR="00606F17" w:rsidRPr="00606F17" w:rsidRDefault="00606F17" w:rsidP="00606F17">
      <w:pPr>
        <w:spacing w:line="360" w:lineRule="exact"/>
        <w:jc w:val="both"/>
        <w:rPr>
          <w:spacing w:val="-20"/>
          <w:sz w:val="28"/>
          <w:szCs w:val="28"/>
          <w:lang w:val="en-US"/>
        </w:rPr>
      </w:pPr>
      <w:r w:rsidRPr="00606F17">
        <w:rPr>
          <w:b/>
          <w:spacing w:val="-20"/>
          <w:sz w:val="28"/>
          <w:szCs w:val="28"/>
          <w:lang w:val="en-US"/>
        </w:rPr>
        <w:t>RECOMMENDATIONS ON USE, SCOPE OF APPLICATION:</w:t>
      </w:r>
      <w:r w:rsidRPr="00606F17">
        <w:rPr>
          <w:spacing w:val="-20"/>
          <w:sz w:val="28"/>
          <w:szCs w:val="28"/>
          <w:lang w:val="en-US"/>
        </w:rPr>
        <w:t xml:space="preserve"> degree research findings can be used in the educational process for the preparation of the lecture course and seminars on the history of the </w:t>
      </w:r>
      <w:proofErr w:type="gramStart"/>
      <w:r w:rsidRPr="00606F17">
        <w:rPr>
          <w:spacing w:val="-20"/>
          <w:sz w:val="28"/>
          <w:szCs w:val="28"/>
          <w:lang w:val="en-US"/>
        </w:rPr>
        <w:t>Middle</w:t>
      </w:r>
      <w:proofErr w:type="gramEnd"/>
      <w:r w:rsidRPr="00606F17">
        <w:rPr>
          <w:spacing w:val="-20"/>
          <w:sz w:val="28"/>
          <w:szCs w:val="28"/>
          <w:lang w:val="en-US"/>
        </w:rPr>
        <w:t xml:space="preserve"> Ages.</w:t>
      </w:r>
    </w:p>
    <w:p w:rsidR="00606F17" w:rsidRPr="00606F17" w:rsidRDefault="00606F17">
      <w:pPr>
        <w:rPr>
          <w:lang w:val="en-US"/>
        </w:rPr>
      </w:pPr>
      <w:bookmarkStart w:id="0" w:name="_GoBack"/>
      <w:bookmarkEnd w:id="0"/>
    </w:p>
    <w:sectPr w:rsidR="00606F17" w:rsidRPr="0060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22"/>
    <w:rsid w:val="00606F17"/>
    <w:rsid w:val="00B5387A"/>
    <w:rsid w:val="00DA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КТЦ</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Дарья</cp:lastModifiedBy>
  <cp:revision>2</cp:revision>
  <dcterms:created xsi:type="dcterms:W3CDTF">2015-06-24T20:36:00Z</dcterms:created>
  <dcterms:modified xsi:type="dcterms:W3CDTF">2015-06-24T20:36:00Z</dcterms:modified>
</cp:coreProperties>
</file>