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BD" w:rsidRPr="009302BD" w:rsidRDefault="009302BD" w:rsidP="009302BD">
      <w:pPr>
        <w:jc w:val="center"/>
        <w:rPr>
          <w:sz w:val="28"/>
          <w:szCs w:val="28"/>
        </w:rPr>
      </w:pPr>
      <w:r w:rsidRPr="009302BD">
        <w:rPr>
          <w:sz w:val="28"/>
          <w:szCs w:val="28"/>
        </w:rPr>
        <w:t>Белорусский государственный университет</w:t>
      </w:r>
    </w:p>
    <w:p w:rsidR="009302BD" w:rsidRPr="009302BD" w:rsidRDefault="009302BD" w:rsidP="009302BD">
      <w:pPr>
        <w:jc w:val="center"/>
        <w:rPr>
          <w:b/>
          <w:sz w:val="28"/>
          <w:szCs w:val="28"/>
        </w:rPr>
      </w:pPr>
    </w:p>
    <w:p w:rsidR="009302BD" w:rsidRPr="009302BD" w:rsidRDefault="009302BD" w:rsidP="009302BD">
      <w:pPr>
        <w:ind w:left="4536"/>
        <w:rPr>
          <w:b/>
          <w:sz w:val="28"/>
          <w:szCs w:val="28"/>
        </w:rPr>
      </w:pPr>
      <w:r w:rsidRPr="009302BD">
        <w:rPr>
          <w:b/>
          <w:sz w:val="28"/>
          <w:szCs w:val="28"/>
        </w:rPr>
        <w:t>УТВЕРЖДАЮ</w:t>
      </w:r>
    </w:p>
    <w:p w:rsidR="009302BD" w:rsidRPr="009302BD" w:rsidRDefault="009302BD" w:rsidP="009302BD">
      <w:pPr>
        <w:pStyle w:val="20"/>
        <w:spacing w:line="240" w:lineRule="auto"/>
        <w:ind w:left="4536"/>
        <w:rPr>
          <w:rFonts w:ascii="Times New Roman" w:hAnsi="Times New Roman"/>
          <w:szCs w:val="28"/>
        </w:rPr>
      </w:pPr>
      <w:r w:rsidRPr="009302BD">
        <w:rPr>
          <w:rFonts w:ascii="Times New Roman" w:hAnsi="Times New Roman"/>
          <w:szCs w:val="28"/>
        </w:rPr>
        <w:t>Проректор Белорусского государственного университета</w:t>
      </w:r>
    </w:p>
    <w:p w:rsidR="009302BD" w:rsidRPr="009302BD" w:rsidRDefault="009302BD" w:rsidP="009302BD">
      <w:pPr>
        <w:ind w:left="4536"/>
        <w:rPr>
          <w:sz w:val="28"/>
          <w:szCs w:val="28"/>
        </w:rPr>
      </w:pPr>
      <w:r w:rsidRPr="009302BD">
        <w:rPr>
          <w:sz w:val="28"/>
          <w:szCs w:val="28"/>
        </w:rPr>
        <w:t xml:space="preserve">________________  </w:t>
      </w:r>
      <w:r w:rsidRPr="009302BD">
        <w:rPr>
          <w:sz w:val="28"/>
          <w:szCs w:val="28"/>
          <w:u w:val="single"/>
        </w:rPr>
        <w:t>А.Л. Толстик</w:t>
      </w:r>
      <w:r w:rsidRPr="009302BD">
        <w:rPr>
          <w:sz w:val="28"/>
          <w:szCs w:val="28"/>
        </w:rPr>
        <w:t>_</w:t>
      </w:r>
    </w:p>
    <w:p w:rsidR="009302BD" w:rsidRPr="009302BD" w:rsidRDefault="009302BD" w:rsidP="009302BD">
      <w:pPr>
        <w:ind w:left="4536"/>
        <w:rPr>
          <w:sz w:val="28"/>
          <w:szCs w:val="28"/>
        </w:rPr>
      </w:pPr>
      <w:r w:rsidRPr="009302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(подпись)    </w:t>
      </w:r>
      <w:r>
        <w:rPr>
          <w:sz w:val="28"/>
          <w:szCs w:val="28"/>
          <w:lang w:val="ru-RU"/>
        </w:rPr>
        <w:t xml:space="preserve">  </w:t>
      </w:r>
      <w:r w:rsidRPr="009302BD">
        <w:rPr>
          <w:sz w:val="28"/>
          <w:szCs w:val="28"/>
        </w:rPr>
        <w:t>(И.О.Фамилия)</w:t>
      </w:r>
    </w:p>
    <w:p w:rsidR="009302BD" w:rsidRPr="009302BD" w:rsidRDefault="009302BD" w:rsidP="009302BD">
      <w:pPr>
        <w:ind w:left="4536"/>
        <w:rPr>
          <w:sz w:val="28"/>
          <w:szCs w:val="28"/>
        </w:rPr>
      </w:pPr>
      <w:r w:rsidRPr="009302BD">
        <w:rPr>
          <w:sz w:val="28"/>
          <w:szCs w:val="28"/>
        </w:rPr>
        <w:t>____________________</w:t>
      </w:r>
    </w:p>
    <w:p w:rsidR="009302BD" w:rsidRPr="009302BD" w:rsidRDefault="009302BD" w:rsidP="009302BD">
      <w:pPr>
        <w:ind w:left="4536"/>
        <w:rPr>
          <w:sz w:val="28"/>
          <w:szCs w:val="28"/>
        </w:rPr>
      </w:pPr>
      <w:r w:rsidRPr="009302BD">
        <w:rPr>
          <w:sz w:val="28"/>
          <w:szCs w:val="28"/>
        </w:rPr>
        <w:t xml:space="preserve">     (дата утверждения)</w:t>
      </w:r>
    </w:p>
    <w:p w:rsidR="009302BD" w:rsidRPr="009302BD" w:rsidRDefault="009302BD" w:rsidP="009302BD">
      <w:pPr>
        <w:spacing w:before="120"/>
        <w:ind w:left="4536"/>
        <w:rPr>
          <w:sz w:val="28"/>
          <w:szCs w:val="28"/>
        </w:rPr>
      </w:pPr>
      <w:r w:rsidRPr="009302BD">
        <w:rPr>
          <w:sz w:val="28"/>
          <w:szCs w:val="28"/>
        </w:rPr>
        <w:t xml:space="preserve">Регистрационный № УД-______/р. </w:t>
      </w:r>
    </w:p>
    <w:p w:rsidR="009302BD" w:rsidRPr="00825D65" w:rsidRDefault="009302BD" w:rsidP="009302BD">
      <w:pPr>
        <w:rPr>
          <w:b/>
          <w:sz w:val="28"/>
          <w:szCs w:val="28"/>
          <w:lang w:val="ru-RU"/>
        </w:rPr>
      </w:pPr>
    </w:p>
    <w:p w:rsidR="009302BD" w:rsidRPr="009302BD" w:rsidRDefault="00DE0CA6" w:rsidP="009302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ОСНОВЫ РЕГИОНАЛЬНОГО АНАЛИЗА</w:t>
      </w:r>
    </w:p>
    <w:p w:rsidR="009302BD" w:rsidRPr="00DE0CA6" w:rsidRDefault="009302BD" w:rsidP="009302BD">
      <w:pPr>
        <w:spacing w:line="280" w:lineRule="exact"/>
        <w:jc w:val="center"/>
        <w:rPr>
          <w:b/>
          <w:spacing w:val="-6"/>
          <w:sz w:val="20"/>
          <w:szCs w:val="20"/>
          <w:lang w:val="ru-RU"/>
        </w:rPr>
      </w:pPr>
    </w:p>
    <w:p w:rsidR="009302BD" w:rsidRPr="009302BD" w:rsidRDefault="009302BD" w:rsidP="009302BD">
      <w:pPr>
        <w:spacing w:line="280" w:lineRule="exact"/>
        <w:jc w:val="center"/>
        <w:rPr>
          <w:b/>
          <w:spacing w:val="-6"/>
          <w:sz w:val="28"/>
          <w:szCs w:val="28"/>
        </w:rPr>
      </w:pPr>
      <w:r w:rsidRPr="009302BD">
        <w:rPr>
          <w:b/>
          <w:spacing w:val="-6"/>
          <w:sz w:val="28"/>
          <w:szCs w:val="28"/>
        </w:rPr>
        <w:t xml:space="preserve">Учебная программа учреждения высшего образования по учебной дисциплине </w:t>
      </w:r>
      <w:r w:rsidRPr="009302BD">
        <w:rPr>
          <w:b/>
          <w:sz w:val="28"/>
          <w:szCs w:val="28"/>
        </w:rPr>
        <w:t>для специальност</w:t>
      </w:r>
      <w:r w:rsidR="00DE0CA6">
        <w:rPr>
          <w:b/>
          <w:sz w:val="28"/>
          <w:szCs w:val="28"/>
          <w:lang w:val="ru-RU"/>
        </w:rPr>
        <w:t>и</w:t>
      </w:r>
      <w:r w:rsidRPr="009302BD">
        <w:rPr>
          <w:b/>
          <w:sz w:val="28"/>
          <w:szCs w:val="28"/>
        </w:rPr>
        <w:t xml:space="preserve">: </w:t>
      </w:r>
    </w:p>
    <w:p w:rsidR="00DE0CA6" w:rsidRPr="00DE0CA6" w:rsidRDefault="00DE0CA6" w:rsidP="00DE0C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0CA6">
        <w:rPr>
          <w:rFonts w:eastAsia="Calibri"/>
          <w:b/>
          <w:sz w:val="28"/>
          <w:szCs w:val="28"/>
          <w:lang w:eastAsia="en-US"/>
        </w:rPr>
        <w:t xml:space="preserve">1-31 02 01 География </w:t>
      </w:r>
    </w:p>
    <w:p w:rsidR="00DE0CA6" w:rsidRPr="00DE0CA6" w:rsidRDefault="00DE0CA6" w:rsidP="00DE0C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0CA6">
        <w:rPr>
          <w:rFonts w:eastAsia="Calibri"/>
          <w:b/>
          <w:sz w:val="28"/>
          <w:szCs w:val="28"/>
          <w:lang w:eastAsia="en-US"/>
        </w:rPr>
        <w:t xml:space="preserve">(направление 1- 31 02 01-02 </w:t>
      </w:r>
    </w:p>
    <w:p w:rsidR="00DE0CA6" w:rsidRDefault="00DE0CA6" w:rsidP="00DE0CA6">
      <w:pPr>
        <w:pStyle w:val="1"/>
        <w:jc w:val="center"/>
      </w:pPr>
      <w:r w:rsidRPr="00DE0CA6">
        <w:rPr>
          <w:rFonts w:eastAsia="Calibri"/>
          <w:b/>
          <w:lang w:eastAsia="en-US"/>
        </w:rPr>
        <w:t>География (научно-педагогическая деятельность)</w:t>
      </w:r>
    </w:p>
    <w:p w:rsidR="00DE0CA6" w:rsidRPr="00DE0CA6" w:rsidRDefault="00DE0CA6" w:rsidP="00DE0CA6"/>
    <w:p w:rsidR="006B6DA4" w:rsidRPr="009302BD" w:rsidRDefault="006B6DA4" w:rsidP="009302BD">
      <w:pPr>
        <w:pStyle w:val="1"/>
        <w:rPr>
          <w:lang w:val="ru-RU"/>
        </w:rPr>
      </w:pPr>
      <w:r>
        <w:t>Факульт</w:t>
      </w:r>
      <w:r w:rsidR="00C83156">
        <w:rPr>
          <w:lang w:val="ru-RU"/>
        </w:rPr>
        <w:t>е</w:t>
      </w:r>
      <w:r>
        <w:t>т                                ге</w:t>
      </w:r>
      <w:proofErr w:type="spellStart"/>
      <w:r w:rsidR="00C83156">
        <w:rPr>
          <w:lang w:val="ru-RU"/>
        </w:rPr>
        <w:t>ографический</w:t>
      </w:r>
      <w:proofErr w:type="spellEnd"/>
    </w:p>
    <w:p w:rsidR="006B6DA4" w:rsidRPr="00C83156" w:rsidRDefault="006B6DA4" w:rsidP="00DE0CA6">
      <w:pPr>
        <w:widowControl w:val="0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Кафедра </w:t>
      </w:r>
      <w:r w:rsidR="00DE0CA6">
        <w:rPr>
          <w:sz w:val="28"/>
          <w:szCs w:val="28"/>
        </w:rPr>
        <w:t xml:space="preserve">            </w:t>
      </w:r>
      <w:r w:rsidR="00DE0CA6">
        <w:rPr>
          <w:sz w:val="28"/>
          <w:szCs w:val="28"/>
          <w:lang w:val="ru-RU"/>
        </w:rPr>
        <w:t xml:space="preserve">   экономической географии Беларуси и государств Содружества</w:t>
      </w:r>
    </w:p>
    <w:p w:rsidR="006B6DA4" w:rsidRPr="005876D4" w:rsidRDefault="006B6DA4">
      <w:pPr>
        <w:widowControl w:val="0"/>
        <w:spacing w:before="240"/>
        <w:outlineLvl w:val="0"/>
        <w:rPr>
          <w:sz w:val="28"/>
          <w:szCs w:val="28"/>
          <w:lang w:val="ru-RU"/>
        </w:rPr>
      </w:pPr>
      <w:bookmarkStart w:id="0" w:name="_Toc130870296"/>
      <w:bookmarkStart w:id="1" w:name="_Toc132174224"/>
      <w:r>
        <w:rPr>
          <w:sz w:val="28"/>
          <w:szCs w:val="28"/>
        </w:rPr>
        <w:t xml:space="preserve">Курс </w:t>
      </w:r>
      <w:r w:rsidR="00DE0CA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</w:t>
      </w:r>
      <w:bookmarkEnd w:id="0"/>
      <w:bookmarkEnd w:id="1"/>
      <w:r>
        <w:rPr>
          <w:sz w:val="28"/>
          <w:szCs w:val="28"/>
        </w:rPr>
        <w:t xml:space="preserve"> </w:t>
      </w:r>
      <w:r w:rsidR="00DE0CA6">
        <w:rPr>
          <w:sz w:val="28"/>
          <w:szCs w:val="28"/>
          <w:lang w:val="ru-RU"/>
        </w:rPr>
        <w:t>3</w:t>
      </w:r>
    </w:p>
    <w:p w:rsidR="006B6DA4" w:rsidRPr="00DE0CA6" w:rsidRDefault="006B6DA4">
      <w:pPr>
        <w:widowControl w:val="0"/>
        <w:spacing w:before="240"/>
        <w:outlineLvl w:val="0"/>
        <w:rPr>
          <w:sz w:val="28"/>
          <w:szCs w:val="28"/>
          <w:lang w:val="ru-RU"/>
        </w:rPr>
      </w:pPr>
      <w:bookmarkStart w:id="2" w:name="_Toc130870297"/>
      <w:bookmarkStart w:id="3" w:name="_Toc132174225"/>
      <w:r>
        <w:rPr>
          <w:sz w:val="28"/>
          <w:szCs w:val="28"/>
        </w:rPr>
        <w:t>С</w:t>
      </w:r>
      <w:r w:rsidR="00C83156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местр </w:t>
      </w:r>
      <w:bookmarkEnd w:id="2"/>
      <w:bookmarkEnd w:id="3"/>
      <w:r w:rsidR="00DE0CA6">
        <w:rPr>
          <w:sz w:val="28"/>
          <w:szCs w:val="28"/>
          <w:lang w:val="ru-RU"/>
        </w:rPr>
        <w:t xml:space="preserve">      6</w:t>
      </w:r>
    </w:p>
    <w:p w:rsidR="006B6DA4" w:rsidRPr="009302BD" w:rsidRDefault="006B6DA4">
      <w:pPr>
        <w:widowControl w:val="0"/>
        <w:spacing w:before="240"/>
        <w:rPr>
          <w:sz w:val="28"/>
          <w:szCs w:val="28"/>
        </w:rPr>
      </w:pPr>
      <w:r w:rsidRPr="009302BD">
        <w:rPr>
          <w:sz w:val="28"/>
          <w:szCs w:val="28"/>
        </w:rPr>
        <w:t>Лекц</w:t>
      </w:r>
      <w:proofErr w:type="spellStart"/>
      <w:r w:rsidR="00110550" w:rsidRPr="009302BD">
        <w:rPr>
          <w:sz w:val="28"/>
          <w:szCs w:val="28"/>
          <w:lang w:val="ru-RU"/>
        </w:rPr>
        <w:t>ии</w:t>
      </w:r>
      <w:proofErr w:type="spellEnd"/>
      <w:r w:rsidRPr="009302BD">
        <w:rPr>
          <w:sz w:val="28"/>
          <w:szCs w:val="28"/>
        </w:rPr>
        <w:t xml:space="preserve"> _____</w:t>
      </w:r>
      <w:r w:rsidR="00DE0CA6">
        <w:rPr>
          <w:sz w:val="28"/>
          <w:szCs w:val="28"/>
          <w:u w:val="single"/>
          <w:lang w:val="ru-RU"/>
        </w:rPr>
        <w:t>56</w:t>
      </w:r>
      <w:r w:rsidRPr="009302BD">
        <w:rPr>
          <w:sz w:val="28"/>
          <w:szCs w:val="28"/>
        </w:rPr>
        <w:t>_______</w:t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>Экзамен __</w:t>
      </w:r>
      <w:r w:rsidR="00DE0CA6">
        <w:rPr>
          <w:sz w:val="28"/>
          <w:szCs w:val="28"/>
          <w:u w:val="single"/>
          <w:lang w:val="ru-RU"/>
        </w:rPr>
        <w:t>6__</w:t>
      </w:r>
    </w:p>
    <w:p w:rsidR="006B6DA4" w:rsidRPr="009302BD" w:rsidRDefault="006B6DA4">
      <w:pPr>
        <w:widowControl w:val="0"/>
        <w:rPr>
          <w:sz w:val="18"/>
          <w:szCs w:val="18"/>
        </w:rPr>
      </w:pPr>
      <w:r w:rsidRPr="009302BD">
        <w:rPr>
          <w:sz w:val="18"/>
          <w:szCs w:val="18"/>
        </w:rPr>
        <w:tab/>
        <w:t xml:space="preserve">        (кол</w:t>
      </w:r>
      <w:r w:rsidR="005F1EE5" w:rsidRPr="009302BD">
        <w:rPr>
          <w:sz w:val="18"/>
          <w:szCs w:val="18"/>
          <w:lang w:val="ru-RU"/>
        </w:rPr>
        <w:t>ичес</w:t>
      </w:r>
      <w:r w:rsidR="00110550" w:rsidRPr="009302BD">
        <w:rPr>
          <w:sz w:val="18"/>
          <w:szCs w:val="18"/>
          <w:lang w:val="ru-RU"/>
        </w:rPr>
        <w:t>тво часов</w:t>
      </w:r>
      <w:r w:rsidRPr="009302BD">
        <w:rPr>
          <w:sz w:val="18"/>
          <w:szCs w:val="18"/>
        </w:rPr>
        <w:t>)</w:t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  <w:t xml:space="preserve">           (с</w:t>
      </w:r>
      <w:r w:rsidR="00110550" w:rsidRPr="009302BD">
        <w:rPr>
          <w:sz w:val="18"/>
          <w:szCs w:val="18"/>
          <w:lang w:val="ru-RU"/>
        </w:rPr>
        <w:t>е</w:t>
      </w:r>
      <w:r w:rsidRPr="009302BD">
        <w:rPr>
          <w:sz w:val="18"/>
          <w:szCs w:val="18"/>
        </w:rPr>
        <w:t>местр)</w:t>
      </w:r>
    </w:p>
    <w:p w:rsidR="006B6DA4" w:rsidRPr="009302BD" w:rsidRDefault="005876D4">
      <w:pPr>
        <w:pStyle w:val="1"/>
        <w:spacing w:before="120"/>
      </w:pPr>
      <w:r w:rsidRPr="009302BD">
        <w:rPr>
          <w:lang w:val="ru-RU"/>
        </w:rPr>
        <w:t>П</w:t>
      </w:r>
      <w:r w:rsidR="006B6DA4" w:rsidRPr="009302BD">
        <w:t>ракт</w:t>
      </w:r>
      <w:r w:rsidR="00110550" w:rsidRPr="009302BD">
        <w:rPr>
          <w:lang w:val="ru-RU"/>
        </w:rPr>
        <w:t>ические</w:t>
      </w:r>
      <w:r w:rsidR="00110550" w:rsidRPr="009302BD">
        <w:t xml:space="preserve">                    </w:t>
      </w:r>
      <w:r w:rsidRPr="009302BD">
        <w:rPr>
          <w:lang w:val="ru-RU"/>
        </w:rPr>
        <w:tab/>
      </w:r>
      <w:r w:rsidRPr="009302BD">
        <w:rPr>
          <w:lang w:val="ru-RU"/>
        </w:rPr>
        <w:tab/>
      </w:r>
      <w:r w:rsidRPr="009302BD">
        <w:rPr>
          <w:lang w:val="ru-RU"/>
        </w:rPr>
        <w:tab/>
      </w:r>
      <w:r w:rsidR="006B6DA4" w:rsidRPr="009302BD">
        <w:t>За</w:t>
      </w:r>
      <w:r w:rsidR="00110550" w:rsidRPr="009302BD">
        <w:rPr>
          <w:lang w:val="ru-RU"/>
        </w:rPr>
        <w:t>чет</w:t>
      </w:r>
      <w:r w:rsidR="006B6DA4" w:rsidRPr="009302BD">
        <w:t xml:space="preserve"> ______</w:t>
      </w:r>
    </w:p>
    <w:p w:rsidR="006B6DA4" w:rsidRPr="009302BD" w:rsidRDefault="006B6DA4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>занят</w:t>
      </w:r>
      <w:proofErr w:type="spellStart"/>
      <w:r w:rsidR="00110550" w:rsidRPr="009302BD">
        <w:rPr>
          <w:sz w:val="28"/>
          <w:szCs w:val="28"/>
          <w:lang w:val="ru-RU"/>
        </w:rPr>
        <w:t>ия</w:t>
      </w:r>
      <w:proofErr w:type="spellEnd"/>
      <w:r w:rsidRPr="009302BD">
        <w:rPr>
          <w:sz w:val="28"/>
          <w:szCs w:val="28"/>
        </w:rPr>
        <w:t xml:space="preserve"> ______</w:t>
      </w:r>
      <w:r w:rsidR="00DE0CA6">
        <w:rPr>
          <w:sz w:val="28"/>
          <w:szCs w:val="28"/>
          <w:u w:val="single"/>
          <w:lang w:val="ru-RU"/>
        </w:rPr>
        <w:t>20</w:t>
      </w:r>
      <w:r w:rsidRPr="009302BD">
        <w:rPr>
          <w:sz w:val="28"/>
          <w:szCs w:val="28"/>
          <w:u w:val="single"/>
        </w:rPr>
        <w:t>_</w:t>
      </w:r>
      <w:r w:rsidRPr="009302BD">
        <w:rPr>
          <w:sz w:val="28"/>
          <w:szCs w:val="28"/>
        </w:rPr>
        <w:t>_____</w:t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 xml:space="preserve">   </w:t>
      </w:r>
      <w:r w:rsidRPr="009302BD">
        <w:rPr>
          <w:sz w:val="18"/>
          <w:szCs w:val="28"/>
        </w:rPr>
        <w:t>(с</w:t>
      </w:r>
      <w:r w:rsidR="00110550" w:rsidRPr="009302BD">
        <w:rPr>
          <w:sz w:val="18"/>
          <w:szCs w:val="28"/>
          <w:lang w:val="ru-RU"/>
        </w:rPr>
        <w:t>е</w:t>
      </w:r>
      <w:r w:rsidRPr="009302BD">
        <w:rPr>
          <w:sz w:val="18"/>
          <w:szCs w:val="28"/>
        </w:rPr>
        <w:t>местр)</w:t>
      </w:r>
    </w:p>
    <w:p w:rsidR="006B6DA4" w:rsidRPr="009302BD" w:rsidRDefault="006B6DA4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ab/>
        <w:t xml:space="preserve">      </w:t>
      </w:r>
      <w:r w:rsidRPr="009302BD">
        <w:rPr>
          <w:sz w:val="18"/>
          <w:szCs w:val="18"/>
        </w:rPr>
        <w:t>(</w:t>
      </w:r>
      <w:r w:rsidR="00110550" w:rsidRPr="009302BD">
        <w:rPr>
          <w:sz w:val="18"/>
          <w:szCs w:val="18"/>
        </w:rPr>
        <w:t>кол</w:t>
      </w:r>
      <w:r w:rsidR="00110550" w:rsidRPr="009302BD">
        <w:rPr>
          <w:sz w:val="18"/>
          <w:szCs w:val="18"/>
          <w:lang w:val="ru-RU"/>
        </w:rPr>
        <w:t>ическтво часов</w:t>
      </w:r>
      <w:r w:rsidRPr="009302BD">
        <w:rPr>
          <w:sz w:val="18"/>
          <w:szCs w:val="18"/>
        </w:rPr>
        <w:t>)</w:t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</w:p>
    <w:p w:rsidR="00A23A44" w:rsidRPr="009302BD" w:rsidRDefault="00A23A44">
      <w:pPr>
        <w:widowControl w:val="0"/>
        <w:spacing w:before="12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t>КСР_____</w:t>
      </w:r>
      <w:r w:rsidR="00DE0CA6" w:rsidRPr="00DE0CA6">
        <w:rPr>
          <w:sz w:val="28"/>
          <w:szCs w:val="28"/>
          <w:u w:val="single"/>
          <w:lang w:val="ru-RU"/>
        </w:rPr>
        <w:t>14</w:t>
      </w:r>
      <w:r w:rsidRPr="009302BD">
        <w:rPr>
          <w:sz w:val="28"/>
          <w:szCs w:val="28"/>
        </w:rPr>
        <w:t>______</w:t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  <w:t>Курс</w:t>
      </w:r>
      <w:r w:rsidR="00110550" w:rsidRPr="009302BD">
        <w:rPr>
          <w:sz w:val="28"/>
          <w:szCs w:val="28"/>
          <w:lang w:val="ru-RU"/>
        </w:rPr>
        <w:t>овой</w:t>
      </w:r>
      <w:r w:rsidR="008C72D1" w:rsidRPr="009302BD">
        <w:rPr>
          <w:sz w:val="28"/>
          <w:szCs w:val="28"/>
        </w:rPr>
        <w:t xml:space="preserve"> пр</w:t>
      </w:r>
      <w:r w:rsidR="00110550" w:rsidRPr="009302BD">
        <w:rPr>
          <w:sz w:val="28"/>
          <w:szCs w:val="28"/>
          <w:lang w:val="ru-RU"/>
        </w:rPr>
        <w:t>о</w:t>
      </w:r>
      <w:r w:rsidR="008C72D1" w:rsidRPr="009302BD">
        <w:rPr>
          <w:sz w:val="28"/>
          <w:szCs w:val="28"/>
        </w:rPr>
        <w:t>ект (</w:t>
      </w:r>
      <w:r w:rsidR="00110550" w:rsidRPr="009302BD">
        <w:rPr>
          <w:sz w:val="28"/>
          <w:szCs w:val="28"/>
          <w:lang w:val="ru-RU"/>
        </w:rPr>
        <w:t>работа</w:t>
      </w:r>
      <w:r w:rsidR="008C72D1" w:rsidRPr="009302BD">
        <w:rPr>
          <w:sz w:val="28"/>
          <w:szCs w:val="28"/>
        </w:rPr>
        <w:t>)________</w:t>
      </w:r>
    </w:p>
    <w:p w:rsidR="008C72D1" w:rsidRPr="009302BD" w:rsidRDefault="008C72D1">
      <w:pPr>
        <w:widowControl w:val="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>(</w:t>
      </w:r>
      <w:r w:rsidRPr="009302BD">
        <w:rPr>
          <w:sz w:val="18"/>
          <w:szCs w:val="18"/>
        </w:rPr>
        <w:t>с</w:t>
      </w:r>
      <w:r w:rsidR="00110550" w:rsidRPr="009302BD">
        <w:rPr>
          <w:sz w:val="18"/>
          <w:szCs w:val="18"/>
          <w:lang w:val="ru-RU"/>
        </w:rPr>
        <w:t>е</w:t>
      </w:r>
      <w:r w:rsidRPr="009302BD">
        <w:rPr>
          <w:sz w:val="18"/>
          <w:szCs w:val="18"/>
        </w:rPr>
        <w:t>местр)</w:t>
      </w:r>
    </w:p>
    <w:p w:rsidR="006B6DA4" w:rsidRPr="009302BD" w:rsidRDefault="00110550">
      <w:pPr>
        <w:widowControl w:val="0"/>
        <w:outlineLvl w:val="0"/>
        <w:rPr>
          <w:sz w:val="18"/>
          <w:szCs w:val="18"/>
        </w:rPr>
      </w:pPr>
      <w:r w:rsidRPr="009302BD">
        <w:rPr>
          <w:sz w:val="28"/>
          <w:szCs w:val="28"/>
          <w:lang w:val="ru-RU"/>
        </w:rPr>
        <w:t>Все</w:t>
      </w:r>
      <w:r w:rsidR="006B6DA4" w:rsidRPr="009302BD">
        <w:rPr>
          <w:sz w:val="28"/>
          <w:szCs w:val="28"/>
        </w:rPr>
        <w:t>го а</w:t>
      </w:r>
      <w:r w:rsidRPr="009302BD">
        <w:rPr>
          <w:sz w:val="28"/>
          <w:szCs w:val="28"/>
          <w:lang w:val="ru-RU"/>
        </w:rPr>
        <w:t>у</w:t>
      </w:r>
      <w:r w:rsidR="006B6DA4" w:rsidRPr="009302BD">
        <w:rPr>
          <w:sz w:val="28"/>
          <w:szCs w:val="28"/>
        </w:rPr>
        <w:t>д</w:t>
      </w:r>
      <w:r w:rsidRPr="009302BD">
        <w:rPr>
          <w:sz w:val="28"/>
          <w:szCs w:val="28"/>
          <w:lang w:val="ru-RU"/>
        </w:rPr>
        <w:t>и</w:t>
      </w:r>
      <w:r w:rsidR="006B6DA4" w:rsidRPr="009302BD">
        <w:rPr>
          <w:sz w:val="28"/>
          <w:szCs w:val="28"/>
        </w:rPr>
        <w:t>торных</w:t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  <w:r w:rsidR="008C72D1" w:rsidRPr="009302BD">
        <w:rPr>
          <w:sz w:val="28"/>
          <w:szCs w:val="28"/>
        </w:rPr>
        <w:tab/>
      </w:r>
    </w:p>
    <w:p w:rsidR="006B6DA4" w:rsidRPr="009302BD" w:rsidRDefault="00110550">
      <w:pPr>
        <w:widowControl w:val="0"/>
        <w:rPr>
          <w:sz w:val="28"/>
          <w:szCs w:val="28"/>
        </w:rPr>
      </w:pPr>
      <w:proofErr w:type="gramStart"/>
      <w:r w:rsidRPr="009302BD">
        <w:rPr>
          <w:sz w:val="28"/>
          <w:szCs w:val="28"/>
          <w:lang w:val="ru-RU"/>
        </w:rPr>
        <w:t>часов</w:t>
      </w:r>
      <w:proofErr w:type="gramEnd"/>
      <w:r w:rsidR="006B6DA4" w:rsidRPr="009302BD">
        <w:rPr>
          <w:sz w:val="28"/>
          <w:szCs w:val="28"/>
        </w:rPr>
        <w:t xml:space="preserve"> па д</w:t>
      </w:r>
      <w:proofErr w:type="spellStart"/>
      <w:r w:rsidRPr="009302BD">
        <w:rPr>
          <w:sz w:val="28"/>
          <w:szCs w:val="28"/>
          <w:lang w:val="ru-RU"/>
        </w:rPr>
        <w:t>исциплине</w:t>
      </w:r>
      <w:proofErr w:type="spellEnd"/>
      <w:r w:rsidR="006B6DA4" w:rsidRPr="009302BD">
        <w:rPr>
          <w:sz w:val="28"/>
          <w:szCs w:val="28"/>
        </w:rPr>
        <w:t xml:space="preserve"> ______</w:t>
      </w:r>
      <w:r w:rsidR="00DE0CA6">
        <w:rPr>
          <w:sz w:val="28"/>
          <w:szCs w:val="28"/>
          <w:u w:val="single"/>
          <w:lang w:val="ru-RU"/>
        </w:rPr>
        <w:t>90</w:t>
      </w:r>
      <w:r w:rsidR="006B6DA4" w:rsidRPr="009302BD">
        <w:rPr>
          <w:sz w:val="28"/>
          <w:szCs w:val="28"/>
        </w:rPr>
        <w:t>_____</w:t>
      </w:r>
      <w:r w:rsidR="006B6DA4" w:rsidRPr="009302BD">
        <w:rPr>
          <w:sz w:val="28"/>
          <w:szCs w:val="28"/>
        </w:rPr>
        <w:tab/>
      </w:r>
    </w:p>
    <w:p w:rsidR="006B6DA4" w:rsidRPr="009302BD" w:rsidRDefault="006B6DA4">
      <w:pPr>
        <w:widowControl w:val="0"/>
        <w:rPr>
          <w:sz w:val="18"/>
          <w:szCs w:val="18"/>
        </w:rPr>
      </w:pPr>
      <w:r w:rsidRPr="009302BD">
        <w:rPr>
          <w:sz w:val="18"/>
          <w:szCs w:val="18"/>
        </w:rPr>
        <w:tab/>
        <w:t xml:space="preserve">                                                (</w:t>
      </w:r>
      <w:r w:rsidR="00110550" w:rsidRPr="009302BD">
        <w:rPr>
          <w:sz w:val="18"/>
          <w:szCs w:val="18"/>
        </w:rPr>
        <w:t>кол</w:t>
      </w:r>
      <w:r w:rsidR="00110550" w:rsidRPr="009302BD">
        <w:rPr>
          <w:sz w:val="18"/>
          <w:szCs w:val="18"/>
          <w:lang w:val="ru-RU"/>
        </w:rPr>
        <w:t>ическтво часов</w:t>
      </w:r>
      <w:r w:rsidRPr="009302BD">
        <w:rPr>
          <w:sz w:val="18"/>
          <w:szCs w:val="18"/>
        </w:rPr>
        <w:t>)</w:t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  <w:r w:rsidRPr="009302BD">
        <w:rPr>
          <w:sz w:val="18"/>
          <w:szCs w:val="18"/>
        </w:rPr>
        <w:tab/>
      </w:r>
    </w:p>
    <w:p w:rsidR="006B6DA4" w:rsidRPr="009302BD" w:rsidRDefault="00110550" w:rsidP="000A13D7">
      <w:pPr>
        <w:widowControl w:val="0"/>
        <w:spacing w:before="120"/>
        <w:outlineLvl w:val="0"/>
        <w:rPr>
          <w:sz w:val="28"/>
          <w:szCs w:val="28"/>
          <w:lang w:val="ru-RU"/>
        </w:rPr>
      </w:pPr>
      <w:bookmarkStart w:id="4" w:name="_Toc130870299"/>
      <w:bookmarkStart w:id="5" w:name="_Toc132174227"/>
      <w:r w:rsidRPr="009302BD">
        <w:rPr>
          <w:sz w:val="28"/>
          <w:szCs w:val="28"/>
          <w:lang w:val="ru-RU"/>
        </w:rPr>
        <w:t>В</w:t>
      </w:r>
      <w:r w:rsidR="006B6DA4" w:rsidRPr="009302BD">
        <w:rPr>
          <w:sz w:val="28"/>
          <w:szCs w:val="28"/>
        </w:rPr>
        <w:t>с</w:t>
      </w:r>
      <w:r w:rsidRPr="009302BD">
        <w:rPr>
          <w:sz w:val="28"/>
          <w:szCs w:val="28"/>
          <w:lang w:val="ru-RU"/>
        </w:rPr>
        <w:t>е</w:t>
      </w:r>
      <w:r w:rsidR="006B6DA4" w:rsidRPr="009302BD">
        <w:rPr>
          <w:sz w:val="28"/>
          <w:szCs w:val="28"/>
        </w:rPr>
        <w:t xml:space="preserve">го </w:t>
      </w:r>
      <w:bookmarkEnd w:id="4"/>
      <w:bookmarkEnd w:id="5"/>
      <w:r w:rsidRPr="009302BD">
        <w:rPr>
          <w:sz w:val="28"/>
          <w:szCs w:val="28"/>
          <w:lang w:val="ru-RU"/>
        </w:rPr>
        <w:t>часов</w:t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</w:r>
      <w:r w:rsidR="006B6DA4" w:rsidRPr="009302BD">
        <w:rPr>
          <w:sz w:val="28"/>
          <w:szCs w:val="28"/>
        </w:rPr>
        <w:tab/>
        <w:t xml:space="preserve">Форма </w:t>
      </w:r>
      <w:r w:rsidRPr="009302BD">
        <w:rPr>
          <w:sz w:val="28"/>
          <w:szCs w:val="28"/>
          <w:lang w:val="ru-RU"/>
        </w:rPr>
        <w:t>получения</w:t>
      </w:r>
      <w:r w:rsidR="000A13D7" w:rsidRPr="000A13D7">
        <w:rPr>
          <w:sz w:val="28"/>
          <w:szCs w:val="28"/>
          <w:lang w:val="ru-RU"/>
        </w:rPr>
        <w:tab/>
      </w:r>
      <w:r w:rsidR="000A13D7" w:rsidRPr="009302BD">
        <w:rPr>
          <w:sz w:val="28"/>
          <w:szCs w:val="28"/>
          <w:u w:val="single"/>
        </w:rPr>
        <w:t>стац</w:t>
      </w:r>
      <w:proofErr w:type="spellStart"/>
      <w:r w:rsidR="000A13D7" w:rsidRPr="009302BD">
        <w:rPr>
          <w:sz w:val="28"/>
          <w:szCs w:val="28"/>
          <w:u w:val="single"/>
          <w:lang w:val="ru-RU"/>
        </w:rPr>
        <w:t>ио</w:t>
      </w:r>
      <w:proofErr w:type="spellEnd"/>
      <w:r w:rsidR="000A13D7" w:rsidRPr="009302BD">
        <w:rPr>
          <w:sz w:val="28"/>
          <w:szCs w:val="28"/>
          <w:u w:val="single"/>
        </w:rPr>
        <w:t>нар</w:t>
      </w:r>
    </w:p>
    <w:p w:rsidR="008F0064" w:rsidRPr="000A13D7" w:rsidRDefault="006B6DA4" w:rsidP="000A13D7">
      <w:pPr>
        <w:widowControl w:val="0"/>
        <w:rPr>
          <w:sz w:val="28"/>
          <w:szCs w:val="28"/>
          <w:lang w:val="ru-RU"/>
        </w:rPr>
      </w:pPr>
      <w:r w:rsidRPr="009302BD">
        <w:rPr>
          <w:sz w:val="28"/>
          <w:szCs w:val="28"/>
        </w:rPr>
        <w:t>п</w:t>
      </w:r>
      <w:r w:rsidR="00110550" w:rsidRPr="009302BD">
        <w:rPr>
          <w:sz w:val="28"/>
          <w:szCs w:val="28"/>
          <w:lang w:val="ru-RU"/>
        </w:rPr>
        <w:t>о</w:t>
      </w:r>
      <w:r w:rsidRPr="009302BD">
        <w:rPr>
          <w:sz w:val="28"/>
          <w:szCs w:val="28"/>
        </w:rPr>
        <w:t xml:space="preserve"> д</w:t>
      </w:r>
      <w:r w:rsidR="00110550" w:rsidRPr="009302BD">
        <w:rPr>
          <w:sz w:val="28"/>
          <w:szCs w:val="28"/>
          <w:lang w:val="ru-RU"/>
        </w:rPr>
        <w:t>и</w:t>
      </w:r>
      <w:r w:rsidRPr="009302BD">
        <w:rPr>
          <w:sz w:val="28"/>
          <w:szCs w:val="28"/>
        </w:rPr>
        <w:t>сц</w:t>
      </w:r>
      <w:r w:rsidR="00110550" w:rsidRPr="009302BD">
        <w:rPr>
          <w:sz w:val="28"/>
          <w:szCs w:val="28"/>
          <w:lang w:val="ru-RU"/>
        </w:rPr>
        <w:t>и</w:t>
      </w:r>
      <w:r w:rsidRPr="009302BD">
        <w:rPr>
          <w:sz w:val="28"/>
          <w:szCs w:val="28"/>
        </w:rPr>
        <w:t>пл</w:t>
      </w:r>
      <w:r w:rsidR="00110550" w:rsidRPr="009302BD">
        <w:rPr>
          <w:sz w:val="28"/>
          <w:szCs w:val="28"/>
          <w:lang w:val="ru-RU"/>
        </w:rPr>
        <w:t>и</w:t>
      </w:r>
      <w:r w:rsidRPr="009302BD">
        <w:rPr>
          <w:sz w:val="28"/>
          <w:szCs w:val="28"/>
        </w:rPr>
        <w:t>не ____</w:t>
      </w:r>
      <w:r w:rsidR="00DE0CA6">
        <w:rPr>
          <w:sz w:val="28"/>
          <w:szCs w:val="28"/>
          <w:u w:val="single"/>
          <w:lang w:val="ru-RU"/>
        </w:rPr>
        <w:t>90</w:t>
      </w:r>
      <w:r w:rsidR="008F0064">
        <w:rPr>
          <w:sz w:val="28"/>
          <w:szCs w:val="28"/>
        </w:rPr>
        <w:t>_____</w:t>
      </w:r>
      <w:r w:rsidR="008F0064">
        <w:rPr>
          <w:sz w:val="28"/>
          <w:szCs w:val="28"/>
        </w:rPr>
        <w:tab/>
      </w:r>
      <w:r w:rsidR="008F0064" w:rsidRPr="008F0064">
        <w:rPr>
          <w:sz w:val="28"/>
          <w:szCs w:val="28"/>
          <w:lang w:val="ru-RU"/>
        </w:rPr>
        <w:t xml:space="preserve">         </w:t>
      </w:r>
      <w:r w:rsidR="00DE0CA6">
        <w:rPr>
          <w:sz w:val="28"/>
          <w:szCs w:val="28"/>
          <w:lang w:val="ru-RU"/>
        </w:rPr>
        <w:t xml:space="preserve">           </w:t>
      </w:r>
      <w:r w:rsidR="008F0064" w:rsidRPr="008F0064">
        <w:rPr>
          <w:sz w:val="28"/>
          <w:szCs w:val="28"/>
          <w:lang w:val="ru-RU"/>
        </w:rPr>
        <w:t xml:space="preserve"> </w:t>
      </w:r>
      <w:r w:rsidR="00110550" w:rsidRPr="009302BD">
        <w:rPr>
          <w:sz w:val="28"/>
          <w:szCs w:val="28"/>
          <w:lang w:val="ru-RU"/>
        </w:rPr>
        <w:t>высшего образования</w:t>
      </w:r>
      <w:r w:rsidR="008F0064" w:rsidRPr="000A13D7">
        <w:rPr>
          <w:sz w:val="28"/>
          <w:szCs w:val="28"/>
          <w:lang w:val="ru-RU"/>
        </w:rPr>
        <w:t xml:space="preserve"> </w:t>
      </w:r>
      <w:r w:rsidR="008F0064" w:rsidRPr="008F0064">
        <w:rPr>
          <w:sz w:val="28"/>
          <w:szCs w:val="28"/>
          <w:lang w:val="ru-RU"/>
        </w:rPr>
        <w:t xml:space="preserve"> </w:t>
      </w:r>
      <w:r w:rsidR="000A13D7" w:rsidRPr="000A13D7">
        <w:rPr>
          <w:sz w:val="28"/>
          <w:szCs w:val="28"/>
          <w:lang w:val="ru-RU"/>
        </w:rPr>
        <w:t xml:space="preserve"> </w:t>
      </w:r>
    </w:p>
    <w:p w:rsidR="006B6DA4" w:rsidRPr="009302BD" w:rsidRDefault="006B6DA4" w:rsidP="000A13D7">
      <w:pPr>
        <w:widowControl w:val="0"/>
        <w:rPr>
          <w:sz w:val="18"/>
          <w:szCs w:val="18"/>
        </w:rPr>
      </w:pPr>
      <w:r w:rsidRPr="009302BD">
        <w:rPr>
          <w:sz w:val="18"/>
          <w:szCs w:val="18"/>
        </w:rPr>
        <w:tab/>
        <w:t xml:space="preserve">                            (</w:t>
      </w:r>
      <w:r w:rsidR="00110550" w:rsidRPr="009302BD">
        <w:rPr>
          <w:sz w:val="18"/>
          <w:szCs w:val="18"/>
        </w:rPr>
        <w:t>кол</w:t>
      </w:r>
      <w:r w:rsidR="00110550" w:rsidRPr="009302BD">
        <w:rPr>
          <w:sz w:val="18"/>
          <w:szCs w:val="18"/>
          <w:lang w:val="ru-RU"/>
        </w:rPr>
        <w:t>ическтво часов</w:t>
      </w:r>
      <w:r w:rsidRPr="009302BD">
        <w:rPr>
          <w:sz w:val="18"/>
          <w:szCs w:val="18"/>
        </w:rPr>
        <w:t>)</w:t>
      </w:r>
    </w:p>
    <w:p w:rsidR="006B6DA4" w:rsidRPr="006D27CE" w:rsidRDefault="006B6DA4">
      <w:pPr>
        <w:widowControl w:val="0"/>
        <w:jc w:val="center"/>
        <w:rPr>
          <w:sz w:val="20"/>
          <w:szCs w:val="20"/>
        </w:rPr>
      </w:pPr>
    </w:p>
    <w:p w:rsidR="003E0E2C" w:rsidRPr="009302BD" w:rsidRDefault="00132000" w:rsidP="0013200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</w:t>
      </w:r>
      <w:proofErr w:type="spellStart"/>
      <w:r w:rsidR="00110550">
        <w:rPr>
          <w:sz w:val="28"/>
          <w:szCs w:val="28"/>
          <w:lang w:val="ru-RU"/>
        </w:rPr>
        <w:t>оставил</w:t>
      </w:r>
      <w:r w:rsidR="00DE0CA6">
        <w:rPr>
          <w:sz w:val="28"/>
          <w:szCs w:val="28"/>
          <w:lang w:val="ru-RU"/>
        </w:rPr>
        <w:t>ь</w:t>
      </w:r>
      <w:proofErr w:type="spellEnd"/>
      <w:r w:rsidR="00690A00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</w:p>
    <w:p w:rsidR="00043CE2" w:rsidRPr="009302BD" w:rsidRDefault="00DE0CA6" w:rsidP="003E0E2C">
      <w:pPr>
        <w:widowControl w:val="0"/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Озем</w:t>
      </w:r>
      <w:proofErr w:type="spellEnd"/>
      <w:r>
        <w:rPr>
          <w:sz w:val="28"/>
          <w:szCs w:val="28"/>
          <w:u w:val="single"/>
          <w:lang w:val="ru-RU"/>
        </w:rPr>
        <w:t xml:space="preserve"> Геннадий Зенонович</w:t>
      </w:r>
      <w:r w:rsidR="00132000">
        <w:rPr>
          <w:sz w:val="28"/>
          <w:szCs w:val="28"/>
          <w:u w:val="single"/>
        </w:rPr>
        <w:t>: канд</w:t>
      </w:r>
      <w:r w:rsidR="00110550">
        <w:rPr>
          <w:sz w:val="28"/>
          <w:szCs w:val="28"/>
          <w:u w:val="single"/>
          <w:lang w:val="ru-RU"/>
        </w:rPr>
        <w:t>и</w:t>
      </w:r>
      <w:r w:rsidR="00132000">
        <w:rPr>
          <w:sz w:val="28"/>
          <w:szCs w:val="28"/>
          <w:u w:val="single"/>
        </w:rPr>
        <w:t>дат ге</w:t>
      </w:r>
      <w:r w:rsidR="00110550">
        <w:rPr>
          <w:sz w:val="28"/>
          <w:szCs w:val="28"/>
          <w:u w:val="single"/>
          <w:lang w:val="ru-RU"/>
        </w:rPr>
        <w:t>о</w:t>
      </w:r>
      <w:r w:rsidR="00132000">
        <w:rPr>
          <w:sz w:val="28"/>
          <w:szCs w:val="28"/>
          <w:u w:val="single"/>
        </w:rPr>
        <w:t>граф</w:t>
      </w:r>
      <w:r w:rsidR="00110550">
        <w:rPr>
          <w:sz w:val="28"/>
          <w:szCs w:val="28"/>
          <w:u w:val="single"/>
          <w:lang w:val="ru-RU"/>
        </w:rPr>
        <w:t>и</w:t>
      </w:r>
      <w:r w:rsidR="00132000">
        <w:rPr>
          <w:sz w:val="28"/>
          <w:szCs w:val="28"/>
          <w:u w:val="single"/>
        </w:rPr>
        <w:t>ч</w:t>
      </w:r>
      <w:proofErr w:type="spellStart"/>
      <w:r w:rsidR="00110550">
        <w:rPr>
          <w:sz w:val="28"/>
          <w:szCs w:val="28"/>
          <w:u w:val="single"/>
          <w:lang w:val="ru-RU"/>
        </w:rPr>
        <w:t>ески</w:t>
      </w:r>
      <w:proofErr w:type="spellEnd"/>
      <w:r w:rsidR="00132000">
        <w:rPr>
          <w:sz w:val="28"/>
          <w:szCs w:val="28"/>
          <w:u w:val="single"/>
        </w:rPr>
        <w:t>х наук</w:t>
      </w:r>
    </w:p>
    <w:p w:rsidR="00E147E0" w:rsidRPr="009302BD" w:rsidRDefault="00E147E0" w:rsidP="003E0E2C">
      <w:pPr>
        <w:widowControl w:val="0"/>
        <w:jc w:val="both"/>
        <w:rPr>
          <w:sz w:val="28"/>
          <w:szCs w:val="28"/>
          <w:u w:val="single"/>
          <w:lang w:val="ru-RU"/>
        </w:rPr>
      </w:pPr>
    </w:p>
    <w:p w:rsidR="00414590" w:rsidRPr="000A13D7" w:rsidRDefault="006B6DA4" w:rsidP="000A13D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23A44">
        <w:rPr>
          <w:sz w:val="28"/>
          <w:szCs w:val="28"/>
        </w:rPr>
        <w:t>1</w:t>
      </w:r>
      <w:r w:rsidR="00DE0CA6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г.</w:t>
      </w:r>
      <w:r>
        <w:rPr>
          <w:sz w:val="16"/>
          <w:szCs w:val="16"/>
        </w:rPr>
        <w:br w:type="page"/>
      </w:r>
    </w:p>
    <w:p w:rsidR="009302BD" w:rsidRPr="009302BD" w:rsidRDefault="009302BD" w:rsidP="009302BD">
      <w:pPr>
        <w:widowControl w:val="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lastRenderedPageBreak/>
        <w:t xml:space="preserve">Учебная программа составлена на основе </w:t>
      </w:r>
      <w:r w:rsidRPr="009302BD">
        <w:rPr>
          <w:sz w:val="28"/>
          <w:szCs w:val="28"/>
          <w:u w:val="single"/>
        </w:rPr>
        <w:t>типового учебного плана,</w:t>
      </w:r>
      <w:r w:rsidRPr="009302BD">
        <w:rPr>
          <w:sz w:val="28"/>
          <w:szCs w:val="28"/>
        </w:rPr>
        <w:t>______</w:t>
      </w:r>
    </w:p>
    <w:p w:rsidR="009302BD" w:rsidRPr="009302BD" w:rsidRDefault="00DE0CA6" w:rsidP="009302BD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утвержденного ректором БГУ </w:t>
      </w:r>
      <w:r w:rsidR="009302BD" w:rsidRPr="009302BD">
        <w:rPr>
          <w:sz w:val="28"/>
          <w:szCs w:val="28"/>
          <w:u w:val="single"/>
        </w:rPr>
        <w:t>28 июня .2013 г.,</w:t>
      </w:r>
      <w:r w:rsidR="009302BD" w:rsidRPr="009302BD">
        <w:rPr>
          <w:sz w:val="28"/>
          <w:szCs w:val="28"/>
        </w:rPr>
        <w:t>________________________</w:t>
      </w:r>
      <w:r w:rsidR="009302BD" w:rsidRPr="009302BD">
        <w:rPr>
          <w:sz w:val="28"/>
          <w:szCs w:val="28"/>
          <w:u w:val="single"/>
        </w:rPr>
        <w:t xml:space="preserve"> 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  <w:r w:rsidRPr="009302BD">
        <w:rPr>
          <w:sz w:val="28"/>
          <w:szCs w:val="28"/>
          <w:u w:val="single"/>
        </w:rPr>
        <w:t xml:space="preserve">регистрационный № </w:t>
      </w:r>
      <w:r w:rsidRPr="009302BD">
        <w:rPr>
          <w:sz w:val="28"/>
          <w:szCs w:val="28"/>
          <w:u w:val="single"/>
          <w:lang w:val="en-US"/>
        </w:rPr>
        <w:t>G</w:t>
      </w:r>
      <w:r w:rsidRPr="009302BD">
        <w:rPr>
          <w:sz w:val="28"/>
          <w:szCs w:val="28"/>
          <w:u w:val="single"/>
        </w:rPr>
        <w:t xml:space="preserve"> 31-1-009/тип.</w:t>
      </w:r>
      <w:r w:rsidRPr="009302BD">
        <w:rPr>
          <w:sz w:val="28"/>
          <w:szCs w:val="28"/>
        </w:rPr>
        <w:t>__________________________________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126029" w:rsidRDefault="009302BD" w:rsidP="009302BD">
      <w:pPr>
        <w:widowControl w:val="0"/>
        <w:jc w:val="both"/>
        <w:rPr>
          <w:sz w:val="28"/>
          <w:szCs w:val="28"/>
          <w:lang w:val="ru-RU"/>
        </w:rPr>
      </w:pPr>
      <w:r w:rsidRPr="009302BD">
        <w:rPr>
          <w:sz w:val="28"/>
          <w:szCs w:val="28"/>
        </w:rPr>
        <w:t xml:space="preserve">Рассмотрена и рекомендована к утверждению кафедрой </w:t>
      </w:r>
      <w:r w:rsidR="00126029">
        <w:rPr>
          <w:sz w:val="28"/>
          <w:szCs w:val="28"/>
          <w:lang w:val="ru-RU"/>
        </w:rPr>
        <w:t>экономической географии Беларуси и государств Содружества</w:t>
      </w:r>
    </w:p>
    <w:p w:rsidR="009302BD" w:rsidRPr="009302BD" w:rsidRDefault="009302BD" w:rsidP="009302BD">
      <w:pPr>
        <w:widowControl w:val="0"/>
        <w:rPr>
          <w:sz w:val="28"/>
          <w:szCs w:val="28"/>
          <w:u w:val="single"/>
          <w:lang w:val="ru-RU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="00126029">
        <w:rPr>
          <w:sz w:val="28"/>
          <w:szCs w:val="28"/>
          <w:u w:val="single"/>
          <w:lang w:val="ru-RU"/>
        </w:rPr>
        <w:t>20</w:t>
      </w:r>
      <w:r w:rsidRPr="009302B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</w:t>
      </w:r>
      <w:r w:rsidR="00DE0CA6">
        <w:rPr>
          <w:sz w:val="28"/>
          <w:szCs w:val="28"/>
          <w:u w:val="single"/>
          <w:lang w:val="ru-RU"/>
        </w:rPr>
        <w:t>3</w:t>
      </w:r>
      <w:r w:rsidRPr="009302BD">
        <w:rPr>
          <w:sz w:val="28"/>
          <w:szCs w:val="28"/>
          <w:u w:val="single"/>
        </w:rPr>
        <w:t>.201</w:t>
      </w:r>
      <w:r w:rsidR="00DE0CA6">
        <w:rPr>
          <w:sz w:val="28"/>
          <w:szCs w:val="28"/>
          <w:u w:val="single"/>
          <w:lang w:val="ru-RU"/>
        </w:rPr>
        <w:t>5</w:t>
      </w:r>
      <w:r w:rsidRPr="009302BD">
        <w:rPr>
          <w:sz w:val="28"/>
          <w:szCs w:val="28"/>
          <w:u w:val="single"/>
        </w:rPr>
        <w:t xml:space="preserve"> г., протокол №</w:t>
      </w:r>
      <w:r w:rsidR="00126029">
        <w:rPr>
          <w:sz w:val="28"/>
          <w:szCs w:val="28"/>
          <w:u w:val="single"/>
          <w:lang w:val="ru-RU"/>
        </w:rPr>
        <w:t>____</w:t>
      </w:r>
      <w:bookmarkStart w:id="6" w:name="_GoBack"/>
      <w:bookmarkEnd w:id="6"/>
      <w:r w:rsidRPr="009302BD">
        <w:rPr>
          <w:sz w:val="28"/>
          <w:szCs w:val="28"/>
          <w:u w:val="single"/>
        </w:rPr>
        <w:t xml:space="preserve"> 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 xml:space="preserve">         (дата, номер протокола)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>Заведующий кафедрой</w:t>
      </w:r>
    </w:p>
    <w:p w:rsidR="009302BD" w:rsidRPr="00DE0CA6" w:rsidRDefault="009302BD" w:rsidP="009302BD">
      <w:pPr>
        <w:ind w:left="252"/>
        <w:rPr>
          <w:sz w:val="28"/>
          <w:szCs w:val="28"/>
          <w:lang w:val="ru-RU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 xml:space="preserve">________________  </w:t>
      </w:r>
      <w:r w:rsidR="00DE0CA6">
        <w:rPr>
          <w:sz w:val="28"/>
          <w:szCs w:val="28"/>
          <w:lang w:val="ru-RU"/>
        </w:rPr>
        <w:t xml:space="preserve">Г.З. </w:t>
      </w:r>
      <w:proofErr w:type="spellStart"/>
      <w:r w:rsidR="00DE0CA6">
        <w:rPr>
          <w:sz w:val="28"/>
          <w:szCs w:val="28"/>
          <w:lang w:val="ru-RU"/>
        </w:rPr>
        <w:t>Озем</w:t>
      </w:r>
      <w:proofErr w:type="spellEnd"/>
    </w:p>
    <w:p w:rsidR="009302BD" w:rsidRPr="009302BD" w:rsidRDefault="009302BD" w:rsidP="009302BD">
      <w:pPr>
        <w:widowControl w:val="0"/>
        <w:ind w:left="4249" w:firstLine="707"/>
        <w:rPr>
          <w:sz w:val="28"/>
          <w:szCs w:val="28"/>
        </w:rPr>
      </w:pPr>
      <w:r w:rsidRPr="009302BD">
        <w:rPr>
          <w:sz w:val="28"/>
          <w:szCs w:val="28"/>
        </w:rPr>
        <w:t xml:space="preserve">             (подпись)</w:t>
      </w:r>
      <w:r w:rsidRPr="009302BD">
        <w:rPr>
          <w:sz w:val="28"/>
          <w:szCs w:val="28"/>
        </w:rPr>
        <w:tab/>
        <w:t xml:space="preserve">                                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 xml:space="preserve">Одобрена и рекомендована к утверждению Учебно-методической комиссией </w:t>
      </w:r>
    </w:p>
    <w:p w:rsidR="009302BD" w:rsidRPr="009302BD" w:rsidRDefault="009302BD" w:rsidP="009302BD">
      <w:pPr>
        <w:widowControl w:val="0"/>
        <w:rPr>
          <w:sz w:val="28"/>
          <w:szCs w:val="28"/>
        </w:rPr>
      </w:pPr>
      <w:r w:rsidRPr="009302BD">
        <w:rPr>
          <w:sz w:val="28"/>
          <w:szCs w:val="28"/>
        </w:rPr>
        <w:t>географического факультета</w:t>
      </w:r>
    </w:p>
    <w:p w:rsidR="009302BD" w:rsidRPr="009302BD" w:rsidRDefault="00DE0CA6" w:rsidP="009302BD">
      <w:pPr>
        <w:widowControl w:val="0"/>
        <w:ind w:firstLine="504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_________</w:t>
      </w:r>
      <w:r w:rsidR="009302BD" w:rsidRPr="009302BD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ru-RU"/>
        </w:rPr>
        <w:t>5</w:t>
      </w:r>
      <w:r w:rsidR="009302BD" w:rsidRPr="009302BD">
        <w:rPr>
          <w:sz w:val="28"/>
          <w:szCs w:val="28"/>
          <w:u w:val="single"/>
        </w:rPr>
        <w:t xml:space="preserve"> г., протокол №6</w:t>
      </w:r>
    </w:p>
    <w:p w:rsidR="009302BD" w:rsidRPr="009302BD" w:rsidRDefault="009302BD" w:rsidP="009302BD">
      <w:pPr>
        <w:widowControl w:val="0"/>
        <w:ind w:firstLine="5040"/>
        <w:rPr>
          <w:sz w:val="28"/>
          <w:szCs w:val="28"/>
        </w:rPr>
      </w:pPr>
      <w:r w:rsidRPr="009302BD">
        <w:rPr>
          <w:sz w:val="28"/>
          <w:szCs w:val="28"/>
        </w:rPr>
        <w:t xml:space="preserve">         (дата, номер протокола)</w:t>
      </w:r>
    </w:p>
    <w:p w:rsidR="009302BD" w:rsidRPr="009302BD" w:rsidRDefault="009302BD" w:rsidP="009302BD">
      <w:pPr>
        <w:widowControl w:val="0"/>
        <w:outlineLvl w:val="0"/>
        <w:rPr>
          <w:sz w:val="28"/>
          <w:szCs w:val="28"/>
        </w:rPr>
      </w:pPr>
    </w:p>
    <w:p w:rsidR="009302BD" w:rsidRPr="009302BD" w:rsidRDefault="009302BD" w:rsidP="009302BD">
      <w:pPr>
        <w:widowControl w:val="0"/>
        <w:outlineLvl w:val="0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 xml:space="preserve">Председатель </w:t>
      </w:r>
    </w:p>
    <w:p w:rsidR="009302BD" w:rsidRPr="009302BD" w:rsidRDefault="009302BD" w:rsidP="009302BD">
      <w:pPr>
        <w:ind w:left="252"/>
        <w:rPr>
          <w:sz w:val="28"/>
          <w:szCs w:val="28"/>
        </w:rPr>
      </w:pP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</w:r>
      <w:r w:rsidRPr="009302BD">
        <w:rPr>
          <w:sz w:val="28"/>
          <w:szCs w:val="28"/>
        </w:rPr>
        <w:tab/>
        <w:t>_______________  М.Н. Брилевский</w:t>
      </w:r>
    </w:p>
    <w:p w:rsidR="009302BD" w:rsidRPr="009302BD" w:rsidRDefault="009302BD" w:rsidP="009302BD">
      <w:pPr>
        <w:widowControl w:val="0"/>
        <w:ind w:left="4249" w:firstLine="707"/>
        <w:rPr>
          <w:sz w:val="28"/>
          <w:szCs w:val="28"/>
        </w:rPr>
      </w:pPr>
      <w:r w:rsidRPr="009302BD">
        <w:rPr>
          <w:sz w:val="28"/>
          <w:szCs w:val="28"/>
        </w:rPr>
        <w:t xml:space="preserve">             (подпись)</w:t>
      </w:r>
      <w:r w:rsidRPr="009302BD">
        <w:rPr>
          <w:sz w:val="28"/>
          <w:szCs w:val="28"/>
        </w:rPr>
        <w:tab/>
        <w:t xml:space="preserve">                                </w:t>
      </w:r>
    </w:p>
    <w:p w:rsidR="009302BD" w:rsidRPr="009302BD" w:rsidRDefault="009302BD" w:rsidP="009302BD">
      <w:pPr>
        <w:rPr>
          <w:b/>
          <w:caps/>
          <w:sz w:val="28"/>
          <w:szCs w:val="28"/>
        </w:rPr>
      </w:pPr>
    </w:p>
    <w:p w:rsidR="009302BD" w:rsidRPr="009302BD" w:rsidRDefault="009302BD" w:rsidP="009302BD">
      <w:pPr>
        <w:rPr>
          <w:b/>
          <w:caps/>
          <w:sz w:val="28"/>
          <w:szCs w:val="28"/>
        </w:rPr>
      </w:pPr>
    </w:p>
    <w:p w:rsidR="001F7437" w:rsidRPr="009302BD" w:rsidRDefault="009302BD" w:rsidP="009302BD">
      <w:pPr>
        <w:rPr>
          <w:spacing w:val="-2"/>
          <w:sz w:val="28"/>
          <w:szCs w:val="28"/>
          <w:lang w:val="ru-RU"/>
        </w:rPr>
      </w:pPr>
      <w:r w:rsidRPr="009302BD">
        <w:rPr>
          <w:spacing w:val="-2"/>
          <w:sz w:val="28"/>
          <w:szCs w:val="28"/>
        </w:rPr>
        <w:br w:type="page"/>
      </w:r>
    </w:p>
    <w:p w:rsidR="006001CB" w:rsidRPr="006001CB" w:rsidRDefault="006001CB" w:rsidP="006D27CE">
      <w:pPr>
        <w:pStyle w:val="21"/>
        <w:numPr>
          <w:ilvl w:val="0"/>
          <w:numId w:val="8"/>
        </w:numPr>
        <w:ind w:left="0" w:firstLine="567"/>
        <w:jc w:val="center"/>
        <w:rPr>
          <w:rFonts w:ascii="Times New Roman" w:hAnsi="Times New Roman"/>
          <w:b/>
          <w:bCs/>
          <w:caps/>
        </w:rPr>
      </w:pPr>
      <w:r w:rsidRPr="006001CB">
        <w:rPr>
          <w:rFonts w:ascii="Times New Roman" w:hAnsi="Times New Roman"/>
          <w:b/>
          <w:bCs/>
          <w:caps/>
        </w:rPr>
        <w:lastRenderedPageBreak/>
        <w:t>Пояснительная записка</w:t>
      </w:r>
    </w:p>
    <w:p w:rsidR="006001CB" w:rsidRDefault="006001CB" w:rsidP="006001CB">
      <w:pPr>
        <w:pStyle w:val="21"/>
        <w:jc w:val="center"/>
        <w:rPr>
          <w:b/>
          <w:bCs/>
          <w:caps/>
          <w:sz w:val="16"/>
        </w:rPr>
      </w:pP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Курс «</w:t>
      </w:r>
      <w:r>
        <w:rPr>
          <w:color w:val="000000"/>
          <w:spacing w:val="-8"/>
          <w:sz w:val="28"/>
          <w:szCs w:val="28"/>
          <w:lang w:val="ru-RU"/>
        </w:rPr>
        <w:t>Основы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регионального анализа» позволяет студентам осознать роль региональных аспектов и факторов в социально-экономическом развитии, овладеть теоретическими основами региональной социально-экономической географии и экономики, методами региональных исследований, инструментами региональной экономической политики, ознакомиться с мировым опытом государственного регулирования регионального развития.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Целью дисциплины является формирование у студента комплексного представления о региональных факторах и условиях социально-экономич</w:t>
      </w:r>
      <w:r>
        <w:rPr>
          <w:color w:val="000000"/>
          <w:spacing w:val="-8"/>
          <w:sz w:val="28"/>
          <w:szCs w:val="28"/>
          <w:lang w:val="ru-RU"/>
        </w:rPr>
        <w:t>е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ского развития и практических умений и навыков, позволяющих анализировать региональные проблемы </w:t>
      </w:r>
      <w:r w:rsidR="00AE29F1">
        <w:rPr>
          <w:color w:val="000000"/>
          <w:spacing w:val="-8"/>
          <w:sz w:val="28"/>
          <w:szCs w:val="28"/>
          <w:lang w:val="ru-RU"/>
        </w:rPr>
        <w:t>для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разработки и обоснования </w:t>
      </w:r>
      <w:r w:rsidR="00AE29F1">
        <w:rPr>
          <w:color w:val="000000"/>
          <w:spacing w:val="-8"/>
          <w:sz w:val="28"/>
          <w:szCs w:val="28"/>
          <w:lang w:val="ru-RU"/>
        </w:rPr>
        <w:t xml:space="preserve">рекомендаций к </w:t>
      </w:r>
      <w:r w:rsidRPr="00DE0CA6">
        <w:rPr>
          <w:color w:val="000000"/>
          <w:spacing w:val="-8"/>
          <w:sz w:val="28"/>
          <w:szCs w:val="28"/>
          <w:lang w:val="ru-RU"/>
        </w:rPr>
        <w:t>управленчески</w:t>
      </w:r>
      <w:r w:rsidR="00AE29F1">
        <w:rPr>
          <w:color w:val="000000"/>
          <w:spacing w:val="-8"/>
          <w:sz w:val="28"/>
          <w:szCs w:val="28"/>
          <w:lang w:val="ru-RU"/>
        </w:rPr>
        <w:t>м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решени</w:t>
      </w:r>
      <w:r w:rsidR="00AE29F1">
        <w:rPr>
          <w:color w:val="000000"/>
          <w:spacing w:val="-8"/>
          <w:sz w:val="28"/>
          <w:szCs w:val="28"/>
          <w:lang w:val="ru-RU"/>
        </w:rPr>
        <w:t>ям</w:t>
      </w:r>
      <w:r w:rsidRPr="00DE0CA6">
        <w:rPr>
          <w:color w:val="000000"/>
          <w:spacing w:val="-8"/>
          <w:sz w:val="28"/>
          <w:szCs w:val="28"/>
          <w:lang w:val="ru-RU"/>
        </w:rPr>
        <w:t>.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 xml:space="preserve">Главной задачей курса является формирование у студентов навыков анализа и научного обоснования отраслевого развития и территориальной организации производительных сил и национальной экономики Беларуси в целом в зависимости от трудового, </w:t>
      </w:r>
      <w:proofErr w:type="spellStart"/>
      <w:r w:rsidRPr="00DE0CA6">
        <w:rPr>
          <w:color w:val="000000"/>
          <w:spacing w:val="-8"/>
          <w:sz w:val="28"/>
          <w:szCs w:val="28"/>
          <w:lang w:val="ru-RU"/>
        </w:rPr>
        <w:t>природноресурсного</w:t>
      </w:r>
      <w:proofErr w:type="spellEnd"/>
      <w:r w:rsidRPr="00DE0CA6">
        <w:rPr>
          <w:color w:val="000000"/>
          <w:spacing w:val="-8"/>
          <w:sz w:val="28"/>
          <w:szCs w:val="28"/>
          <w:lang w:val="ru-RU"/>
        </w:rPr>
        <w:t xml:space="preserve"> и научно-технического потенциала регионов.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В результате освоения курса «</w:t>
      </w:r>
      <w:r w:rsidR="004762B6">
        <w:rPr>
          <w:color w:val="000000"/>
          <w:spacing w:val="-8"/>
          <w:sz w:val="28"/>
          <w:szCs w:val="28"/>
          <w:lang w:val="ru-RU"/>
        </w:rPr>
        <w:t>Основы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регионального экономического анализа» обучаемые должны: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proofErr w:type="gramStart"/>
      <w:r w:rsidRPr="00DE0CA6">
        <w:rPr>
          <w:b/>
          <w:i/>
          <w:iCs/>
          <w:color w:val="000000"/>
          <w:spacing w:val="-8"/>
          <w:sz w:val="28"/>
          <w:szCs w:val="28"/>
          <w:lang w:val="ru-RU"/>
        </w:rPr>
        <w:t>знать</w:t>
      </w:r>
      <w:proofErr w:type="gramEnd"/>
      <w:r w:rsidRPr="00DE0CA6">
        <w:rPr>
          <w:b/>
          <w:color w:val="000000"/>
          <w:spacing w:val="-8"/>
          <w:sz w:val="28"/>
          <w:szCs w:val="28"/>
          <w:lang w:val="ru-RU"/>
        </w:rPr>
        <w:t xml:space="preserve">: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 xml:space="preserve">- ключевые теоретические понятия и основные положения дисциплины;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 xml:space="preserve">- концептуальные и практические основы регионального управления в разных странах мира и в Республике Беларусь;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 xml:space="preserve">- теоретико-методологические и практические основы экономической диагностики, прогнозирования и планирования регионального развития;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научные основы территориальной организации национальной экономики Республики Беларусь;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концепцию и основные направления совершенствования государственного управления региональным развитием в Республике Беларусь;</w:t>
      </w:r>
    </w:p>
    <w:p w:rsidR="00DE0CA6" w:rsidRPr="00DE0CA6" w:rsidRDefault="00AE29F1" w:rsidP="00DE0CA6">
      <w:pPr>
        <w:tabs>
          <w:tab w:val="left" w:pos="851"/>
          <w:tab w:val="left" w:pos="993"/>
        </w:tabs>
        <w:ind w:firstLine="567"/>
        <w:jc w:val="both"/>
        <w:rPr>
          <w:b/>
          <w:color w:val="000000"/>
          <w:spacing w:val="-8"/>
          <w:sz w:val="28"/>
          <w:szCs w:val="28"/>
          <w:lang w:val="ru-RU"/>
        </w:rPr>
      </w:pPr>
      <w:proofErr w:type="gramStart"/>
      <w:r>
        <w:rPr>
          <w:b/>
          <w:i/>
          <w:iCs/>
          <w:color w:val="000000"/>
          <w:spacing w:val="-8"/>
          <w:sz w:val="28"/>
          <w:szCs w:val="28"/>
          <w:lang w:val="ru-RU"/>
        </w:rPr>
        <w:t>уметь</w:t>
      </w:r>
      <w:proofErr w:type="gramEnd"/>
      <w:r w:rsidR="00DE0CA6" w:rsidRPr="00DE0CA6">
        <w:rPr>
          <w:b/>
          <w:color w:val="000000"/>
          <w:spacing w:val="-8"/>
          <w:sz w:val="28"/>
          <w:szCs w:val="28"/>
          <w:lang w:val="ru-RU"/>
        </w:rPr>
        <w:t xml:space="preserve">: </w:t>
      </w:r>
    </w:p>
    <w:p w:rsidR="00AE29F1" w:rsidRPr="00DE0CA6" w:rsidRDefault="00AE29F1" w:rsidP="00AE29F1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 xml:space="preserve">- </w:t>
      </w:r>
      <w:r w:rsidRPr="00AE29F1">
        <w:rPr>
          <w:color w:val="000000"/>
          <w:spacing w:val="-8"/>
          <w:sz w:val="28"/>
          <w:szCs w:val="28"/>
        </w:rPr>
        <w:t>анализировать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 w:rsidRPr="00AE29F1">
        <w:rPr>
          <w:color w:val="000000"/>
          <w:spacing w:val="-8"/>
          <w:sz w:val="28"/>
          <w:szCs w:val="28"/>
        </w:rPr>
        <w:t xml:space="preserve">состояние экономики регионов и их ресурсного потенциала;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</w:t>
      </w:r>
      <w:r w:rsidR="00AE29F1">
        <w:rPr>
          <w:color w:val="000000"/>
          <w:spacing w:val="-8"/>
          <w:sz w:val="28"/>
          <w:szCs w:val="28"/>
          <w:lang w:val="ru-RU"/>
        </w:rPr>
        <w:t xml:space="preserve"> осуществлять </w:t>
      </w:r>
      <w:r w:rsidRPr="00DE0CA6">
        <w:rPr>
          <w:color w:val="000000"/>
          <w:spacing w:val="-8"/>
          <w:sz w:val="28"/>
          <w:szCs w:val="28"/>
          <w:lang w:val="ru-RU"/>
        </w:rPr>
        <w:t>анализ происходящих явлений и процессов в развити</w:t>
      </w:r>
      <w:r w:rsidR="00AE29F1">
        <w:rPr>
          <w:color w:val="000000"/>
          <w:spacing w:val="-8"/>
          <w:sz w:val="28"/>
          <w:szCs w:val="28"/>
          <w:lang w:val="ru-RU"/>
        </w:rPr>
        <w:t>и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регионов с помощью научных инструментов и приемов; </w:t>
      </w:r>
    </w:p>
    <w:p w:rsid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использова</w:t>
      </w:r>
      <w:r w:rsidR="00AE29F1">
        <w:rPr>
          <w:color w:val="000000"/>
          <w:spacing w:val="-8"/>
          <w:sz w:val="28"/>
          <w:szCs w:val="28"/>
          <w:lang w:val="ru-RU"/>
        </w:rPr>
        <w:t>ть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знани</w:t>
      </w:r>
      <w:r w:rsidR="00AE29F1">
        <w:rPr>
          <w:color w:val="000000"/>
          <w:spacing w:val="-8"/>
          <w:sz w:val="28"/>
          <w:szCs w:val="28"/>
          <w:lang w:val="ru-RU"/>
        </w:rPr>
        <w:t>я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методологии и специфики инструментов регионального анализа для обоснования решения конкретных текущих и стратегических задач развития регионов и страны в целом; </w:t>
      </w:r>
    </w:p>
    <w:p w:rsidR="00DE0CA6" w:rsidRPr="00DE0CA6" w:rsidRDefault="00DE0CA6" w:rsidP="00DE0CA6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DE0CA6">
        <w:rPr>
          <w:color w:val="000000"/>
          <w:spacing w:val="-8"/>
          <w:sz w:val="28"/>
          <w:szCs w:val="28"/>
          <w:lang w:val="ru-RU"/>
        </w:rPr>
        <w:t>- выявл</w:t>
      </w:r>
      <w:r w:rsidR="00AE29F1">
        <w:rPr>
          <w:color w:val="000000"/>
          <w:spacing w:val="-8"/>
          <w:sz w:val="28"/>
          <w:szCs w:val="28"/>
          <w:lang w:val="ru-RU"/>
        </w:rPr>
        <w:t>ять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тенденци</w:t>
      </w:r>
      <w:r w:rsidR="00AE29F1">
        <w:rPr>
          <w:color w:val="000000"/>
          <w:spacing w:val="-8"/>
          <w:sz w:val="28"/>
          <w:szCs w:val="28"/>
          <w:lang w:val="ru-RU"/>
        </w:rPr>
        <w:t>и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и резерв</w:t>
      </w:r>
      <w:r w:rsidR="00AE29F1">
        <w:rPr>
          <w:color w:val="000000"/>
          <w:spacing w:val="-8"/>
          <w:sz w:val="28"/>
          <w:szCs w:val="28"/>
          <w:lang w:val="ru-RU"/>
        </w:rPr>
        <w:t>ы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экономического развития регионов </w:t>
      </w:r>
      <w:r w:rsidR="00AE29F1">
        <w:rPr>
          <w:color w:val="000000"/>
          <w:spacing w:val="-8"/>
          <w:sz w:val="28"/>
          <w:szCs w:val="28"/>
          <w:lang w:val="ru-RU"/>
        </w:rPr>
        <w:t>для</w:t>
      </w:r>
      <w:r w:rsidRPr="00DE0CA6">
        <w:rPr>
          <w:color w:val="000000"/>
          <w:spacing w:val="-8"/>
          <w:sz w:val="28"/>
          <w:szCs w:val="28"/>
          <w:lang w:val="ru-RU"/>
        </w:rPr>
        <w:t xml:space="preserve"> принятия на этой основе эффективных управленческих решений.</w:t>
      </w:r>
    </w:p>
    <w:p w:rsidR="00D86E1B" w:rsidRDefault="00D86E1B" w:rsidP="00DE0CA6">
      <w:pPr>
        <w:widowControl w:val="0"/>
        <w:ind w:firstLine="567"/>
        <w:jc w:val="both"/>
        <w:rPr>
          <w:b/>
          <w:spacing w:val="-8"/>
          <w:sz w:val="28"/>
          <w:szCs w:val="28"/>
        </w:rPr>
      </w:pPr>
      <w:r w:rsidRPr="00DE0CA6">
        <w:rPr>
          <w:color w:val="000000"/>
          <w:spacing w:val="-8"/>
          <w:sz w:val="28"/>
          <w:szCs w:val="28"/>
          <w:lang w:val="ru-RU"/>
        </w:rPr>
        <w:t xml:space="preserve">Общий объем аудиторных часов курса составляет </w:t>
      </w:r>
      <w:r>
        <w:rPr>
          <w:spacing w:val="-8"/>
          <w:sz w:val="28"/>
          <w:szCs w:val="28"/>
          <w:lang w:val="ru-RU"/>
        </w:rPr>
        <w:t>90</w:t>
      </w:r>
      <w:r w:rsidR="001F7437" w:rsidRPr="00853D5B">
        <w:rPr>
          <w:spacing w:val="-8"/>
          <w:sz w:val="28"/>
          <w:szCs w:val="28"/>
        </w:rPr>
        <w:t xml:space="preserve"> (</w:t>
      </w:r>
      <w:r>
        <w:rPr>
          <w:spacing w:val="-8"/>
          <w:sz w:val="28"/>
          <w:szCs w:val="28"/>
          <w:lang w:val="ru-RU"/>
        </w:rPr>
        <w:t>56</w:t>
      </w:r>
      <w:r w:rsidR="001F7437" w:rsidRPr="00853D5B">
        <w:rPr>
          <w:spacing w:val="-8"/>
          <w:sz w:val="28"/>
          <w:szCs w:val="28"/>
        </w:rPr>
        <w:t xml:space="preserve"> – лекционных; </w:t>
      </w:r>
      <w:r>
        <w:rPr>
          <w:spacing w:val="-8"/>
          <w:sz w:val="28"/>
          <w:szCs w:val="28"/>
          <w:lang w:val="ru-RU"/>
        </w:rPr>
        <w:t>20</w:t>
      </w:r>
      <w:r w:rsidR="001F7437" w:rsidRPr="00853D5B">
        <w:rPr>
          <w:spacing w:val="-8"/>
          <w:sz w:val="28"/>
          <w:szCs w:val="28"/>
        </w:rPr>
        <w:t xml:space="preserve"> </w:t>
      </w:r>
      <w:r w:rsidRPr="00D86E1B">
        <w:rPr>
          <w:spacing w:val="-8"/>
          <w:sz w:val="28"/>
          <w:szCs w:val="28"/>
        </w:rPr>
        <w:t>–</w:t>
      </w:r>
      <w:r w:rsidR="001F7437" w:rsidRPr="00853D5B">
        <w:rPr>
          <w:spacing w:val="-8"/>
          <w:sz w:val="28"/>
          <w:szCs w:val="28"/>
        </w:rPr>
        <w:t>практических</w:t>
      </w:r>
      <w:r>
        <w:rPr>
          <w:spacing w:val="-8"/>
          <w:sz w:val="28"/>
          <w:szCs w:val="28"/>
          <w:lang w:val="ru-RU"/>
        </w:rPr>
        <w:t xml:space="preserve"> и семинарских; 14 </w:t>
      </w:r>
      <w:r w:rsidRPr="00D86E1B">
        <w:rPr>
          <w:spacing w:val="-8"/>
          <w:sz w:val="28"/>
          <w:szCs w:val="28"/>
          <w:lang w:val="ru-RU"/>
        </w:rPr>
        <w:t>–</w:t>
      </w:r>
      <w:r>
        <w:rPr>
          <w:spacing w:val="-8"/>
          <w:sz w:val="28"/>
          <w:szCs w:val="28"/>
          <w:lang w:val="ru-RU"/>
        </w:rPr>
        <w:t xml:space="preserve"> КСР</w:t>
      </w:r>
      <w:r w:rsidR="001F7437" w:rsidRPr="00853D5B">
        <w:rPr>
          <w:spacing w:val="-8"/>
          <w:sz w:val="28"/>
          <w:szCs w:val="28"/>
        </w:rPr>
        <w:t>).</w:t>
      </w:r>
      <w:r w:rsidR="001F7437" w:rsidRPr="00853D5B">
        <w:rPr>
          <w:b/>
          <w:spacing w:val="-8"/>
          <w:sz w:val="28"/>
          <w:szCs w:val="28"/>
        </w:rPr>
        <w:t xml:space="preserve"> </w:t>
      </w:r>
    </w:p>
    <w:p w:rsidR="001F7437" w:rsidRPr="00853D5B" w:rsidRDefault="001F7437" w:rsidP="00DE0CA6">
      <w:pPr>
        <w:widowControl w:val="0"/>
        <w:ind w:firstLine="567"/>
        <w:jc w:val="both"/>
        <w:rPr>
          <w:color w:val="000000"/>
          <w:spacing w:val="-8"/>
          <w:sz w:val="28"/>
          <w:szCs w:val="28"/>
        </w:rPr>
      </w:pPr>
      <w:r w:rsidRPr="00853D5B">
        <w:rPr>
          <w:spacing w:val="-8"/>
          <w:sz w:val="28"/>
          <w:szCs w:val="28"/>
        </w:rPr>
        <w:t>Итоговый контроль знаний рекомендуется осуществлять в форме экзамена.</w:t>
      </w:r>
      <w:r w:rsidRPr="00853D5B">
        <w:rPr>
          <w:color w:val="000000"/>
          <w:spacing w:val="-8"/>
          <w:sz w:val="28"/>
          <w:szCs w:val="28"/>
        </w:rPr>
        <w:t xml:space="preserve"> Практическая часть включает </w:t>
      </w:r>
      <w:r w:rsidR="00D86E1B">
        <w:rPr>
          <w:color w:val="000000"/>
          <w:spacing w:val="-8"/>
          <w:sz w:val="28"/>
          <w:szCs w:val="28"/>
          <w:lang w:val="ru-RU"/>
        </w:rPr>
        <w:t>выполнение расчетно-аналитических работ</w:t>
      </w:r>
      <w:r w:rsidR="00D86E1B">
        <w:rPr>
          <w:color w:val="000000"/>
          <w:spacing w:val="-8"/>
          <w:sz w:val="28"/>
          <w:szCs w:val="28"/>
        </w:rPr>
        <w:t xml:space="preserve">. Кроме </w:t>
      </w:r>
      <w:r w:rsidRPr="00853D5B">
        <w:rPr>
          <w:color w:val="000000"/>
          <w:spacing w:val="-8"/>
          <w:sz w:val="28"/>
          <w:szCs w:val="28"/>
        </w:rPr>
        <w:t>практических ра</w:t>
      </w:r>
      <w:r w:rsidR="000A13D7" w:rsidRPr="00853D5B">
        <w:rPr>
          <w:color w:val="000000"/>
          <w:spacing w:val="-8"/>
          <w:sz w:val="28"/>
          <w:szCs w:val="28"/>
        </w:rPr>
        <w:t>бот в практическую часть входят</w:t>
      </w:r>
      <w:r w:rsidRPr="00853D5B">
        <w:rPr>
          <w:color w:val="000000"/>
          <w:spacing w:val="-8"/>
          <w:sz w:val="28"/>
          <w:szCs w:val="28"/>
        </w:rPr>
        <w:t xml:space="preserve"> </w:t>
      </w:r>
      <w:r w:rsidR="00D86E1B">
        <w:rPr>
          <w:color w:val="000000"/>
          <w:spacing w:val="-8"/>
          <w:sz w:val="28"/>
          <w:szCs w:val="28"/>
          <w:lang w:val="ru-RU"/>
        </w:rPr>
        <w:t>контрольная работа</w:t>
      </w:r>
      <w:r w:rsidRPr="00853D5B">
        <w:rPr>
          <w:sz w:val="28"/>
          <w:szCs w:val="28"/>
        </w:rPr>
        <w:t xml:space="preserve"> и семинарск</w:t>
      </w:r>
      <w:proofErr w:type="spellStart"/>
      <w:r w:rsidR="00D86E1B">
        <w:rPr>
          <w:sz w:val="28"/>
          <w:szCs w:val="28"/>
          <w:lang w:val="ru-RU"/>
        </w:rPr>
        <w:t>ие</w:t>
      </w:r>
      <w:proofErr w:type="spellEnd"/>
      <w:r w:rsidRPr="00853D5B">
        <w:rPr>
          <w:sz w:val="28"/>
          <w:szCs w:val="28"/>
        </w:rPr>
        <w:t xml:space="preserve"> заняти</w:t>
      </w:r>
      <w:r w:rsidR="00D86E1B">
        <w:rPr>
          <w:sz w:val="28"/>
          <w:szCs w:val="28"/>
          <w:lang w:val="ru-RU"/>
        </w:rPr>
        <w:t>я</w:t>
      </w:r>
      <w:r w:rsidRPr="00853D5B">
        <w:rPr>
          <w:sz w:val="28"/>
          <w:szCs w:val="28"/>
        </w:rPr>
        <w:t>. Непосредственным допуском к экзамену является итоговое тестирование</w:t>
      </w:r>
      <w:r w:rsidRPr="00853D5B">
        <w:rPr>
          <w:color w:val="000000"/>
          <w:spacing w:val="-8"/>
          <w:sz w:val="28"/>
          <w:szCs w:val="28"/>
        </w:rPr>
        <w:t xml:space="preserve">. </w:t>
      </w:r>
    </w:p>
    <w:p w:rsidR="000A13D7" w:rsidRPr="006D27CE" w:rsidRDefault="006D27CE" w:rsidP="006D27CE">
      <w:pPr>
        <w:rPr>
          <w:color w:val="000000"/>
          <w:spacing w:val="-8"/>
          <w:sz w:val="27"/>
          <w:szCs w:val="27"/>
          <w:lang w:val="ru-RU"/>
        </w:rPr>
      </w:pPr>
      <w:r>
        <w:rPr>
          <w:color w:val="000000"/>
          <w:spacing w:val="-8"/>
          <w:sz w:val="27"/>
          <w:szCs w:val="27"/>
        </w:rPr>
        <w:br w:type="page"/>
      </w:r>
    </w:p>
    <w:p w:rsidR="006230F0" w:rsidRPr="00BE4322" w:rsidRDefault="006230F0" w:rsidP="006D27CE">
      <w:pPr>
        <w:pStyle w:val="af"/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BE4322">
        <w:rPr>
          <w:b/>
          <w:sz w:val="28"/>
          <w:szCs w:val="28"/>
        </w:rPr>
        <w:lastRenderedPageBreak/>
        <w:t>СОДЕРЖАНИЕ УЧЕБНОГО МАТЕРИАЛА</w:t>
      </w:r>
    </w:p>
    <w:p w:rsidR="00BE4322" w:rsidRPr="00E62BF3" w:rsidRDefault="00BE4322" w:rsidP="00BE4322">
      <w:pPr>
        <w:rPr>
          <w:b/>
          <w:sz w:val="22"/>
          <w:szCs w:val="22"/>
        </w:rPr>
      </w:pPr>
    </w:p>
    <w:p w:rsidR="00BE4322" w:rsidRPr="00D86E1B" w:rsidRDefault="00BE4322" w:rsidP="00BE4322">
      <w:pPr>
        <w:jc w:val="center"/>
        <w:rPr>
          <w:bCs/>
          <w:sz w:val="28"/>
          <w:szCs w:val="28"/>
          <w:lang w:val="ru-RU"/>
        </w:rPr>
      </w:pPr>
      <w:r w:rsidRPr="000A13D7">
        <w:rPr>
          <w:bCs/>
          <w:sz w:val="28"/>
          <w:szCs w:val="28"/>
        </w:rPr>
        <w:t>1.</w:t>
      </w:r>
      <w:r w:rsidRPr="000A13D7">
        <w:rPr>
          <w:b/>
          <w:bCs/>
          <w:sz w:val="28"/>
          <w:szCs w:val="28"/>
        </w:rPr>
        <w:t xml:space="preserve"> </w:t>
      </w:r>
      <w:r w:rsidRPr="000A13D7">
        <w:rPr>
          <w:sz w:val="28"/>
          <w:szCs w:val="28"/>
        </w:rPr>
        <w:t xml:space="preserve">Введение в </w:t>
      </w:r>
      <w:r w:rsidR="00D86E1B">
        <w:rPr>
          <w:sz w:val="28"/>
          <w:szCs w:val="28"/>
          <w:lang w:val="ru-RU"/>
        </w:rPr>
        <w:t>«Основы регионального анализа»</w:t>
      </w:r>
    </w:p>
    <w:p w:rsidR="00BE4322" w:rsidRPr="000A13D7" w:rsidRDefault="00BE4322" w:rsidP="00BE4322">
      <w:pPr>
        <w:jc w:val="center"/>
        <w:rPr>
          <w:b/>
          <w:bCs/>
          <w:sz w:val="20"/>
          <w:szCs w:val="20"/>
        </w:rPr>
      </w:pPr>
    </w:p>
    <w:p w:rsidR="00D86E1B" w:rsidRPr="00D86E1B" w:rsidRDefault="00D86E1B" w:rsidP="00D86E1B">
      <w:pPr>
        <w:ind w:firstLine="709"/>
        <w:jc w:val="both"/>
        <w:rPr>
          <w:sz w:val="28"/>
          <w:szCs w:val="28"/>
        </w:rPr>
      </w:pPr>
      <w:r w:rsidRPr="00D86E1B">
        <w:rPr>
          <w:sz w:val="28"/>
          <w:szCs w:val="28"/>
        </w:rPr>
        <w:t>Региональный анализ как наука: предмет, объект, методы и задачи научной дисциплины. Региональный анализ в системе наук о регионах (регионоведение, регионология, регионалистика) и системе экономических наук (региональная экономика). Соотношение понятий «территория», «район», «регион». Определение региона как общественно-географической системы. Регион как элемент территориальной организации национальной экономики</w:t>
      </w:r>
      <w:r w:rsidR="00772091">
        <w:rPr>
          <w:sz w:val="28"/>
          <w:szCs w:val="28"/>
          <w:lang w:val="ru-RU"/>
        </w:rPr>
        <w:t xml:space="preserve"> Республики Беларусь</w:t>
      </w:r>
      <w:r w:rsidRPr="00D86E1B">
        <w:rPr>
          <w:sz w:val="28"/>
          <w:szCs w:val="28"/>
        </w:rPr>
        <w:t>.</w:t>
      </w:r>
    </w:p>
    <w:p w:rsidR="00772091" w:rsidRDefault="00D86E1B" w:rsidP="00772091">
      <w:pPr>
        <w:ind w:firstLine="709"/>
        <w:jc w:val="both"/>
        <w:rPr>
          <w:sz w:val="28"/>
          <w:szCs w:val="28"/>
        </w:rPr>
      </w:pPr>
      <w:r w:rsidRPr="00D86E1B">
        <w:rPr>
          <w:sz w:val="28"/>
          <w:szCs w:val="28"/>
        </w:rPr>
        <w:t>Региональный анализ и региональная политика. Методы и инструменты воздействия на экономическое развитие регионов. Необходимость комплексного решения социально-экономических проблем регионов.</w:t>
      </w:r>
      <w:r w:rsidR="00772091" w:rsidRPr="00772091">
        <w:rPr>
          <w:sz w:val="28"/>
          <w:szCs w:val="28"/>
        </w:rPr>
        <w:t xml:space="preserve"> </w:t>
      </w:r>
    </w:p>
    <w:p w:rsidR="00772091" w:rsidRDefault="00772091" w:rsidP="00772091">
      <w:pPr>
        <w:ind w:firstLine="709"/>
        <w:jc w:val="both"/>
        <w:rPr>
          <w:sz w:val="28"/>
          <w:szCs w:val="28"/>
        </w:rPr>
      </w:pPr>
      <w:r w:rsidRPr="00D86E1B">
        <w:rPr>
          <w:sz w:val="28"/>
          <w:szCs w:val="28"/>
        </w:rPr>
        <w:t xml:space="preserve">Глобализация и регионализация: предпосылки, сущность, диалектика взаимодействия. Причины и обстоятельства усиления регионализма. Географические, экономические, политические, этнокультурные составляющие регионализма. Различие реализации процессов регионализации во времени и пространстве. Влияние на регионализацию общемировых процессов глобализации. </w:t>
      </w:r>
    </w:p>
    <w:p w:rsidR="003C200C" w:rsidRPr="00D86E1B" w:rsidRDefault="003C200C" w:rsidP="00772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Исторический обзор р</w:t>
      </w:r>
      <w:r w:rsidRPr="003C200C">
        <w:rPr>
          <w:sz w:val="28"/>
          <w:szCs w:val="28"/>
        </w:rPr>
        <w:t>егиональны</w:t>
      </w:r>
      <w:r>
        <w:rPr>
          <w:sz w:val="28"/>
          <w:szCs w:val="28"/>
          <w:lang w:val="ru-RU"/>
        </w:rPr>
        <w:t>х</w:t>
      </w:r>
      <w:r w:rsidRPr="003C200C">
        <w:rPr>
          <w:sz w:val="28"/>
          <w:szCs w:val="28"/>
        </w:rPr>
        <w:t xml:space="preserve"> исследовани</w:t>
      </w:r>
      <w:r>
        <w:rPr>
          <w:sz w:val="28"/>
          <w:szCs w:val="28"/>
          <w:lang w:val="ru-RU"/>
        </w:rPr>
        <w:t>й</w:t>
      </w:r>
      <w:r w:rsidRPr="003C200C">
        <w:rPr>
          <w:sz w:val="28"/>
          <w:szCs w:val="28"/>
        </w:rPr>
        <w:t xml:space="preserve"> в трудах зарубежных и отечественных географов и экономистов. Генезис теорий региональной экономики: в трудах зарубежных экономистов (И. Тюнен, А. Вебер, В. Кристаллер, А. Леш, У. Алонсо, У. Изард, В. Леонтьев), российская школа региональных исследований (П.П. Семенов-Тян-Шанский, И.Г. Александров, Н.Н. Баранский, Ю.Г. Саушкин, Н.Н. Некрасов, Н.Н. Колосовский, Л.Л. Никитин, Б.Б. Родоман). Новые задачи региональных исследований. Региональные исследования в Беларуси: А.А. Смолич, Л.В. Козловская, С.В. Фатеев, Г.В. Ридевский.</w:t>
      </w:r>
    </w:p>
    <w:p w:rsidR="00D86E1B" w:rsidRPr="000A13D7" w:rsidRDefault="00D86E1B" w:rsidP="00D86E1B">
      <w:pPr>
        <w:jc w:val="both"/>
        <w:rPr>
          <w:sz w:val="20"/>
          <w:szCs w:val="20"/>
        </w:rPr>
      </w:pPr>
    </w:p>
    <w:p w:rsidR="00BE4322" w:rsidRPr="00772091" w:rsidRDefault="00BE4322" w:rsidP="00BE4322">
      <w:pPr>
        <w:jc w:val="center"/>
        <w:rPr>
          <w:sz w:val="28"/>
          <w:szCs w:val="28"/>
          <w:lang w:val="ru-RU"/>
        </w:rPr>
      </w:pPr>
      <w:r w:rsidRPr="00772091">
        <w:rPr>
          <w:bCs/>
          <w:sz w:val="28"/>
          <w:szCs w:val="28"/>
        </w:rPr>
        <w:t xml:space="preserve">2. </w:t>
      </w:r>
      <w:r w:rsidR="00772091" w:rsidRPr="00772091">
        <w:rPr>
          <w:bCs/>
          <w:color w:val="000000"/>
          <w:sz w:val="28"/>
          <w:szCs w:val="28"/>
          <w:shd w:val="clear" w:color="auto" w:fill="FFFFFF"/>
        </w:rPr>
        <w:t>Развитие регионального анализа в западноевропейской и американской географических школах</w:t>
      </w:r>
    </w:p>
    <w:p w:rsidR="00BE4322" w:rsidRPr="00772091" w:rsidRDefault="00BE4322" w:rsidP="00BE4322">
      <w:pPr>
        <w:jc w:val="center"/>
        <w:rPr>
          <w:bCs/>
          <w:sz w:val="16"/>
          <w:szCs w:val="16"/>
          <w:lang w:val="ru-RU"/>
        </w:rPr>
      </w:pPr>
    </w:p>
    <w:p w:rsidR="00772091" w:rsidRPr="00D817A5" w:rsidRDefault="00772091" w:rsidP="00BE4322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817A5">
        <w:rPr>
          <w:color w:val="000000"/>
          <w:sz w:val="28"/>
          <w:szCs w:val="28"/>
          <w:shd w:val="clear" w:color="auto" w:fill="FFFFFF"/>
        </w:rPr>
        <w:t>Теория сельскохозяйственного штандорта И.Тюнена, теория промышленного штандорта А. Вебера, теория центральных мест В. Кристаллера, учение о пространственной организации хозяйства А. Леша.</w:t>
      </w:r>
    </w:p>
    <w:p w:rsidR="00772091" w:rsidRPr="00D817A5" w:rsidRDefault="00772091" w:rsidP="00BE4322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817A5">
        <w:rPr>
          <w:color w:val="000000"/>
          <w:sz w:val="28"/>
          <w:szCs w:val="28"/>
          <w:shd w:val="clear" w:color="auto" w:fill="FFFFFF"/>
        </w:rPr>
        <w:t xml:space="preserve">Современные западные направления развития теорий региональной экономики: </w:t>
      </w:r>
      <w:r w:rsidRPr="00D817A5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Pr="00D817A5">
        <w:rPr>
          <w:color w:val="000000"/>
          <w:sz w:val="28"/>
          <w:szCs w:val="28"/>
          <w:shd w:val="clear" w:color="auto" w:fill="FFFFFF"/>
        </w:rPr>
        <w:t xml:space="preserve">еория «центр-периферия» (Дж. Фридман, Э. Валлерстайн), 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Pr="00D817A5">
        <w:rPr>
          <w:color w:val="000000"/>
          <w:sz w:val="28"/>
          <w:szCs w:val="28"/>
          <w:shd w:val="clear" w:color="auto" w:fill="FFFFFF"/>
        </w:rPr>
        <w:t>еория несбалансированного роста, теория «полюса роста» (Ф. Перроу, Х. Пасуэн, Ж.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 </w:t>
      </w:r>
      <w:r w:rsidRPr="00D817A5">
        <w:rPr>
          <w:color w:val="000000"/>
          <w:sz w:val="28"/>
          <w:szCs w:val="28"/>
          <w:shd w:val="clear" w:color="auto" w:fill="FFFFFF"/>
        </w:rPr>
        <w:t xml:space="preserve">Будвиль), 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Pr="00D817A5">
        <w:rPr>
          <w:color w:val="000000"/>
          <w:sz w:val="28"/>
          <w:szCs w:val="28"/>
          <w:shd w:val="clear" w:color="auto" w:fill="FFFFFF"/>
        </w:rPr>
        <w:t>онцепция осей развития (П. Потье)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D817A5">
        <w:rPr>
          <w:color w:val="000000"/>
          <w:sz w:val="28"/>
          <w:szCs w:val="28"/>
          <w:shd w:val="clear" w:color="auto" w:fill="FFFFFF"/>
        </w:rPr>
        <w:t xml:space="preserve"> </w:t>
      </w:r>
      <w:r w:rsidR="00120B57" w:rsidRPr="00D817A5">
        <w:rPr>
          <w:color w:val="000000"/>
          <w:sz w:val="28"/>
          <w:szCs w:val="28"/>
          <w:shd w:val="clear" w:color="auto" w:fill="FFFFFF"/>
          <w:lang w:val="ru-RU"/>
        </w:rPr>
        <w:t>Теоретико-методологические основания</w:t>
      </w:r>
      <w:r w:rsidRPr="00D817A5">
        <w:rPr>
          <w:color w:val="000000"/>
          <w:sz w:val="28"/>
          <w:szCs w:val="28"/>
          <w:shd w:val="clear" w:color="auto" w:fill="FFFFFF"/>
        </w:rPr>
        <w:t xml:space="preserve"> пространственной экономики (У.Изард).</w:t>
      </w:r>
    </w:p>
    <w:p w:rsidR="00BE4322" w:rsidRPr="00D817A5" w:rsidRDefault="00772091" w:rsidP="00BE4322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817A5">
        <w:rPr>
          <w:color w:val="000000"/>
          <w:sz w:val="28"/>
          <w:szCs w:val="28"/>
          <w:shd w:val="clear" w:color="auto" w:fill="FFFFFF"/>
        </w:rPr>
        <w:t>Межрегиональные экономические взаимодействия (оптимум Парето, ядро многорегиональной системы, экономическое равновесие многорегиональной системы).</w:t>
      </w:r>
    </w:p>
    <w:p w:rsidR="00120B57" w:rsidRDefault="00120B57" w:rsidP="00BE4322">
      <w:pPr>
        <w:jc w:val="center"/>
        <w:rPr>
          <w:bCs/>
          <w:sz w:val="20"/>
          <w:szCs w:val="20"/>
        </w:rPr>
      </w:pPr>
    </w:p>
    <w:p w:rsidR="00254D47" w:rsidRDefault="00254D47" w:rsidP="00BE4322">
      <w:pPr>
        <w:jc w:val="center"/>
        <w:rPr>
          <w:bCs/>
          <w:sz w:val="20"/>
          <w:szCs w:val="20"/>
        </w:rPr>
      </w:pPr>
    </w:p>
    <w:p w:rsidR="00254D47" w:rsidRDefault="00254D47" w:rsidP="00BE4322">
      <w:pPr>
        <w:jc w:val="center"/>
        <w:rPr>
          <w:bCs/>
          <w:sz w:val="20"/>
          <w:szCs w:val="20"/>
        </w:rPr>
      </w:pPr>
    </w:p>
    <w:p w:rsidR="00254D47" w:rsidRPr="00254D47" w:rsidRDefault="00254D47" w:rsidP="00BE4322">
      <w:pPr>
        <w:jc w:val="center"/>
        <w:rPr>
          <w:bCs/>
          <w:sz w:val="20"/>
          <w:szCs w:val="20"/>
        </w:rPr>
      </w:pPr>
    </w:p>
    <w:p w:rsidR="00BE4322" w:rsidRPr="000A13D7" w:rsidRDefault="00BE4322" w:rsidP="00BE4322">
      <w:pPr>
        <w:jc w:val="center"/>
        <w:rPr>
          <w:sz w:val="28"/>
          <w:szCs w:val="28"/>
          <w:lang w:val="ru-RU"/>
        </w:rPr>
      </w:pPr>
      <w:r w:rsidRPr="000A13D7">
        <w:rPr>
          <w:bCs/>
          <w:sz w:val="28"/>
          <w:szCs w:val="28"/>
        </w:rPr>
        <w:t xml:space="preserve">3. </w:t>
      </w:r>
      <w:r w:rsidR="00120B57" w:rsidRPr="00120B57">
        <w:rPr>
          <w:sz w:val="28"/>
          <w:szCs w:val="28"/>
        </w:rPr>
        <w:t>Теория территориальной организации регионов в отечественной географии</w:t>
      </w:r>
    </w:p>
    <w:p w:rsidR="00BE4322" w:rsidRPr="000A13D7" w:rsidRDefault="00BE4322" w:rsidP="00BE4322">
      <w:pPr>
        <w:jc w:val="center"/>
        <w:rPr>
          <w:sz w:val="16"/>
          <w:szCs w:val="16"/>
          <w:lang w:val="ru-RU"/>
        </w:rPr>
      </w:pPr>
    </w:p>
    <w:p w:rsidR="00120B57" w:rsidRPr="00120B57" w:rsidRDefault="00120B57" w:rsidP="00120B57">
      <w:pPr>
        <w:ind w:firstLine="709"/>
        <w:jc w:val="both"/>
        <w:rPr>
          <w:sz w:val="28"/>
          <w:szCs w:val="28"/>
          <w:lang w:val="ru-RU"/>
        </w:rPr>
      </w:pPr>
      <w:r w:rsidRPr="00120B57">
        <w:rPr>
          <w:sz w:val="28"/>
          <w:szCs w:val="28"/>
        </w:rPr>
        <w:t>Поняти</w:t>
      </w:r>
      <w:r>
        <w:rPr>
          <w:sz w:val="28"/>
          <w:szCs w:val="28"/>
          <w:lang w:val="ru-RU"/>
        </w:rPr>
        <w:t>я</w:t>
      </w:r>
      <w:r w:rsidRPr="00120B57">
        <w:rPr>
          <w:sz w:val="28"/>
          <w:szCs w:val="28"/>
        </w:rPr>
        <w:t xml:space="preserve"> территориальной организации общества</w:t>
      </w:r>
      <w:r>
        <w:rPr>
          <w:sz w:val="28"/>
          <w:szCs w:val="28"/>
          <w:lang w:val="ru-RU"/>
        </w:rPr>
        <w:t xml:space="preserve"> (территориальной организации жизни населения)</w:t>
      </w:r>
      <w:r w:rsidRPr="00120B57">
        <w:rPr>
          <w:sz w:val="28"/>
          <w:szCs w:val="28"/>
        </w:rPr>
        <w:t>, «территориальная организация производительных сил», «территориальная организация хозяйства»</w:t>
      </w:r>
      <w:r>
        <w:rPr>
          <w:sz w:val="28"/>
          <w:szCs w:val="28"/>
          <w:lang w:val="ru-RU"/>
        </w:rPr>
        <w:t>, «организация территории»</w:t>
      </w:r>
      <w:r w:rsidRPr="00120B57">
        <w:rPr>
          <w:sz w:val="28"/>
          <w:szCs w:val="28"/>
        </w:rPr>
        <w:t xml:space="preserve">. </w:t>
      </w:r>
      <w:r w:rsidR="00D817A5">
        <w:rPr>
          <w:sz w:val="28"/>
          <w:szCs w:val="28"/>
          <w:lang w:val="ru-RU"/>
        </w:rPr>
        <w:t>Соотношение понятий «территориальная структура» и «территориальная организация». Виды территориальной структуры: линейные, радиально-кольцевые, сетевые, гексагональные.</w:t>
      </w:r>
    </w:p>
    <w:p w:rsidR="00BE4322" w:rsidRPr="00D817A5" w:rsidRDefault="00120B57" w:rsidP="00120B57">
      <w:pPr>
        <w:ind w:firstLine="709"/>
        <w:jc w:val="both"/>
        <w:rPr>
          <w:sz w:val="28"/>
          <w:szCs w:val="28"/>
          <w:lang w:val="ru-RU"/>
        </w:rPr>
      </w:pPr>
      <w:r w:rsidRPr="00120B57">
        <w:rPr>
          <w:sz w:val="28"/>
          <w:szCs w:val="28"/>
        </w:rPr>
        <w:t>Формы</w:t>
      </w:r>
      <w:r>
        <w:rPr>
          <w:sz w:val="28"/>
          <w:szCs w:val="28"/>
          <w:lang w:val="ru-RU"/>
        </w:rPr>
        <w:t xml:space="preserve"> и элементы</w:t>
      </w:r>
      <w:r w:rsidRPr="00120B57">
        <w:rPr>
          <w:sz w:val="28"/>
          <w:szCs w:val="28"/>
        </w:rPr>
        <w:t xml:space="preserve"> территориальной организации экономики и расселения региона. </w:t>
      </w:r>
      <w:r>
        <w:rPr>
          <w:sz w:val="28"/>
          <w:szCs w:val="28"/>
          <w:lang w:val="ru-RU"/>
        </w:rPr>
        <w:t>Пункт, центр, узел, региональный кластер</w:t>
      </w:r>
      <w:r w:rsidRPr="00120B57">
        <w:rPr>
          <w:sz w:val="28"/>
          <w:szCs w:val="28"/>
        </w:rPr>
        <w:t xml:space="preserve">. </w:t>
      </w:r>
      <w:r w:rsidR="00D817A5">
        <w:rPr>
          <w:sz w:val="28"/>
          <w:szCs w:val="28"/>
          <w:lang w:val="ru-RU"/>
        </w:rPr>
        <w:t>Соотношение понятий ТСЭС (территориальные социально-экономические системы) и ТОС (территориально-общественные системы).</w:t>
      </w:r>
    </w:p>
    <w:p w:rsidR="00D817A5" w:rsidRDefault="00120B57" w:rsidP="00120B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 территориально-производственного комплекса. </w:t>
      </w:r>
      <w:proofErr w:type="spellStart"/>
      <w:r>
        <w:rPr>
          <w:sz w:val="28"/>
          <w:szCs w:val="28"/>
          <w:lang w:val="ru-RU"/>
        </w:rPr>
        <w:t>Энерго</w:t>
      </w:r>
      <w:proofErr w:type="spellEnd"/>
      <w:r>
        <w:rPr>
          <w:sz w:val="28"/>
          <w:szCs w:val="28"/>
          <w:lang w:val="ru-RU"/>
        </w:rPr>
        <w:t>-производ</w:t>
      </w:r>
      <w:r>
        <w:rPr>
          <w:sz w:val="28"/>
          <w:szCs w:val="28"/>
          <w:lang w:val="ru-RU"/>
        </w:rPr>
        <w:softHyphen/>
        <w:t>ственные циклы</w:t>
      </w:r>
      <w:r w:rsidR="00D817A5">
        <w:rPr>
          <w:sz w:val="28"/>
          <w:szCs w:val="28"/>
          <w:lang w:val="ru-RU"/>
        </w:rPr>
        <w:t xml:space="preserve"> (ЭПЦ (ЭВЦ))</w:t>
      </w:r>
      <w:r>
        <w:rPr>
          <w:sz w:val="28"/>
          <w:szCs w:val="28"/>
          <w:lang w:val="ru-RU"/>
        </w:rPr>
        <w:t xml:space="preserve">. </w:t>
      </w:r>
    </w:p>
    <w:p w:rsidR="00120B57" w:rsidRPr="00120B57" w:rsidRDefault="00D817A5" w:rsidP="00120B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экономического района и районирование. Районная планировка и территориальное планирование.</w:t>
      </w:r>
    </w:p>
    <w:p w:rsidR="00120B57" w:rsidRPr="00254D47" w:rsidRDefault="00120B57" w:rsidP="00120B57">
      <w:pPr>
        <w:jc w:val="both"/>
        <w:rPr>
          <w:color w:val="0000FF"/>
          <w:sz w:val="20"/>
          <w:szCs w:val="20"/>
        </w:rPr>
      </w:pPr>
    </w:p>
    <w:p w:rsidR="00BE4322" w:rsidRPr="00A85C69" w:rsidRDefault="00BE4322" w:rsidP="00BE4322">
      <w:pPr>
        <w:jc w:val="center"/>
        <w:rPr>
          <w:color w:val="000000" w:themeColor="text1"/>
          <w:sz w:val="28"/>
          <w:szCs w:val="28"/>
          <w:lang w:val="ru-RU"/>
        </w:rPr>
      </w:pPr>
      <w:r w:rsidRPr="000A13D7">
        <w:rPr>
          <w:bCs/>
          <w:color w:val="000000" w:themeColor="text1"/>
          <w:sz w:val="28"/>
          <w:szCs w:val="28"/>
          <w:lang w:val="ru-RU"/>
        </w:rPr>
        <w:t>4</w:t>
      </w:r>
      <w:r w:rsidRPr="000A13D7">
        <w:rPr>
          <w:bCs/>
          <w:color w:val="000000" w:themeColor="text1"/>
          <w:sz w:val="28"/>
          <w:szCs w:val="28"/>
        </w:rPr>
        <w:t xml:space="preserve">. </w:t>
      </w:r>
      <w:r w:rsidR="00A85C69">
        <w:rPr>
          <w:color w:val="000000" w:themeColor="text1"/>
          <w:sz w:val="28"/>
          <w:szCs w:val="28"/>
          <w:lang w:val="ru-RU"/>
        </w:rPr>
        <w:t>Э</w:t>
      </w:r>
      <w:r w:rsidR="00D817A5" w:rsidRPr="00D817A5">
        <w:rPr>
          <w:color w:val="000000" w:themeColor="text1"/>
          <w:sz w:val="28"/>
          <w:szCs w:val="28"/>
        </w:rPr>
        <w:t>кономическо</w:t>
      </w:r>
      <w:r w:rsidR="00A85C69">
        <w:rPr>
          <w:color w:val="000000" w:themeColor="text1"/>
          <w:sz w:val="28"/>
          <w:szCs w:val="28"/>
          <w:lang w:val="ru-RU"/>
        </w:rPr>
        <w:t>е</w:t>
      </w:r>
      <w:r w:rsidR="00D817A5" w:rsidRPr="00D817A5">
        <w:rPr>
          <w:color w:val="000000" w:themeColor="text1"/>
          <w:sz w:val="28"/>
          <w:szCs w:val="28"/>
        </w:rPr>
        <w:t xml:space="preserve"> районировани</w:t>
      </w:r>
      <w:r w:rsidR="00A85C69">
        <w:rPr>
          <w:color w:val="000000" w:themeColor="text1"/>
          <w:sz w:val="28"/>
          <w:szCs w:val="28"/>
          <w:lang w:val="ru-RU"/>
        </w:rPr>
        <w:t>е Беларуси</w:t>
      </w:r>
    </w:p>
    <w:p w:rsidR="00BE4322" w:rsidRPr="000A13D7" w:rsidRDefault="00BE4322" w:rsidP="00BE4322">
      <w:pPr>
        <w:jc w:val="center"/>
        <w:rPr>
          <w:color w:val="000000" w:themeColor="text1"/>
          <w:sz w:val="20"/>
          <w:szCs w:val="20"/>
          <w:lang w:val="ru-RU"/>
        </w:rPr>
      </w:pPr>
    </w:p>
    <w:p w:rsidR="00A85C69" w:rsidRDefault="00A85C69" w:rsidP="00A85C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Подходы к разработке и с</w:t>
      </w:r>
      <w:r w:rsidRPr="00A85C69">
        <w:rPr>
          <w:sz w:val="28"/>
          <w:szCs w:val="28"/>
        </w:rPr>
        <w:t>хема экономико-географического районирования этнической Беларуси («дзеленньня Беларусi на краiны») по А. Смоличу (1919 – 1923 гг)</w:t>
      </w:r>
      <w:r>
        <w:rPr>
          <w:sz w:val="28"/>
          <w:szCs w:val="28"/>
          <w:lang w:val="ru-RU"/>
        </w:rPr>
        <w:t xml:space="preserve">. </w:t>
      </w:r>
      <w:r w:rsidRPr="00A85C69">
        <w:rPr>
          <w:sz w:val="28"/>
          <w:szCs w:val="28"/>
          <w:lang w:val="ru-RU"/>
        </w:rPr>
        <w:t>Схема экономического районирования Беларуси на основе планово-административного подхода (1977 г.)</w:t>
      </w:r>
      <w:r>
        <w:rPr>
          <w:sz w:val="28"/>
          <w:szCs w:val="28"/>
          <w:lang w:val="ru-RU"/>
        </w:rPr>
        <w:t>. С</w:t>
      </w:r>
      <w:r w:rsidRPr="00A85C69">
        <w:rPr>
          <w:sz w:val="28"/>
          <w:szCs w:val="28"/>
          <w:lang w:val="ru-RU"/>
        </w:rPr>
        <w:t>хема экономического районирования Беларуси по А. Г. Лису</w:t>
      </w:r>
      <w:r>
        <w:rPr>
          <w:sz w:val="28"/>
          <w:szCs w:val="28"/>
          <w:lang w:val="ru-RU"/>
        </w:rPr>
        <w:t xml:space="preserve"> (</w:t>
      </w:r>
      <w:r w:rsidRPr="00A85C69">
        <w:rPr>
          <w:sz w:val="28"/>
          <w:szCs w:val="28"/>
          <w:lang w:val="ru-RU"/>
        </w:rPr>
        <w:t>1972)</w:t>
      </w:r>
      <w:r>
        <w:rPr>
          <w:sz w:val="28"/>
          <w:szCs w:val="28"/>
          <w:lang w:val="ru-RU"/>
        </w:rPr>
        <w:t>.</w:t>
      </w:r>
    </w:p>
    <w:p w:rsidR="00A85C69" w:rsidRPr="00A85C69" w:rsidRDefault="00A85C69" w:rsidP="00A85C69">
      <w:pPr>
        <w:ind w:firstLine="709"/>
        <w:jc w:val="both"/>
        <w:rPr>
          <w:sz w:val="28"/>
          <w:szCs w:val="28"/>
          <w:lang w:val="ru-RU"/>
        </w:rPr>
      </w:pPr>
      <w:r w:rsidRPr="00A85C69">
        <w:rPr>
          <w:sz w:val="28"/>
          <w:szCs w:val="28"/>
          <w:lang w:val="ru-RU"/>
        </w:rPr>
        <w:t>Природно-хозяйственное районирование Беларуси</w:t>
      </w:r>
      <w:r w:rsidR="005372FC">
        <w:rPr>
          <w:sz w:val="28"/>
          <w:szCs w:val="28"/>
          <w:lang w:val="ru-RU"/>
        </w:rPr>
        <w:t xml:space="preserve"> по С.И. Сидору</w:t>
      </w:r>
      <w:r w:rsidRPr="00A85C69">
        <w:rPr>
          <w:sz w:val="28"/>
          <w:szCs w:val="28"/>
          <w:lang w:val="ru-RU"/>
        </w:rPr>
        <w:t>: обоснование и краткая характеристика. Социально-экономическое районирование Беларуси 1980-х гг.</w:t>
      </w:r>
    </w:p>
    <w:p w:rsidR="005372FC" w:rsidRDefault="00A85C69" w:rsidP="00A85C69">
      <w:pPr>
        <w:ind w:firstLine="709"/>
        <w:jc w:val="both"/>
        <w:rPr>
          <w:sz w:val="28"/>
          <w:szCs w:val="28"/>
        </w:rPr>
      </w:pPr>
      <w:r w:rsidRPr="00A85C69">
        <w:rPr>
          <w:sz w:val="28"/>
          <w:szCs w:val="28"/>
        </w:rPr>
        <w:t xml:space="preserve">Проблемы современного экономического районирования Беларуси. ГСКТО национальной экономики Беларуси. </w:t>
      </w:r>
    </w:p>
    <w:p w:rsidR="005372FC" w:rsidRDefault="005372FC" w:rsidP="00A85C69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Социо</w:t>
      </w:r>
      <w:proofErr w:type="spellEnd"/>
      <w:r>
        <w:rPr>
          <w:sz w:val="28"/>
          <w:szCs w:val="28"/>
          <w:lang w:val="ru-RU"/>
        </w:rPr>
        <w:t xml:space="preserve">-эколого-экономическое районирование Беларуси по Г.В. </w:t>
      </w:r>
      <w:proofErr w:type="spellStart"/>
      <w:r>
        <w:rPr>
          <w:sz w:val="28"/>
          <w:szCs w:val="28"/>
          <w:lang w:val="ru-RU"/>
        </w:rPr>
        <w:t>Ридевскому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D817A5" w:rsidRDefault="00A85C69" w:rsidP="00A85C69">
      <w:pPr>
        <w:ind w:firstLine="709"/>
        <w:jc w:val="both"/>
        <w:rPr>
          <w:sz w:val="28"/>
          <w:szCs w:val="28"/>
        </w:rPr>
      </w:pPr>
      <w:r w:rsidRPr="00A85C69">
        <w:rPr>
          <w:sz w:val="28"/>
          <w:szCs w:val="28"/>
        </w:rPr>
        <w:t xml:space="preserve">Схема </w:t>
      </w:r>
      <w:r>
        <w:rPr>
          <w:sz w:val="28"/>
          <w:szCs w:val="28"/>
          <w:lang w:val="ru-RU"/>
        </w:rPr>
        <w:t xml:space="preserve">комплексной </w:t>
      </w:r>
      <w:r w:rsidRPr="00A85C69">
        <w:rPr>
          <w:sz w:val="28"/>
          <w:szCs w:val="28"/>
        </w:rPr>
        <w:t>страноведческой характеристики экономического района. Состав района, его географическое положение, ресурсы, население, хозяйство, внешние связи, внутренняя структура района.</w:t>
      </w:r>
    </w:p>
    <w:p w:rsidR="00A85C69" w:rsidRPr="00254D47" w:rsidRDefault="00A85C69" w:rsidP="00BE4322">
      <w:pPr>
        <w:jc w:val="center"/>
        <w:rPr>
          <w:sz w:val="20"/>
          <w:szCs w:val="20"/>
        </w:rPr>
      </w:pPr>
    </w:p>
    <w:p w:rsidR="00BE4322" w:rsidRPr="000A13D7" w:rsidRDefault="00BE4322" w:rsidP="00BE4322">
      <w:pPr>
        <w:jc w:val="center"/>
        <w:rPr>
          <w:sz w:val="28"/>
          <w:szCs w:val="28"/>
        </w:rPr>
      </w:pPr>
      <w:r w:rsidRPr="000A13D7">
        <w:rPr>
          <w:sz w:val="28"/>
          <w:szCs w:val="28"/>
        </w:rPr>
        <w:t xml:space="preserve">5. </w:t>
      </w:r>
      <w:r w:rsidR="005372FC" w:rsidRPr="005372FC">
        <w:rPr>
          <w:sz w:val="28"/>
          <w:szCs w:val="28"/>
        </w:rPr>
        <w:t>Закономерности социально-экономического развития регионов</w:t>
      </w:r>
    </w:p>
    <w:p w:rsidR="00BE4322" w:rsidRPr="000A13D7" w:rsidRDefault="00BE4322" w:rsidP="00BE4322">
      <w:pPr>
        <w:jc w:val="center"/>
        <w:rPr>
          <w:sz w:val="20"/>
          <w:szCs w:val="20"/>
          <w:lang w:val="ru-RU"/>
        </w:rPr>
      </w:pPr>
    </w:p>
    <w:p w:rsidR="00BE4322" w:rsidRDefault="005372FC" w:rsidP="00BE4322">
      <w:pPr>
        <w:ind w:firstLine="720"/>
        <w:jc w:val="both"/>
        <w:rPr>
          <w:sz w:val="28"/>
          <w:szCs w:val="28"/>
        </w:rPr>
      </w:pPr>
      <w:r w:rsidRPr="005372FC">
        <w:rPr>
          <w:sz w:val="28"/>
          <w:szCs w:val="28"/>
        </w:rPr>
        <w:t>Законы социально-экономического развития регионов: территориального роста производства и выравнивание уровней развития регионов; концентрации и деконцентрации производства, территориальной специализации, межреги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softHyphen/>
      </w:r>
      <w:r w:rsidRPr="005372FC">
        <w:rPr>
          <w:sz w:val="28"/>
          <w:szCs w:val="28"/>
        </w:rPr>
        <w:t>нальных связей и формирования региональных рынков; комплексного развития, структурных преобразований и диверсификации хозяйства регионов; межрегиональной экономической интеграции.</w:t>
      </w:r>
    </w:p>
    <w:p w:rsidR="00BE4322" w:rsidRPr="000A13D7" w:rsidRDefault="00BE4322" w:rsidP="00BE4322">
      <w:pPr>
        <w:widowControl w:val="0"/>
        <w:ind w:firstLine="720"/>
        <w:jc w:val="both"/>
        <w:rPr>
          <w:color w:val="000000"/>
          <w:sz w:val="16"/>
          <w:szCs w:val="16"/>
        </w:rPr>
      </w:pPr>
    </w:p>
    <w:p w:rsidR="00BE4322" w:rsidRPr="000A13D7" w:rsidRDefault="00BE4322" w:rsidP="00BE4322">
      <w:pPr>
        <w:jc w:val="center"/>
        <w:rPr>
          <w:bCs/>
          <w:sz w:val="28"/>
          <w:szCs w:val="28"/>
        </w:rPr>
      </w:pPr>
      <w:r w:rsidRPr="000A13D7">
        <w:rPr>
          <w:sz w:val="28"/>
          <w:szCs w:val="28"/>
          <w:lang w:val="ru-RU"/>
        </w:rPr>
        <w:t>6</w:t>
      </w:r>
      <w:r w:rsidRPr="000A13D7">
        <w:rPr>
          <w:sz w:val="28"/>
          <w:szCs w:val="28"/>
        </w:rPr>
        <w:t>.</w:t>
      </w:r>
      <w:r w:rsidRPr="000A13D7">
        <w:rPr>
          <w:bCs/>
          <w:sz w:val="28"/>
          <w:szCs w:val="28"/>
        </w:rPr>
        <w:t xml:space="preserve"> </w:t>
      </w:r>
      <w:r w:rsidR="005372FC" w:rsidRPr="005372FC">
        <w:rPr>
          <w:bCs/>
          <w:sz w:val="28"/>
          <w:szCs w:val="28"/>
        </w:rPr>
        <w:t>Опыт управления региональным развитием в разных странах мира</w:t>
      </w:r>
    </w:p>
    <w:p w:rsidR="00BE4322" w:rsidRPr="000A13D7" w:rsidRDefault="00BE4322" w:rsidP="00BE4322">
      <w:pPr>
        <w:jc w:val="center"/>
        <w:rPr>
          <w:color w:val="000000"/>
          <w:sz w:val="16"/>
          <w:szCs w:val="16"/>
        </w:rPr>
      </w:pP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Опыт регионального управления в странах с развитой рыночной </w:t>
      </w:r>
      <w:r w:rsidRPr="005372FC">
        <w:rPr>
          <w:color w:val="000000"/>
          <w:sz w:val="28"/>
          <w:szCs w:val="28"/>
        </w:rPr>
        <w:lastRenderedPageBreak/>
        <w:t xml:space="preserve">экономикой. Региональная политика Великобритании. Опыт регионального управления в Германии. Тенденции совершенствования регионального управления в странах Западной Европы. Региональная политика Европейского союза. Региональные проблемы и политика в европейских странах с переходной к рынку экономикой.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Специфика региональной политики стран Центральной и Восточной Европы. Специфика региональной политики в странах Балтии.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Формирование и развитие системы регионального управления в России. Региональные проблемы и опыт их решения в Украине.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Зарубежные программы регионального развития. Программы «Теннеси», «Аппалачи», «Трансаляскинский трубопровод», Урало-Кузнецкого комбината, зоны БАМ, районов Крайнего Севера России, Канады и Скандинавии. Их цели, задачи, экономическая и социальная эффективность. </w:t>
      </w:r>
    </w:p>
    <w:p w:rsid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Состояние, тенденции и проблемы регионального управления в Республике Беларусь. Административно-территориальное устройство Беларуси и институциональная система государственного управления. Концептуальные основы совершенствования государственного управления регионами в Республике Беларусь. </w:t>
      </w:r>
    </w:p>
    <w:p w:rsidR="00C1440B" w:rsidRPr="00254D47" w:rsidRDefault="00C1440B" w:rsidP="005372FC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5372FC" w:rsidRPr="005372FC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 </w:t>
      </w:r>
      <w:r w:rsidRPr="005372FC">
        <w:rPr>
          <w:color w:val="000000"/>
          <w:sz w:val="28"/>
          <w:szCs w:val="28"/>
          <w:lang w:val="ru-RU"/>
        </w:rPr>
        <w:t>Основы регионального анализа и региональной диагностики</w:t>
      </w:r>
    </w:p>
    <w:p w:rsidR="005372FC" w:rsidRPr="00254D47" w:rsidRDefault="005372FC" w:rsidP="00BE4322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Статистическая база регионального анализа и диагностики.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Экономические методы обоснования регионального развития (балансовые, технико-экономические, нормативные). Экономико-статистический анализ (исчисление индексов, корреляционный анализ, графоаналитический анализ).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Основные макроэкономические характеристики региона, система национальных счетов как инструментарий расчета индикаторов регионального развития. Индикаторы социально-экономического развития регионов. Показатели эффективности функционирования региональной социально-экономической системы. Валовой региональный продукт как основной показатель регионального развития: определение, экономическое содержание. ВРП регионов Беларуси. </w:t>
      </w:r>
    </w:p>
    <w:p w:rsid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Региональная социально-экономическая асимметрия: подходы, оценки и методы измерения.</w:t>
      </w:r>
    </w:p>
    <w:p w:rsidR="005372FC" w:rsidRPr="00254D47" w:rsidRDefault="005372FC" w:rsidP="005372FC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5372FC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8. </w:t>
      </w:r>
      <w:r w:rsidRPr="005372FC">
        <w:rPr>
          <w:color w:val="000000"/>
          <w:sz w:val="28"/>
          <w:szCs w:val="28"/>
          <w:lang w:val="ru-RU"/>
        </w:rPr>
        <w:t xml:space="preserve">Методы </w:t>
      </w:r>
      <w:proofErr w:type="spellStart"/>
      <w:r w:rsidRPr="005372FC">
        <w:rPr>
          <w:color w:val="000000"/>
          <w:sz w:val="28"/>
          <w:szCs w:val="28"/>
          <w:lang w:val="ru-RU"/>
        </w:rPr>
        <w:t>типологизации</w:t>
      </w:r>
      <w:proofErr w:type="spellEnd"/>
      <w:r w:rsidRPr="005372FC">
        <w:rPr>
          <w:color w:val="000000"/>
          <w:sz w:val="28"/>
          <w:szCs w:val="28"/>
          <w:lang w:val="ru-RU"/>
        </w:rPr>
        <w:t xml:space="preserve"> регионов по особенностям </w:t>
      </w:r>
    </w:p>
    <w:p w:rsidR="005372FC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proofErr w:type="gramStart"/>
      <w:r w:rsidRPr="005372FC">
        <w:rPr>
          <w:color w:val="000000"/>
          <w:sz w:val="28"/>
          <w:szCs w:val="28"/>
          <w:lang w:val="ru-RU"/>
        </w:rPr>
        <w:t>социально</w:t>
      </w:r>
      <w:proofErr w:type="gramEnd"/>
      <w:r w:rsidRPr="005372FC">
        <w:rPr>
          <w:color w:val="000000"/>
          <w:sz w:val="28"/>
          <w:szCs w:val="28"/>
          <w:lang w:val="ru-RU"/>
        </w:rPr>
        <w:t>-экономического развития</w:t>
      </w:r>
    </w:p>
    <w:p w:rsidR="00663879" w:rsidRPr="00663879" w:rsidRDefault="00663879" w:rsidP="005372FC">
      <w:pPr>
        <w:widowControl w:val="0"/>
        <w:ind w:firstLine="720"/>
        <w:jc w:val="center"/>
        <w:rPr>
          <w:color w:val="000000"/>
          <w:sz w:val="20"/>
          <w:szCs w:val="20"/>
          <w:lang w:val="ru-RU"/>
        </w:rPr>
      </w:pPr>
    </w:p>
    <w:p w:rsidR="005372FC" w:rsidRDefault="005372FC" w:rsidP="0066387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Типологизация регионов: понятие, принципы и подходы к типологизации. Типы регионов (развитые и депрессивные, доноры и реципиенты, монопродуктовые и диверсифицированные и т.д.). Типологизация регионов по исходному состоянию и динамике определенного индикатора. Типологизация регионов по сочетанию двух индикаторов, характеризующих уровни</w:t>
      </w:r>
      <w:r>
        <w:rPr>
          <w:color w:val="000000"/>
          <w:sz w:val="28"/>
          <w:szCs w:val="28"/>
        </w:rPr>
        <w:t xml:space="preserve"> и динамику социально-экономиче</w:t>
      </w:r>
      <w:r w:rsidRPr="005372FC">
        <w:rPr>
          <w:color w:val="000000"/>
          <w:sz w:val="28"/>
          <w:szCs w:val="28"/>
        </w:rPr>
        <w:t xml:space="preserve">ского развития регионов. </w:t>
      </w:r>
    </w:p>
    <w:p w:rsidR="005372FC" w:rsidRPr="005372FC" w:rsidRDefault="005372FC" w:rsidP="0066387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Кластерный анализ и его применение при типологизации регионов. </w:t>
      </w:r>
    </w:p>
    <w:p w:rsidR="005372FC" w:rsidRDefault="005372FC" w:rsidP="0066387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Интегральная оценка социально-экономического развития регионов. Региональные рейтинги: схемы построения.</w:t>
      </w:r>
    </w:p>
    <w:p w:rsidR="005372FC" w:rsidRPr="00254D47" w:rsidRDefault="005372FC" w:rsidP="005372FC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640535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9. </w:t>
      </w:r>
      <w:r w:rsidRPr="005372FC">
        <w:rPr>
          <w:color w:val="000000"/>
          <w:sz w:val="28"/>
          <w:szCs w:val="28"/>
          <w:lang w:val="ru-RU"/>
        </w:rPr>
        <w:t xml:space="preserve">Экономическая оценка природно- и </w:t>
      </w:r>
      <w:r w:rsidR="00640535">
        <w:rPr>
          <w:color w:val="000000"/>
          <w:sz w:val="28"/>
          <w:szCs w:val="28"/>
          <w:lang w:val="ru-RU"/>
        </w:rPr>
        <w:t xml:space="preserve">демографического и </w:t>
      </w:r>
    </w:p>
    <w:p w:rsidR="005372FC" w:rsidRPr="005372FC" w:rsidRDefault="005372FC" w:rsidP="005372FC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5372FC">
        <w:rPr>
          <w:color w:val="000000"/>
          <w:sz w:val="28"/>
          <w:szCs w:val="28"/>
          <w:lang w:val="ru-RU"/>
        </w:rPr>
        <w:t>трудоресурсного</w:t>
      </w:r>
      <w:proofErr w:type="spellEnd"/>
      <w:proofErr w:type="gramEnd"/>
      <w:r w:rsidRPr="005372FC">
        <w:rPr>
          <w:color w:val="000000"/>
          <w:sz w:val="28"/>
          <w:szCs w:val="28"/>
          <w:lang w:val="ru-RU"/>
        </w:rPr>
        <w:t xml:space="preserve"> потенциала развития региона</w:t>
      </w:r>
    </w:p>
    <w:p w:rsidR="005372FC" w:rsidRPr="00254D47" w:rsidRDefault="005372FC" w:rsidP="00BE4322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Общая характеристика ресурсного потенциала региона. </w:t>
      </w:r>
    </w:p>
    <w:p w:rsidR="00640535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 xml:space="preserve">Природно-ресурсный потенциал регионов, его хозяйственная оценка. Управление природопользованием в регионе. Основополагающие принципы разработки территориальных схем использования природных ресурсов и охраны окружающей среды. Подходы к оценке использования отдельных видов природных ресурсов: минерально-сырьевых и топливно-энергетических, земельных, лесных, водных. 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Оценка экологичности производства и качества природной среды. Методологические и методические подходы к оценке эколого-ресурсной емкости региона.</w:t>
      </w:r>
    </w:p>
    <w:p w:rsidR="005372FC" w:rsidRP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Трудовые ресурсы и трудовой потенциал регионов. Оценка эффективности использования трудоресурсного потенциала регионов.</w:t>
      </w:r>
    </w:p>
    <w:p w:rsidR="005372FC" w:rsidRDefault="005372FC" w:rsidP="005372F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372FC">
        <w:rPr>
          <w:color w:val="000000"/>
          <w:sz w:val="28"/>
          <w:szCs w:val="28"/>
        </w:rPr>
        <w:t>Оценка качества и уровня жизни населения в регионах.</w:t>
      </w:r>
    </w:p>
    <w:p w:rsidR="00640535" w:rsidRPr="00254D47" w:rsidRDefault="00640535" w:rsidP="005372FC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640535" w:rsidRDefault="00640535" w:rsidP="00640535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Pr="00640535">
        <w:rPr>
          <w:color w:val="000000"/>
          <w:sz w:val="28"/>
          <w:szCs w:val="28"/>
          <w:lang w:val="ru-RU"/>
        </w:rPr>
        <w:t>Оценка производственного потенциала развития региона</w:t>
      </w:r>
    </w:p>
    <w:p w:rsidR="00640535" w:rsidRPr="00254D47" w:rsidRDefault="00640535" w:rsidP="00640535">
      <w:pPr>
        <w:widowControl w:val="0"/>
        <w:ind w:firstLine="720"/>
        <w:jc w:val="center"/>
        <w:rPr>
          <w:color w:val="000000"/>
          <w:sz w:val="20"/>
          <w:szCs w:val="20"/>
          <w:lang w:val="ru-RU"/>
        </w:rPr>
      </w:pP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Теоретико-методологические подходы к оценке экономической эффективности производства в регионах.</w:t>
      </w: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 xml:space="preserve">Промышленный потенциал региона. Прогнозирование и планирование развития промышленного потенциала региона. </w:t>
      </w: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 xml:space="preserve">Региональный потенциал агропромышленного комплекса и его оценка. </w:t>
      </w: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Потенциал инфраструктуры регионов и его оценка. Транспортная инфраструктура регионов. Прогнозирование и планирование транспортной инфраструктуры в регионах. Развитие сферы обеспечения жизнедеятельности населения в регионах. Жилищно-коммунальное хозяйство и приоритетные направления его совершенствования. Сфера бытового обслуживания населения в регионах, перспективы его развития. Домашние хозяйства, их значение для экономики региона.</w:t>
      </w:r>
    </w:p>
    <w:p w:rsidR="005372FC" w:rsidRPr="00254D47" w:rsidRDefault="005372FC" w:rsidP="00BE4322">
      <w:pPr>
        <w:widowControl w:val="0"/>
        <w:ind w:firstLine="720"/>
        <w:jc w:val="both"/>
        <w:rPr>
          <w:color w:val="000000"/>
          <w:sz w:val="20"/>
          <w:szCs w:val="20"/>
        </w:rPr>
      </w:pPr>
    </w:p>
    <w:p w:rsidR="00640535" w:rsidRDefault="00640535" w:rsidP="00640535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Pr="00640535">
        <w:rPr>
          <w:color w:val="000000"/>
          <w:sz w:val="28"/>
          <w:szCs w:val="28"/>
          <w:lang w:val="ru-RU"/>
        </w:rPr>
        <w:t>Теория, методология и практика регионального прогнозирования и планирования в Беларуси</w:t>
      </w:r>
    </w:p>
    <w:p w:rsidR="00640535" w:rsidRPr="00254D47" w:rsidRDefault="00640535" w:rsidP="00640535">
      <w:pPr>
        <w:widowControl w:val="0"/>
        <w:ind w:firstLine="720"/>
        <w:jc w:val="center"/>
        <w:rPr>
          <w:color w:val="000000"/>
          <w:sz w:val="20"/>
          <w:szCs w:val="20"/>
          <w:lang w:val="ru-RU"/>
        </w:rPr>
      </w:pPr>
    </w:p>
    <w:p w:rsid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Региональная экономическая диагностика, прогнозирование и планирование в системе управления регионами</w:t>
      </w:r>
      <w:r>
        <w:rPr>
          <w:color w:val="000000"/>
          <w:sz w:val="28"/>
          <w:szCs w:val="28"/>
          <w:lang w:val="ru-RU"/>
        </w:rPr>
        <w:t xml:space="preserve"> в Беларуси</w:t>
      </w:r>
      <w:r w:rsidRPr="00640535">
        <w:rPr>
          <w:color w:val="000000"/>
          <w:sz w:val="28"/>
          <w:szCs w:val="28"/>
          <w:lang w:val="ru-RU"/>
        </w:rPr>
        <w:t xml:space="preserve">. </w:t>
      </w:r>
    </w:p>
    <w:p w:rsidR="00640535" w:rsidRP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Экономическая диагностика регионов. Финансовые ресурсы регионов. Местные бюджеты и межбюджетные отношения как фактор регионального развития</w:t>
      </w:r>
      <w:r>
        <w:rPr>
          <w:color w:val="000000"/>
          <w:sz w:val="28"/>
          <w:szCs w:val="28"/>
          <w:lang w:val="ru-RU"/>
        </w:rPr>
        <w:t xml:space="preserve"> Беларуси</w:t>
      </w:r>
      <w:r w:rsidRPr="00640535">
        <w:rPr>
          <w:color w:val="000000"/>
          <w:sz w:val="28"/>
          <w:szCs w:val="28"/>
          <w:lang w:val="ru-RU"/>
        </w:rPr>
        <w:t xml:space="preserve">. </w:t>
      </w:r>
    </w:p>
    <w:p w:rsidR="00640535" w:rsidRDefault="00640535" w:rsidP="00640535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40535">
        <w:rPr>
          <w:color w:val="000000"/>
          <w:sz w:val="28"/>
          <w:szCs w:val="28"/>
          <w:lang w:val="ru-RU"/>
        </w:rPr>
        <w:t>Понятие и факторы конкурентоспособности регионов</w:t>
      </w:r>
      <w:r>
        <w:rPr>
          <w:color w:val="000000"/>
          <w:sz w:val="28"/>
          <w:szCs w:val="28"/>
          <w:lang w:val="ru-RU"/>
        </w:rPr>
        <w:t xml:space="preserve"> Беларуси</w:t>
      </w:r>
      <w:r w:rsidRPr="00640535">
        <w:rPr>
          <w:color w:val="000000"/>
          <w:sz w:val="28"/>
          <w:szCs w:val="28"/>
          <w:lang w:val="ru-RU"/>
        </w:rPr>
        <w:t xml:space="preserve">. Региональная инвестиционно-инновационная политика и ее реализация. Методология </w:t>
      </w:r>
      <w:r>
        <w:rPr>
          <w:color w:val="000000"/>
          <w:sz w:val="28"/>
          <w:szCs w:val="28"/>
          <w:lang w:val="ru-RU"/>
        </w:rPr>
        <w:t>оценки</w:t>
      </w:r>
      <w:r w:rsidRPr="00640535">
        <w:rPr>
          <w:color w:val="000000"/>
          <w:sz w:val="28"/>
          <w:szCs w:val="28"/>
          <w:lang w:val="ru-RU"/>
        </w:rPr>
        <w:t xml:space="preserve"> инвестиционного потенциала регионов. Инвестиционные проекты регионов. Методы оценки конкурентоспособности и инвестиционной привлекательности регионов</w:t>
      </w:r>
      <w:r w:rsidR="00254D47">
        <w:rPr>
          <w:color w:val="000000"/>
          <w:sz w:val="28"/>
          <w:szCs w:val="28"/>
          <w:lang w:val="ru-RU"/>
        </w:rPr>
        <w:t xml:space="preserve"> Беларуси</w:t>
      </w:r>
      <w:r w:rsidRPr="00640535">
        <w:rPr>
          <w:color w:val="000000"/>
          <w:sz w:val="28"/>
          <w:szCs w:val="28"/>
          <w:lang w:val="ru-RU"/>
        </w:rPr>
        <w:t>.</w:t>
      </w:r>
    </w:p>
    <w:p w:rsidR="00254D47" w:rsidRPr="00254D47" w:rsidRDefault="00254D47" w:rsidP="00640535">
      <w:pPr>
        <w:widowControl w:val="0"/>
        <w:ind w:firstLine="720"/>
        <w:jc w:val="both"/>
        <w:rPr>
          <w:color w:val="000000"/>
          <w:sz w:val="20"/>
          <w:szCs w:val="20"/>
          <w:lang w:val="ru-RU"/>
        </w:rPr>
      </w:pPr>
    </w:p>
    <w:p w:rsidR="00254D47" w:rsidRDefault="00254D47" w:rsidP="00254D47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Pr="00254D47">
        <w:rPr>
          <w:color w:val="000000"/>
          <w:sz w:val="28"/>
          <w:szCs w:val="28"/>
          <w:lang w:val="ru-RU"/>
        </w:rPr>
        <w:t>Региональная экономическая политика в Беларуси</w:t>
      </w:r>
    </w:p>
    <w:p w:rsidR="00254D47" w:rsidRPr="00254D47" w:rsidRDefault="00254D47" w:rsidP="00640535">
      <w:pPr>
        <w:widowControl w:val="0"/>
        <w:ind w:firstLine="720"/>
        <w:jc w:val="both"/>
        <w:rPr>
          <w:color w:val="000000"/>
          <w:sz w:val="20"/>
          <w:szCs w:val="20"/>
          <w:lang w:val="ru-RU"/>
        </w:rPr>
      </w:pP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Региональная политика как сфера национальной стратегии социально-экономического развития. Сущность и виды региональной политики. Цели, задачи и инструменты региональной экономической политики. Правовое обеспечение региональной экономической политики</w:t>
      </w:r>
      <w:r>
        <w:rPr>
          <w:color w:val="000000"/>
          <w:sz w:val="28"/>
          <w:szCs w:val="28"/>
          <w:lang w:val="ru-RU"/>
        </w:rPr>
        <w:t xml:space="preserve"> в Беларуси</w:t>
      </w:r>
      <w:r w:rsidRPr="00254D47">
        <w:rPr>
          <w:color w:val="000000"/>
          <w:sz w:val="28"/>
          <w:szCs w:val="28"/>
          <w:lang w:val="ru-RU"/>
        </w:rPr>
        <w:t xml:space="preserve">. 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 xml:space="preserve">Сущность экономической безопасности регионов, ее роль и место в системе национальной безопасности Беларуси. Внутренние и внешние составляющие экономической безопасности регионов. Объекты экономической безопасности регионов. Основные виды угроз экономическим интересам регионов. Критерии, показатели и методы оценки экономической безопасности регионов. Оценка региональных кризисных ситуаций и рисков регионального развития. </w:t>
      </w:r>
    </w:p>
    <w:p w:rsid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Диспропорции регионального развития</w:t>
      </w:r>
      <w:r>
        <w:rPr>
          <w:color w:val="000000"/>
          <w:sz w:val="28"/>
          <w:szCs w:val="28"/>
          <w:lang w:val="ru-RU"/>
        </w:rPr>
        <w:t xml:space="preserve"> Беларуси</w:t>
      </w:r>
      <w:r w:rsidRPr="00254D47">
        <w:rPr>
          <w:color w:val="000000"/>
          <w:sz w:val="28"/>
          <w:szCs w:val="28"/>
          <w:lang w:val="ru-RU"/>
        </w:rPr>
        <w:t>. Понятие «проблемный регион».</w:t>
      </w:r>
      <w:r>
        <w:rPr>
          <w:color w:val="000000"/>
          <w:sz w:val="28"/>
          <w:szCs w:val="28"/>
          <w:lang w:val="ru-RU"/>
        </w:rPr>
        <w:t xml:space="preserve"> </w:t>
      </w:r>
      <w:r w:rsidRPr="00254D47">
        <w:rPr>
          <w:color w:val="000000"/>
          <w:sz w:val="28"/>
          <w:szCs w:val="28"/>
          <w:lang w:val="ru-RU"/>
        </w:rPr>
        <w:t xml:space="preserve">Депрессивные объекты и зоны экологических бедствий как объекты государственной поддержки. 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 xml:space="preserve">Территории с особым экономическим статусом. Необходимость создания специальных экономических зон. Классификация специальных экономических зон в мировой практике. 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Механизм создания и функционирования СЭЗ в Беларуси. Свободные экономические зоны как фактор регионального развития. Регион как субъект международных экономических отношений. Необходимость и проблемы территориальной децентрализации управления внешнеэкономической сферой. Теоретико-методологические и практические основы регионального регулирования внешнеэкономических связей в Беларуси.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 xml:space="preserve">Установление специальных природоохранных режимов. Зоны чрезвычайных ситуаций и экологических бедствий в Республике Беларусь: механизмы экономической адаптации. </w:t>
      </w:r>
    </w:p>
    <w:p w:rsid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Специфичность развития приграничных регионов Беларуси.</w:t>
      </w:r>
    </w:p>
    <w:p w:rsid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 xml:space="preserve">Государственные программы регионального развития Беларуси: «Государственная комплексная программа развития регионов, малых и средних городских поселений», «Государственная программа возрождения и развития села», «Государственная программа социально-экономического развития и комплексного использования природных ресурсов </w:t>
      </w:r>
      <w:proofErr w:type="spellStart"/>
      <w:r w:rsidRPr="00254D47">
        <w:rPr>
          <w:color w:val="000000"/>
          <w:sz w:val="28"/>
          <w:szCs w:val="28"/>
          <w:lang w:val="ru-RU"/>
        </w:rPr>
        <w:t>Припятского</w:t>
      </w:r>
      <w:proofErr w:type="spellEnd"/>
      <w:r w:rsidRPr="00254D47">
        <w:rPr>
          <w:color w:val="000000"/>
          <w:sz w:val="28"/>
          <w:szCs w:val="28"/>
          <w:lang w:val="ru-RU"/>
        </w:rPr>
        <w:t xml:space="preserve"> Полесья».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0"/>
          <w:szCs w:val="20"/>
          <w:lang w:val="ru-RU"/>
        </w:rPr>
      </w:pPr>
    </w:p>
    <w:p w:rsidR="00254D47" w:rsidRDefault="00254D47" w:rsidP="00254D47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13.</w:t>
      </w:r>
      <w:r w:rsidRPr="00254D47">
        <w:t xml:space="preserve"> </w:t>
      </w:r>
      <w:r w:rsidRPr="00254D47">
        <w:rPr>
          <w:color w:val="000000"/>
          <w:sz w:val="28"/>
          <w:szCs w:val="28"/>
          <w:lang w:val="ru-RU"/>
        </w:rPr>
        <w:t>Интегральные оценки региональной ситуации</w:t>
      </w:r>
    </w:p>
    <w:p w:rsidR="00254D47" w:rsidRPr="00254D47" w:rsidRDefault="00254D47" w:rsidP="00254D47">
      <w:pPr>
        <w:widowControl w:val="0"/>
        <w:ind w:firstLine="720"/>
        <w:jc w:val="both"/>
        <w:rPr>
          <w:color w:val="000000"/>
          <w:sz w:val="20"/>
          <w:szCs w:val="20"/>
          <w:lang w:val="ru-RU"/>
        </w:rPr>
      </w:pPr>
    </w:p>
    <w:p w:rsidR="00254D47" w:rsidRDefault="00254D47" w:rsidP="00254D47">
      <w:pPr>
        <w:widowControl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54D47">
        <w:rPr>
          <w:color w:val="000000"/>
          <w:sz w:val="28"/>
          <w:szCs w:val="28"/>
          <w:lang w:val="ru-RU"/>
        </w:rPr>
        <w:t>Интегральная комплексная оценка региональной ситуации для целей государственного управления в Республике Беларусь.</w:t>
      </w:r>
    </w:p>
    <w:p w:rsidR="00254D47" w:rsidRPr="00640535" w:rsidRDefault="00254D47" w:rsidP="00254D47">
      <w:pPr>
        <w:widowControl w:val="0"/>
        <w:ind w:firstLine="720"/>
        <w:jc w:val="center"/>
        <w:rPr>
          <w:color w:val="000000"/>
          <w:sz w:val="28"/>
          <w:szCs w:val="28"/>
          <w:lang w:val="ru-RU"/>
        </w:rPr>
      </w:pPr>
    </w:p>
    <w:p w:rsidR="00640535" w:rsidRDefault="00640535" w:rsidP="00BE4322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BA590C" w:rsidRPr="005372FC" w:rsidRDefault="00BA590C" w:rsidP="006230F0">
      <w:pPr>
        <w:rPr>
          <w:b/>
          <w:sz w:val="28"/>
        </w:rPr>
        <w:sectPr w:rsidR="00BA590C" w:rsidRPr="005372FC" w:rsidSect="00AF0D1C">
          <w:headerReference w:type="default" r:id="rId8"/>
          <w:pgSz w:w="11906" w:h="16838"/>
          <w:pgMar w:top="993" w:right="707" w:bottom="993" w:left="1418" w:header="709" w:footer="709" w:gutter="0"/>
          <w:cols w:space="708"/>
          <w:titlePg/>
          <w:docGrid w:linePitch="360"/>
        </w:sectPr>
      </w:pPr>
    </w:p>
    <w:p w:rsidR="000C6B7E" w:rsidRPr="000C6B7E" w:rsidRDefault="000A13D7" w:rsidP="000C6B7E">
      <w:pPr>
        <w:pStyle w:val="af"/>
        <w:numPr>
          <w:ilvl w:val="0"/>
          <w:numId w:val="8"/>
        </w:numPr>
        <w:spacing w:after="80"/>
        <w:ind w:left="1077"/>
        <w:jc w:val="center"/>
        <w:rPr>
          <w:b/>
          <w:sz w:val="28"/>
          <w:lang w:val="ru-RU"/>
        </w:rPr>
      </w:pPr>
      <w:r w:rsidRPr="000C6B7E">
        <w:rPr>
          <w:b/>
          <w:sz w:val="28"/>
        </w:rPr>
        <w:lastRenderedPageBreak/>
        <w:t>УЧ</w:t>
      </w:r>
      <w:r w:rsidRPr="000C6B7E">
        <w:rPr>
          <w:b/>
          <w:sz w:val="28"/>
          <w:lang w:val="ru-RU"/>
        </w:rPr>
        <w:t>Е</w:t>
      </w:r>
      <w:r w:rsidRPr="000C6B7E">
        <w:rPr>
          <w:b/>
          <w:sz w:val="28"/>
        </w:rPr>
        <w:t>БН</w:t>
      </w:r>
      <w:r w:rsidRPr="000C6B7E">
        <w:rPr>
          <w:b/>
          <w:sz w:val="28"/>
          <w:lang w:val="ru-RU"/>
        </w:rPr>
        <w:t>О</w:t>
      </w:r>
      <w:r w:rsidRPr="000C6B7E">
        <w:rPr>
          <w:b/>
          <w:sz w:val="28"/>
        </w:rPr>
        <w:t>-МЕТ</w:t>
      </w:r>
      <w:r w:rsidRPr="000C6B7E">
        <w:rPr>
          <w:b/>
          <w:sz w:val="28"/>
          <w:lang w:val="ru-RU"/>
        </w:rPr>
        <w:t>О</w:t>
      </w:r>
      <w:r w:rsidRPr="000C6B7E">
        <w:rPr>
          <w:b/>
          <w:sz w:val="28"/>
        </w:rPr>
        <w:t>Д</w:t>
      </w:r>
      <w:r w:rsidRPr="000C6B7E">
        <w:rPr>
          <w:b/>
          <w:sz w:val="28"/>
          <w:lang w:val="ru-RU"/>
        </w:rPr>
        <w:t>И</w:t>
      </w:r>
      <w:r w:rsidRPr="000C6B7E">
        <w:rPr>
          <w:b/>
          <w:sz w:val="28"/>
        </w:rPr>
        <w:t>Ч</w:t>
      </w:r>
      <w:r w:rsidRPr="000C6B7E">
        <w:rPr>
          <w:b/>
          <w:sz w:val="28"/>
          <w:lang w:val="ru-RU"/>
        </w:rPr>
        <w:t>ЕСК</w:t>
      </w:r>
      <w:r w:rsidR="00AF0D1C">
        <w:rPr>
          <w:b/>
          <w:sz w:val="28"/>
        </w:rPr>
        <w:t>АЯ КАРТА</w:t>
      </w:r>
      <w:r w:rsidR="00A67223">
        <w:rPr>
          <w:b/>
          <w:sz w:val="28"/>
        </w:rPr>
        <w:t xml:space="preserve"> ДЛЯ ДНЕВНОГО ОТДЕЛЕН</w:t>
      </w:r>
      <w:r w:rsidR="00A67223">
        <w:rPr>
          <w:b/>
          <w:sz w:val="28"/>
          <w:lang w:val="ru-RU"/>
        </w:rPr>
        <w:t>И</w:t>
      </w:r>
      <w:r w:rsidR="00A67223">
        <w:rPr>
          <w:b/>
          <w:sz w:val="28"/>
        </w:rPr>
        <w:t>Я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6030"/>
        <w:gridCol w:w="810"/>
        <w:gridCol w:w="810"/>
        <w:gridCol w:w="1650"/>
        <w:gridCol w:w="1140"/>
        <w:gridCol w:w="990"/>
      </w:tblGrid>
      <w:tr w:rsidR="00DD38C8" w:rsidRPr="002B006A" w:rsidTr="003C200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Номер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color w:val="000000" w:themeColor="text1"/>
                <w:sz w:val="18"/>
                <w:lang w:val="ru-RU"/>
              </w:rPr>
            </w:pPr>
            <w:proofErr w:type="gramStart"/>
            <w:r w:rsidRPr="002B006A">
              <w:rPr>
                <w:color w:val="000000" w:themeColor="text1"/>
                <w:sz w:val="18"/>
                <w:lang w:val="ru-RU"/>
              </w:rPr>
              <w:t>темы</w:t>
            </w:r>
            <w:proofErr w:type="gramEnd"/>
            <w:r w:rsidRPr="002B006A">
              <w:rPr>
                <w:color w:val="000000" w:themeColor="text1"/>
                <w:sz w:val="18"/>
                <w:lang w:val="ru-RU"/>
              </w:rPr>
              <w:t xml:space="preserve"> 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</w:p>
          <w:p w:rsidR="00DD38C8" w:rsidRPr="002B006A" w:rsidRDefault="00DD38C8" w:rsidP="000A13D7">
            <w:pPr>
              <w:spacing w:line="240" w:lineRule="exact"/>
              <w:jc w:val="center"/>
              <w:rPr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  <w:lang w:val="ru-RU"/>
              </w:rPr>
              <w:t>Н</w:t>
            </w:r>
            <w:r w:rsidRPr="002B006A">
              <w:rPr>
                <w:color w:val="000000" w:themeColor="text1"/>
                <w:sz w:val="18"/>
              </w:rPr>
              <w:t xml:space="preserve">азвание </w:t>
            </w:r>
            <w:r w:rsidRPr="002B006A">
              <w:rPr>
                <w:color w:val="000000" w:themeColor="text1"/>
                <w:sz w:val="18"/>
                <w:lang w:val="ru-RU"/>
              </w:rPr>
              <w:t xml:space="preserve">раздела, </w:t>
            </w:r>
            <w:r w:rsidRPr="002B006A">
              <w:rPr>
                <w:color w:val="000000" w:themeColor="text1"/>
                <w:sz w:val="18"/>
              </w:rPr>
              <w:t>темы</w:t>
            </w:r>
            <w:r w:rsidRPr="002B006A">
              <w:rPr>
                <w:color w:val="000000" w:themeColor="text1"/>
                <w:sz w:val="18"/>
                <w:lang w:val="ru-RU"/>
              </w:rPr>
              <w:t>,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Название вопросов, которые изучаются на лекции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Занятия (часы)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Использование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наглядных и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методических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пособий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Форма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контроля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знаний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E58" w:rsidRDefault="00C42E58" w:rsidP="00C42E5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Внеауд</w:t>
            </w:r>
            <w:r>
              <w:rPr>
                <w:sz w:val="18"/>
                <w:szCs w:val="18"/>
                <w:lang w:val="ru-RU"/>
              </w:rPr>
              <w:t>и-т</w:t>
            </w:r>
            <w:r>
              <w:rPr>
                <w:sz w:val="18"/>
                <w:szCs w:val="18"/>
              </w:rPr>
              <w:t xml:space="preserve">орная </w:t>
            </w:r>
            <w:r w:rsidRPr="00C42E58">
              <w:rPr>
                <w:sz w:val="18"/>
                <w:szCs w:val="18"/>
              </w:rPr>
              <w:t>работа</w:t>
            </w:r>
          </w:p>
          <w:p w:rsidR="00DD38C8" w:rsidRPr="00C42E58" w:rsidRDefault="00C42E58" w:rsidP="00C42E58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DD38C8" w:rsidRPr="002B006A" w:rsidTr="003C200C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</w:rPr>
              <w:t>лекци</w:t>
            </w:r>
            <w:r w:rsidRPr="002B006A">
              <w:rPr>
                <w:color w:val="000000" w:themeColor="text1"/>
                <w:sz w:val="18"/>
                <w:lang w:val="ru-RU"/>
              </w:rPr>
              <w:t>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ind w:right="-108" w:hanging="108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</w:rPr>
              <w:t>практич.</w:t>
            </w:r>
          </w:p>
          <w:p w:rsidR="00DD38C8" w:rsidRPr="002B006A" w:rsidRDefault="00DD38C8" w:rsidP="000A13D7">
            <w:pPr>
              <w:spacing w:line="240" w:lineRule="exact"/>
              <w:ind w:right="-108" w:hanging="108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(семинар.)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  <w:r w:rsidRPr="002B006A">
              <w:rPr>
                <w:color w:val="000000" w:themeColor="text1"/>
                <w:sz w:val="18"/>
              </w:rPr>
              <w:t>раб</w:t>
            </w:r>
            <w:proofErr w:type="spellStart"/>
            <w:r w:rsidRPr="002B006A">
              <w:rPr>
                <w:color w:val="000000" w:themeColor="text1"/>
                <w:sz w:val="18"/>
                <w:lang w:val="ru-RU"/>
              </w:rPr>
              <w:t>ота</w:t>
            </w:r>
            <w:proofErr w:type="spellEnd"/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rPr>
                <w:rFonts w:cs="Arial"/>
                <w:color w:val="000000" w:themeColor="text1"/>
                <w:sz w:val="18"/>
              </w:rPr>
            </w:pPr>
          </w:p>
        </w:tc>
      </w:tr>
      <w:tr w:rsidR="00DD38C8" w:rsidRPr="002B006A" w:rsidTr="003C20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18"/>
                <w:lang w:val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rFonts w:cs="Arial"/>
                <w:color w:val="000000" w:themeColor="text1"/>
                <w:sz w:val="1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18"/>
              </w:rPr>
            </w:pPr>
            <w:r w:rsidRPr="002B006A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42E58" w:rsidRDefault="00C42E58" w:rsidP="000A13D7">
            <w:pPr>
              <w:spacing w:line="240" w:lineRule="exact"/>
              <w:jc w:val="center"/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8</w:t>
            </w:r>
          </w:p>
        </w:tc>
      </w:tr>
      <w:tr w:rsidR="00DD38C8" w:rsidRPr="002B006A" w:rsidTr="003C200C">
        <w:trPr>
          <w:cantSplit/>
          <w:trHeight w:val="1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254D47" w:rsidP="00254D47">
            <w:pPr>
              <w:spacing w:line="240" w:lineRule="exact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54D47">
              <w:rPr>
                <w:b/>
                <w:color w:val="000000" w:themeColor="text1"/>
                <w:sz w:val="20"/>
                <w:szCs w:val="20"/>
              </w:rPr>
              <w:t>Введение в «Основы регио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254D47">
              <w:rPr>
                <w:b/>
                <w:color w:val="000000" w:themeColor="text1"/>
                <w:sz w:val="20"/>
                <w:szCs w:val="20"/>
              </w:rPr>
              <w:t>нального анализа»</w:t>
            </w:r>
            <w:r w:rsidR="00DD38C8" w:rsidRPr="002B00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C" w:rsidRPr="003C200C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3C200C">
              <w:rPr>
                <w:rFonts w:cs="Arial"/>
                <w:color w:val="000000" w:themeColor="text1"/>
                <w:sz w:val="20"/>
              </w:rPr>
              <w:t>Региональный анализ как наука: предмет, объект, методы и задачи научной дисциплины. Региональный анализ в системе наук о регионах (регионоведение, регионология, регионалистика) и системе экономических наук (региональная экономика). Соотношение понятий «территория», «район», «регион». Определение региона как общественно-географической системы. Регион как элемент территориальной организации национальной экономики Республики Беларусь.</w:t>
            </w:r>
          </w:p>
          <w:p w:rsidR="003C200C" w:rsidRPr="003C200C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3C200C">
              <w:rPr>
                <w:rFonts w:cs="Arial"/>
                <w:color w:val="000000" w:themeColor="text1"/>
                <w:sz w:val="20"/>
              </w:rPr>
              <w:t xml:space="preserve">Региональный анализ и региональная политика. Методы и инструменты воздействия на экономическое развитие регионов. Необходимость комплексного решения социально-экономических проблем регионов. </w:t>
            </w:r>
          </w:p>
          <w:p w:rsidR="00DD38C8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3C200C">
              <w:rPr>
                <w:rFonts w:cs="Arial"/>
                <w:color w:val="000000" w:themeColor="text1"/>
                <w:sz w:val="20"/>
              </w:rPr>
              <w:t>Глобализация и регионализация: предпосылки, сущность, диалектика взаимодействия. Причины и обстоятельства усиления регионализма. Географические, экономические, политические, этнокультурные составляющие регионализма. Различие реализации процессов регионализации во времени и пространстве. Влияние на регионализацию общемировых процессов глобализации.</w:t>
            </w:r>
          </w:p>
          <w:p w:rsidR="003C200C" w:rsidRPr="002B006A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3C200C">
              <w:rPr>
                <w:rFonts w:cs="Arial"/>
                <w:color w:val="000000" w:themeColor="text1"/>
                <w:sz w:val="20"/>
              </w:rPr>
              <w:t>Исторический обзор региональных исследований в трудах зарубежных и отечественных географов и экономистов. Генезис теорий региональной экономики: в трудах зарубежных экономистов (И. Тюнен, А. Вебер, В. Кристаллер, А. Леш, У. Алонсо, У. Изард, В. Леонтьев), российская школа региональных исследований (П.П. Семенов-Тян-Шанский, И.Г. Александров, Н.Н. Баранский, Ю.Г. Саушкин, Н.Н. Некрасов, Н.Н. Колосовский, Л.Л. Никитин, Б.Б. Родоман). Новые задачи региональных исследований. Региональные исследования в Беларуси: А.А. Смолич, Л.В. Козловская, С.В. Фатеев, Г.В. Ридевский.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3C200C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3C200C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</w:t>
            </w:r>
            <w:r w:rsidR="00DD38C8" w:rsidRPr="002B006A">
              <w:rPr>
                <w:rFonts w:cs="Arial"/>
                <w:color w:val="000000" w:themeColor="text1"/>
                <w:sz w:val="20"/>
                <w:lang w:val="ru-RU"/>
              </w:rPr>
              <w:t>еферат</w:t>
            </w:r>
          </w:p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</w:rPr>
            </w:pPr>
          </w:p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42E58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3C200C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C200C">
              <w:rPr>
                <w:b/>
                <w:color w:val="000000" w:themeColor="text1"/>
                <w:sz w:val="20"/>
                <w:szCs w:val="20"/>
              </w:rPr>
              <w:t>Развитие регионального анализа в западно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3C200C">
              <w:rPr>
                <w:b/>
                <w:color w:val="000000" w:themeColor="text1"/>
                <w:sz w:val="20"/>
                <w:szCs w:val="20"/>
              </w:rPr>
              <w:t>европейской и американской географических школах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C" w:rsidRPr="003C200C" w:rsidRDefault="003C200C" w:rsidP="003C200C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3C200C">
              <w:rPr>
                <w:color w:val="000000" w:themeColor="text1"/>
                <w:sz w:val="20"/>
              </w:rPr>
              <w:t>Теория сельскохозяйственного штандорта И.Тюнена, теория промышленного штандорта А. Вебера, теория центральных мест В. Кристаллера, учение о пространственной организации хозяйства А. Леша.</w:t>
            </w:r>
          </w:p>
          <w:p w:rsidR="003C200C" w:rsidRPr="003C200C" w:rsidRDefault="003C200C" w:rsidP="003C200C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3C200C">
              <w:rPr>
                <w:color w:val="000000" w:themeColor="text1"/>
                <w:sz w:val="20"/>
              </w:rPr>
              <w:t>Современные западные направления развития теорий региональной экономики: теория «центр-периферия» (Дж. Фридман, Э. Валлерстайн), теория несбалансированного роста, теория «полюса роста» (Ф. Перроу, Х. Пасуэн, Ж. Будвиль), концепция осей развития (П. Потье). Теоретико-методологические основания пространственной экономики (У.Изард).</w:t>
            </w:r>
          </w:p>
          <w:p w:rsidR="00DD38C8" w:rsidRPr="002B006A" w:rsidRDefault="003C200C" w:rsidP="003C200C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3C200C">
              <w:rPr>
                <w:color w:val="000000" w:themeColor="text1"/>
                <w:sz w:val="20"/>
              </w:rPr>
              <w:t>Межрегиональные экономические взаимодействия (оптимум Парето, ядро многорегиональной системы, экономическое равновесие многорегиональной системы).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A732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BB2D64" w:rsidRDefault="00BB2D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3C200C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C200C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КСР,</w:t>
            </w:r>
          </w:p>
          <w:p w:rsidR="003C200C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proofErr w:type="gramStart"/>
            <w:r>
              <w:rPr>
                <w:rFonts w:cs="Arial"/>
                <w:color w:val="000000" w:themeColor="text1"/>
                <w:sz w:val="20"/>
                <w:lang w:val="ru-RU"/>
              </w:rPr>
              <w:t>реферат</w:t>
            </w:r>
            <w:proofErr w:type="gramEnd"/>
            <w:r>
              <w:rPr>
                <w:rFonts w:cs="Arial"/>
                <w:color w:val="000000" w:themeColor="text1"/>
                <w:sz w:val="20"/>
                <w:lang w:val="ru-RU"/>
              </w:rPr>
              <w:t>,</w:t>
            </w:r>
          </w:p>
          <w:p w:rsidR="003C200C" w:rsidRPr="003C200C" w:rsidRDefault="003C200C" w:rsidP="003C200C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proofErr w:type="gramStart"/>
            <w:r>
              <w:rPr>
                <w:rFonts w:cs="Arial"/>
                <w:color w:val="000000" w:themeColor="text1"/>
                <w:sz w:val="20"/>
                <w:lang w:val="ru-RU"/>
              </w:rPr>
              <w:t>расчетно</w:t>
            </w:r>
            <w:proofErr w:type="gramEnd"/>
            <w:r>
              <w:rPr>
                <w:rFonts w:cs="Arial"/>
                <w:color w:val="000000" w:themeColor="text1"/>
                <w:sz w:val="20"/>
                <w:lang w:val="ru-RU"/>
              </w:rPr>
              <w:t>-аналитическая 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5529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3C200C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3C200C">
              <w:rPr>
                <w:b/>
                <w:color w:val="000000" w:themeColor="text1"/>
                <w:sz w:val="20"/>
                <w:szCs w:val="20"/>
              </w:rPr>
              <w:t>Теория территориальной организации регионов в отечественной географии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Понятия территориальной организации общества (т</w:t>
            </w:r>
            <w:r>
              <w:rPr>
                <w:color w:val="000000" w:themeColor="text1"/>
                <w:sz w:val="20"/>
              </w:rPr>
              <w:t>ерриториальной ор</w:t>
            </w:r>
            <w:r w:rsidRPr="00C1440B">
              <w:rPr>
                <w:color w:val="000000" w:themeColor="text1"/>
                <w:sz w:val="20"/>
              </w:rPr>
              <w:t>ганизации жизни населения), «территориальная организация производительных сил», «территориальная организация хозяйства», «орга-низация территории». Соотношение понятий «территориальная структура» и «территориальная организация». Виды территориальной структуры: линейные, радиально-кольцевые, сетевые, гексагональные.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Формы и элементы территориальной организации экономики и расселения региона. Пункт, центр, узел, региональный кластер. Соотношение понятий ТСЭС (территориальные социально-экономические системы) и ТОС (территориально-общественные системы).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Теория территориально-производствен</w:t>
            </w:r>
            <w:r>
              <w:rPr>
                <w:color w:val="000000" w:themeColor="text1"/>
                <w:sz w:val="20"/>
              </w:rPr>
              <w:t>ного комплекса. Энерго-производ</w:t>
            </w:r>
            <w:r w:rsidRPr="00C1440B">
              <w:rPr>
                <w:color w:val="000000" w:themeColor="text1"/>
                <w:sz w:val="20"/>
              </w:rPr>
              <w:t xml:space="preserve">ственные циклы (ЭПЦ (ЭВЦ)). </w:t>
            </w:r>
          </w:p>
          <w:p w:rsidR="00DD38C8" w:rsidRPr="002B006A" w:rsidRDefault="00C1440B" w:rsidP="00C1440B">
            <w:pPr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Понятие экономического района и р</w:t>
            </w:r>
            <w:r w:rsidR="00C57025">
              <w:rPr>
                <w:color w:val="000000" w:themeColor="text1"/>
                <w:sz w:val="20"/>
              </w:rPr>
              <w:t>айонирование. Районная планиров</w:t>
            </w:r>
            <w:r w:rsidRPr="00C1440B">
              <w:rPr>
                <w:color w:val="000000" w:themeColor="text1"/>
                <w:sz w:val="20"/>
              </w:rPr>
              <w:t>ка и территориальное планирование.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  <w:r w:rsidR="00DD38C8">
              <w:rPr>
                <w:rFonts w:cs="Arial"/>
                <w:color w:val="000000" w:themeColor="text1"/>
                <w:sz w:val="20"/>
                <w:lang w:val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C1440B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Реферат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C1440B">
        <w:trPr>
          <w:cantSplit/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917EF5" w:rsidRDefault="00C1440B" w:rsidP="00917EF5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1440B">
              <w:rPr>
                <w:b/>
                <w:color w:val="000000" w:themeColor="text1"/>
                <w:sz w:val="20"/>
                <w:szCs w:val="20"/>
              </w:rPr>
              <w:t>Экономическое районирование Беларуси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B" w:rsidRPr="00C1440B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Подходы к разработке и схема экономико-географического районирования этнической Беларуси («дзеленньня Беларусi на краiны») по А. Смоличу (1919 – 1923 гг). Схема экономического районирования Беларуси на основе планово-административного подхода (1977 г.). Схема экономического районирования Беларуси по А. Г. Лису (1972).</w:t>
            </w:r>
          </w:p>
          <w:p w:rsidR="00C1440B" w:rsidRPr="00C1440B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Природно-хозяйственное районирование Беларуси по С.И. Сидору: обоснование и краткая характеристика. С</w:t>
            </w:r>
            <w:r>
              <w:rPr>
                <w:color w:val="000000" w:themeColor="text1"/>
                <w:sz w:val="20"/>
              </w:rPr>
              <w:t>оциально-экономическое райониро</w:t>
            </w:r>
            <w:r w:rsidRPr="00C1440B">
              <w:rPr>
                <w:color w:val="000000" w:themeColor="text1"/>
                <w:sz w:val="20"/>
              </w:rPr>
              <w:t>вание Беларуси 1980-х гг.</w:t>
            </w:r>
          </w:p>
          <w:p w:rsidR="00C1440B" w:rsidRPr="00C1440B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 xml:space="preserve">Проблемы современного экономического районирования Беларуси. ГСКТО национальной экономики Беларуси. </w:t>
            </w:r>
          </w:p>
          <w:p w:rsidR="00C1440B" w:rsidRPr="00C1440B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 xml:space="preserve">Социо-эколого-экономическое районирование Беларуси по Г.В. Ридевскому. </w:t>
            </w:r>
          </w:p>
          <w:p w:rsidR="00DD38C8" w:rsidRPr="002B006A" w:rsidRDefault="00C1440B" w:rsidP="00C1440B">
            <w:pPr>
              <w:spacing w:line="240" w:lineRule="exact"/>
              <w:jc w:val="both"/>
              <w:rPr>
                <w:color w:val="000000" w:themeColor="text1"/>
                <w:sz w:val="20"/>
              </w:rPr>
            </w:pPr>
            <w:r w:rsidRPr="00C1440B">
              <w:rPr>
                <w:color w:val="000000" w:themeColor="text1"/>
                <w:sz w:val="20"/>
              </w:rPr>
              <w:t>Схема комплексной страноведческой характеристики экономического района. Состав района, его географическое положение, ресурсы, население, хозяйство, внешние связи, внутренняя структура района.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BB2D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C1440B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1440B">
              <w:rPr>
                <w:color w:val="000000" w:themeColor="text1"/>
                <w:sz w:val="20"/>
                <w:szCs w:val="20"/>
                <w:lang w:val="en-US"/>
              </w:rPr>
              <w:t>Компьютерная</w:t>
            </w:r>
            <w:proofErr w:type="spellEnd"/>
            <w:r w:rsidRPr="00C1440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40B">
              <w:rPr>
                <w:color w:val="000000" w:themeColor="text1"/>
                <w:sz w:val="20"/>
                <w:szCs w:val="20"/>
                <w:lang w:val="en-US"/>
              </w:rPr>
              <w:t>презентация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917EF5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C1440B">
        <w:trPr>
          <w:cantSplit/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440B">
              <w:rPr>
                <w:b/>
                <w:color w:val="000000" w:themeColor="text1"/>
                <w:sz w:val="20"/>
                <w:szCs w:val="20"/>
              </w:rPr>
              <w:t>Закономерности социально-экономического развития регионов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C1440B" w:rsidP="000A13D7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 xml:space="preserve">Законы социально-экономического развития регионов: территориального роста производства и выравнивание уровней развития регионов; концентрации и </w:t>
            </w:r>
            <w:proofErr w:type="spellStart"/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деконцентрации</w:t>
            </w:r>
            <w:proofErr w:type="spellEnd"/>
            <w:r w:rsidRPr="00C1440B">
              <w:rPr>
                <w:color w:val="000000" w:themeColor="text1"/>
                <w:sz w:val="20"/>
                <w:szCs w:val="20"/>
                <w:lang w:val="ru-RU"/>
              </w:rPr>
              <w:t xml:space="preserve"> производства, территор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иальной специализации, межрегио</w:t>
            </w:r>
            <w:r w:rsidRPr="00C1440B">
              <w:rPr>
                <w:color w:val="000000" w:themeColor="text1"/>
                <w:sz w:val="20"/>
                <w:szCs w:val="20"/>
                <w:lang w:val="ru-RU"/>
              </w:rPr>
              <w:t>нальных связей и формирования региональных рынков; комплексного развития, структурных преобразований и диверсификации хозяйства регионов; межрегиональной экономической интеграции.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2B006A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5529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C1440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C1440B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C1440B" w:rsidRDefault="00C1440B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1440B">
              <w:rPr>
                <w:b/>
                <w:color w:val="000000" w:themeColor="text1"/>
                <w:sz w:val="20"/>
                <w:szCs w:val="20"/>
              </w:rPr>
              <w:t>Опыт управления регио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C1440B">
              <w:rPr>
                <w:b/>
                <w:color w:val="000000" w:themeColor="text1"/>
                <w:sz w:val="20"/>
                <w:szCs w:val="20"/>
              </w:rPr>
              <w:t>нальным развитием в разных странах мира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 xml:space="preserve">Опыт регионального управления в странах с развитой рыночной экономикой. Региональная политика Великобритании. Опыт регионального управления в Германии. Тенденции совершенствования регионального управления в странах Западной Европы. Региональная политика Европейского союза. Региональные проблемы и политика в европейских странах с переходной к рынку экономикой. 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 xml:space="preserve">Специфика региональной политики стран Центральной и Восточной Европы. Специфика региональной политики в странах Балтии. 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 xml:space="preserve">Формирование и развитие системы регионального управления в России. Региональные проблемы и опыт их решения в Украине. </w:t>
            </w:r>
          </w:p>
          <w:p w:rsidR="00C1440B" w:rsidRPr="00C1440B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 xml:space="preserve">Зарубежные программы регионального развития. Программы «Теннеси», «Аппалачи», «Трансаляскинский трубопровод», Урало-Кузнецкого комбината, зоны БАМ, районов Крайнего Севера России, Канады и Скандинавии. Их цели, задачи, экономическая и социальная эффективность. </w:t>
            </w:r>
          </w:p>
          <w:p w:rsidR="00DD38C8" w:rsidRPr="002B006A" w:rsidRDefault="00C1440B" w:rsidP="00C144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440B">
              <w:rPr>
                <w:color w:val="000000" w:themeColor="text1"/>
                <w:sz w:val="20"/>
                <w:szCs w:val="20"/>
              </w:rPr>
              <w:t>Состояние, тенденции и проблемы регионального управления в Республике Беларусь. Административно-территориальное устройство Беларуси и институциональная система государственного управления. Концептуальные основы совершенствования государственного управления регионами в Республике Беларусь.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C57025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  <w:r w:rsidR="00DD38C8">
              <w:rPr>
                <w:rFonts w:cs="Arial"/>
                <w:color w:val="000000" w:themeColor="text1"/>
                <w:sz w:val="20"/>
                <w:lang w:val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</w:rPr>
            </w:pPr>
            <w:r w:rsidRPr="002B006A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Реферат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1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63879">
              <w:rPr>
                <w:b/>
                <w:bCs/>
                <w:color w:val="000000" w:themeColor="text1"/>
                <w:sz w:val="20"/>
                <w:szCs w:val="20"/>
              </w:rPr>
              <w:t>Основы регионального анализа и региональной диагностики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 xml:space="preserve">Статистическая база регионального анализа и диагностики.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Экономические методы обоснования регионального развития (балансовые, технико-экономические, нормативные). Экономико-статистический анализ (исчисление индексов, корреляционный анализ, графоаналитический анализ).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 xml:space="preserve">Основные макроэкономические характеристики региона, система национальных счетов как инструментарий расчета индикаторов регионального развития. Индикаторы социально-экономического развития регионов. Показатели эффективности функционирования региональной социально-экономической системы. Валовой региональный продукт как основной показатель регионального развития: определение, экономическое содержание. ВРП регионов Беларуси. </w:t>
            </w:r>
          </w:p>
          <w:p w:rsidR="00DD38C8" w:rsidRPr="002B006A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Региональная социально-экономическая асимметрия: подходы, оценки и методы измерения.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BB2D64" w:rsidP="00663879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663879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8</w:t>
            </w:r>
            <w:r w:rsidR="00DD38C8" w:rsidRPr="002B006A">
              <w:rPr>
                <w:rFonts w:cs="Arial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663879">
            <w:pPr>
              <w:spacing w:line="240" w:lineRule="exact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3879">
              <w:rPr>
                <w:b/>
                <w:color w:val="000000" w:themeColor="text1"/>
                <w:sz w:val="20"/>
                <w:szCs w:val="20"/>
              </w:rPr>
              <w:t>Методы типологизации регионов по особенностям социально-экономического развития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Pr="00663879" w:rsidRDefault="00663879" w:rsidP="00663879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63879">
              <w:rPr>
                <w:color w:val="000000" w:themeColor="text1"/>
                <w:sz w:val="20"/>
                <w:szCs w:val="20"/>
              </w:rPr>
              <w:t xml:space="preserve">Типологизация регионов: понятие, принципы и подходы к типологизации. Типы регионов (развитые и депрессивные, доноры и реципиенты, монопродуктовые и диверсифицированные и т.д.). Типологизация регионов по исходному состоянию и динамике определенного индикатора. Типологизация регионов по сочетанию двух индикаторов, характеризующих уровни и динамику социально-экономического развития регионов.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63879">
              <w:rPr>
                <w:color w:val="000000" w:themeColor="text1"/>
                <w:sz w:val="20"/>
                <w:szCs w:val="20"/>
              </w:rPr>
              <w:t xml:space="preserve">Кластерный анализ и его применение при типологизации регионов. </w:t>
            </w:r>
          </w:p>
          <w:p w:rsidR="00DD38C8" w:rsidRPr="002B006A" w:rsidRDefault="00663879" w:rsidP="00663879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63879">
              <w:rPr>
                <w:color w:val="000000" w:themeColor="text1"/>
                <w:sz w:val="20"/>
                <w:szCs w:val="20"/>
              </w:rPr>
              <w:t>Интегральная оценка социально-экономического развития регионов. Региональные рейтинги: схемы построения.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75261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75261B" w:rsidRDefault="00BB2D64" w:rsidP="000A13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917EF5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663879" w:rsidRDefault="00663879" w:rsidP="00663879">
            <w:pPr>
              <w:spacing w:line="240" w:lineRule="exact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3879">
              <w:rPr>
                <w:b/>
                <w:color w:val="000000" w:themeColor="text1"/>
                <w:sz w:val="20"/>
                <w:szCs w:val="20"/>
              </w:rPr>
              <w:t>Экономическая оценка природно- и демогра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663879">
              <w:rPr>
                <w:b/>
                <w:color w:val="000000" w:themeColor="text1"/>
                <w:sz w:val="20"/>
                <w:szCs w:val="20"/>
              </w:rPr>
              <w:t>фического и трудоресурс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663879">
              <w:rPr>
                <w:b/>
                <w:color w:val="000000" w:themeColor="text1"/>
                <w:sz w:val="20"/>
                <w:szCs w:val="20"/>
              </w:rPr>
              <w:t>ного потенциала развития региона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 xml:space="preserve">Общая характеристика ресурсного потенциала региона.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 xml:space="preserve">Природно-ресурсный потенциал регионов, его хозяйственная оценка. Управление природопользованием в регионе. Основополагающие принципы разработки территориальных схем использования природных ресурсов и охраны окружающей среды. Подходы к оценке использования отдельных видов природных ресурсов: минерально-сырьевых и топливно-энергетических, земельных, лесных, водных.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>Оценка экологичности производства и качества природной среды. Методологические и методические подходы к оценке эколого-ресурсной емкости региона.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>Трудовые ресурсы и трудовой потенциал регионов. Оценка эффективности использования трудоресурсного потенциала регионов.</w:t>
            </w:r>
          </w:p>
          <w:p w:rsidR="00DD38C8" w:rsidRPr="002B006A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  <w:szCs w:val="20"/>
              </w:rPr>
              <w:t>Оценка качества и уровня жизни населения в регионах.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825D65" w:rsidRDefault="00DD38C8" w:rsidP="00825D6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825D6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2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63879">
              <w:rPr>
                <w:b/>
                <w:color w:val="000000" w:themeColor="text1"/>
                <w:sz w:val="20"/>
                <w:szCs w:val="20"/>
              </w:rPr>
              <w:t>Оценка производственного потенциала развития регио</w:t>
            </w:r>
            <w:r>
              <w:rPr>
                <w:b/>
                <w:color w:val="000000" w:themeColor="text1"/>
                <w:sz w:val="20"/>
                <w:szCs w:val="20"/>
              </w:rPr>
              <w:softHyphen/>
            </w:r>
            <w:r w:rsidRPr="00663879">
              <w:rPr>
                <w:b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663879">
              <w:rPr>
                <w:rFonts w:cs="Arial"/>
                <w:color w:val="000000" w:themeColor="text1"/>
                <w:sz w:val="20"/>
              </w:rPr>
              <w:t>Теоретико-методологические подходы к оценке экономической эффективности производства в регионах.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663879">
              <w:rPr>
                <w:rFonts w:cs="Arial"/>
                <w:color w:val="000000" w:themeColor="text1"/>
                <w:sz w:val="20"/>
              </w:rPr>
              <w:t xml:space="preserve">Промышленный потенциал региона. Прогнозирование и планирование развития промышленного потенциала региона. </w:t>
            </w:r>
          </w:p>
          <w:p w:rsidR="00663879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663879">
              <w:rPr>
                <w:rFonts w:cs="Arial"/>
                <w:color w:val="000000" w:themeColor="text1"/>
                <w:sz w:val="20"/>
              </w:rPr>
              <w:t xml:space="preserve">Региональный потенциал агропромышленного комплекса и его оценка. </w:t>
            </w:r>
          </w:p>
          <w:p w:rsidR="00DD38C8" w:rsidRPr="002B006A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r w:rsidRPr="00663879">
              <w:rPr>
                <w:rFonts w:cs="Arial"/>
                <w:color w:val="000000" w:themeColor="text1"/>
                <w:sz w:val="20"/>
              </w:rPr>
              <w:t>Потенциал инфраструктуры регионо</w:t>
            </w:r>
            <w:r>
              <w:rPr>
                <w:rFonts w:cs="Arial"/>
                <w:color w:val="000000" w:themeColor="text1"/>
                <w:sz w:val="20"/>
              </w:rPr>
              <w:t>в и его оценка. Транспортная ин</w:t>
            </w:r>
            <w:r w:rsidRPr="00663879">
              <w:rPr>
                <w:rFonts w:cs="Arial"/>
                <w:color w:val="000000" w:themeColor="text1"/>
                <w:sz w:val="20"/>
              </w:rPr>
              <w:t>фраструктура регионов. Прогнозирование и планирование транспортной ин-фраструктуры в регионах. Развитие сферы обеспечения жизнедеятельности населения в регионах. Жилищно-коммунальное хозяйство и приоритетные направления его совершенствования. Сфера бытового обслуживания населе-ния в регионах, перспективы его развития. Домашние хозяйства, их значение для экономики региона.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825D65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663879" w:rsidRDefault="00663879" w:rsidP="00663879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Расчетно-аналитическая 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663879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663879" w:rsidRDefault="00663879" w:rsidP="000A13D7">
            <w:pPr>
              <w:spacing w:line="240" w:lineRule="exact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Теория, </w:t>
            </w:r>
            <w:r w:rsidRPr="00663879">
              <w:rPr>
                <w:rFonts w:cs="Arial"/>
                <w:b/>
                <w:color w:val="000000" w:themeColor="text1"/>
                <w:sz w:val="20"/>
                <w:szCs w:val="20"/>
              </w:rPr>
              <w:t>методология и практика регионального прогнозирования и планиро-вания в Беларуси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Региональная экономическая диагностика, прогнозирование и планирование в системе управления регионами в Беларуси.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Экономическая диагностика регионов. Финансовые ресурсы регионов. Местные бюджеты и межбюджетные отношения как фактор регионального развития Беларуси. </w:t>
            </w:r>
          </w:p>
          <w:p w:rsidR="00DD38C8" w:rsidRPr="002B006A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Понятие и факторы конкурентоспосо</w:t>
            </w:r>
            <w:r w:rsidR="00C57025">
              <w:rPr>
                <w:rFonts w:cs="Arial"/>
                <w:color w:val="000000" w:themeColor="text1"/>
                <w:sz w:val="20"/>
              </w:rPr>
              <w:t>бности регионов Беларуси. Регио</w:t>
            </w:r>
            <w:r w:rsidRPr="00A73264">
              <w:rPr>
                <w:rFonts w:cs="Arial"/>
                <w:color w:val="000000" w:themeColor="text1"/>
                <w:sz w:val="20"/>
              </w:rPr>
              <w:t>нальная инвестиционно-инновационная политика и ее реализация. Методоло-гия оценки инвестиционного потенциала регионов. Инвестиционные проекты регионов. Методы оценки конкурентоспособности и инвестиционной привле-кательности регионов Беларуси.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A73264" w:rsidRDefault="00C57025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A73264" w:rsidRDefault="00BB2D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A73264" w:rsidRDefault="00A73264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C8" w:rsidRPr="005529D7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29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A732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lastRenderedPageBreak/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A73264" w:rsidRDefault="00A73264" w:rsidP="000A13D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73264">
              <w:rPr>
                <w:b/>
                <w:color w:val="000000" w:themeColor="text1"/>
                <w:sz w:val="20"/>
                <w:szCs w:val="20"/>
              </w:rPr>
              <w:t>Региональная экономическая политика в Беларуси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Региональная политика как сфера национальной стратегии социально-экономического развития. Сущность и виды региональной политики. Цели, задачи и инструменты региональной экономической политики. Правовое обеспечение региональной экономической политики в Беларуси.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Сущность экономической безопасности регионов, ее роль и место в си-стеме национальной безопасности Беларуси. Внутренние и внешние составля-ющие экономической безопасности регионов. Объекты экономической без-опасности регионов. Основные виды угроз экономическим интересам регио-нов. Критерии, показатели и методы оценки экономической безопасности ре-гионов. Оценка региональных кризисных ситуаций и рисков регионального развития.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Диспропорции регионального разв</w:t>
            </w:r>
            <w:r>
              <w:rPr>
                <w:rFonts w:cs="Arial"/>
                <w:color w:val="000000" w:themeColor="text1"/>
                <w:sz w:val="20"/>
              </w:rPr>
              <w:t>ития Беларуси. Понятие «проблем</w:t>
            </w:r>
            <w:r w:rsidRPr="00A73264">
              <w:rPr>
                <w:rFonts w:cs="Arial"/>
                <w:color w:val="000000" w:themeColor="text1"/>
                <w:sz w:val="20"/>
              </w:rPr>
              <w:t>ный регион». Депрессивные объекты и зоны</w:t>
            </w:r>
            <w:r>
              <w:rPr>
                <w:rFonts w:cs="Arial"/>
                <w:color w:val="000000" w:themeColor="text1"/>
                <w:sz w:val="20"/>
              </w:rPr>
              <w:t xml:space="preserve"> экологических бедствий как объ</w:t>
            </w:r>
            <w:r w:rsidRPr="00A73264">
              <w:rPr>
                <w:rFonts w:cs="Arial"/>
                <w:color w:val="000000" w:themeColor="text1"/>
                <w:sz w:val="20"/>
              </w:rPr>
              <w:t xml:space="preserve">екты государственной поддержки.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Территории с особым экономическим статусом. Необходимость созда-ния специальных экономических зон. Классификация специальных экономиче-ских зон в мировой практике.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Механизм создания и функционирования СЭЗ в Беларуси. Свободные экономические зоны как фактор регионального развития. Регион как субъект международных экономических отношений. Необходимость и проблемы тер-риториальной децентрализации управления внешнеэкономической сферой. Теоретико-методологические и практичес</w:t>
            </w:r>
            <w:r>
              <w:rPr>
                <w:rFonts w:cs="Arial"/>
                <w:color w:val="000000" w:themeColor="text1"/>
                <w:sz w:val="20"/>
              </w:rPr>
              <w:t>кие основы регионального регули</w:t>
            </w:r>
            <w:r w:rsidRPr="00A73264">
              <w:rPr>
                <w:rFonts w:cs="Arial"/>
                <w:color w:val="000000" w:themeColor="text1"/>
                <w:sz w:val="20"/>
              </w:rPr>
              <w:t>рования внешнеэкономических связей в Беларуси.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 xml:space="preserve">Установление специальных природоохранных режимов. Зоны чрезвы-чайных ситуаций и экологических бедствий в Республике Беларусь: механиз-мы экономической адаптации. </w:t>
            </w:r>
          </w:p>
          <w:p w:rsidR="00A73264" w:rsidRPr="00A73264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Специфичность развития приграничных регионов Беларуси.</w:t>
            </w:r>
          </w:p>
          <w:p w:rsidR="00DD38C8" w:rsidRPr="002B006A" w:rsidRDefault="00A73264" w:rsidP="00A73264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rFonts w:cs="Arial"/>
                <w:color w:val="000000" w:themeColor="text1"/>
                <w:sz w:val="20"/>
              </w:rPr>
              <w:t>Государственные программы регионального развития Беларуси: «Госу-дарственная комплексная программа развит</w:t>
            </w:r>
            <w:r>
              <w:rPr>
                <w:rFonts w:cs="Arial"/>
                <w:color w:val="000000" w:themeColor="text1"/>
                <w:sz w:val="20"/>
              </w:rPr>
              <w:t>ия регионов, малых и средних го</w:t>
            </w:r>
            <w:r w:rsidRPr="00A73264">
              <w:rPr>
                <w:rFonts w:cs="Arial"/>
                <w:color w:val="000000" w:themeColor="text1"/>
                <w:sz w:val="20"/>
              </w:rPr>
              <w:t>родских поселений», «Государственная программа возрождения и развития села», «Государственная программа социально-экономического развития и комплексного использования природных ресурсов Припятского Полесья».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825D65" w:rsidRDefault="00DD38C8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2B006A">
              <w:rPr>
                <w:rFonts w:cs="Arial"/>
                <w:color w:val="000000" w:themeColor="text1"/>
                <w:sz w:val="20"/>
                <w:lang w:val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825D65" w:rsidRDefault="00C57025" w:rsidP="009E49C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  <w:r w:rsidR="00DD38C8">
              <w:rPr>
                <w:rFonts w:cs="Arial"/>
                <w:color w:val="000000" w:themeColor="text1"/>
                <w:sz w:val="20"/>
                <w:lang w:val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A73264" w:rsidRDefault="00A73264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Реферат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5529D7" w:rsidRDefault="00DD38C8" w:rsidP="005529D7">
            <w:pPr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  <w:tr w:rsidR="00DD38C8" w:rsidRPr="002B006A" w:rsidTr="003C200C">
        <w:trPr>
          <w:cantSplit/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A732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A73264" w:rsidP="000A13D7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A73264">
              <w:rPr>
                <w:color w:val="000000" w:themeColor="text1"/>
                <w:sz w:val="20"/>
                <w:szCs w:val="20"/>
              </w:rPr>
              <w:t>Интегральные оценки региональной ситуации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both"/>
              <w:rPr>
                <w:rFonts w:cs="Arial"/>
                <w:color w:val="000000" w:themeColor="text1"/>
                <w:sz w:val="20"/>
              </w:rPr>
            </w:pPr>
            <w:r w:rsidRPr="002B006A">
              <w:rPr>
                <w:rFonts w:cs="Arial"/>
                <w:color w:val="000000" w:themeColor="text1"/>
                <w:sz w:val="20"/>
              </w:rPr>
              <w:t>Понятие пустыни. Типы пустынь. Абразия и аккумуляция в пустыне. Аккумулятивные и структурно-денудационные формы  рельефа пустынь.</w:t>
            </w:r>
            <w:r w:rsidRPr="002B006A">
              <w:rPr>
                <w:rFonts w:cs="Arial"/>
                <w:color w:val="000000" w:themeColor="text1"/>
                <w:sz w:val="20"/>
                <w:szCs w:val="20"/>
              </w:rPr>
              <w:t>Эоловый морфогенез на территории Беларуси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825D65" w:rsidRDefault="00A732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A73264" w:rsidRDefault="00BB2D64" w:rsidP="000A13D7">
            <w:pPr>
              <w:spacing w:line="240" w:lineRule="exac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B006A">
              <w:rPr>
                <w:color w:val="000000" w:themeColor="text1"/>
                <w:sz w:val="20"/>
                <w:szCs w:val="20"/>
              </w:rPr>
              <w:t>Компьютерная презентация</w:t>
            </w:r>
          </w:p>
          <w:p w:rsidR="00DD38C8" w:rsidRPr="002B006A" w:rsidRDefault="00DD38C8" w:rsidP="000A13D7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A73264" w:rsidRDefault="00A73264" w:rsidP="00825D6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C8" w:rsidRPr="005529D7" w:rsidRDefault="00DD38C8" w:rsidP="00825D65">
            <w:pPr>
              <w:spacing w:line="240" w:lineRule="exact"/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</w:p>
        </w:tc>
      </w:tr>
    </w:tbl>
    <w:p w:rsidR="00A67223" w:rsidRPr="006230F0" w:rsidRDefault="00A67223">
      <w:pPr>
        <w:rPr>
          <w:lang w:val="ru-RU"/>
        </w:rPr>
        <w:sectPr w:rsidR="00A67223" w:rsidRPr="006230F0" w:rsidSect="009302BD">
          <w:pgSz w:w="16838" w:h="11906" w:orient="landscape" w:code="9"/>
          <w:pgMar w:top="1560" w:right="567" w:bottom="630" w:left="851" w:header="709" w:footer="709" w:gutter="0"/>
          <w:cols w:space="708"/>
          <w:docGrid w:linePitch="360"/>
        </w:sectPr>
      </w:pPr>
    </w:p>
    <w:p w:rsidR="006D41BD" w:rsidRPr="00A67223" w:rsidRDefault="00C57025" w:rsidP="00AF0D1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AF0D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F0D1C" w:rsidRPr="00A67223">
        <w:rPr>
          <w:rFonts w:ascii="Times New Roman" w:hAnsi="Times New Roman" w:cs="Times New Roman"/>
          <w:sz w:val="28"/>
          <w:szCs w:val="28"/>
        </w:rPr>
        <w:t xml:space="preserve">. </w:t>
      </w:r>
      <w:r w:rsidR="005C739A">
        <w:rPr>
          <w:rFonts w:ascii="Times New Roman" w:hAnsi="Times New Roman" w:cs="Times New Roman"/>
          <w:sz w:val="28"/>
          <w:szCs w:val="28"/>
          <w:lang w:val="be-BY"/>
        </w:rPr>
        <w:t>ИНФОРМАЦИОННАЯ ЧАСТЬ</w:t>
      </w:r>
    </w:p>
    <w:p w:rsidR="00BA590C" w:rsidRPr="00A67223" w:rsidRDefault="00BA590C" w:rsidP="00BA590C">
      <w:pPr>
        <w:rPr>
          <w:lang w:val="ru-RU"/>
        </w:rPr>
      </w:pPr>
    </w:p>
    <w:p w:rsidR="00BA590C" w:rsidRPr="00BA590C" w:rsidRDefault="00BA590C" w:rsidP="00BA590C">
      <w:pPr>
        <w:tabs>
          <w:tab w:val="right" w:leader="dot" w:pos="9354"/>
        </w:tabs>
        <w:ind w:left="360"/>
        <w:jc w:val="center"/>
        <w:rPr>
          <w:b/>
          <w:sz w:val="28"/>
          <w:szCs w:val="28"/>
        </w:rPr>
      </w:pPr>
      <w:r w:rsidRPr="00BA590C">
        <w:rPr>
          <w:b/>
          <w:sz w:val="28"/>
          <w:szCs w:val="28"/>
        </w:rPr>
        <w:t>ЛИТЕРАТУРА</w:t>
      </w:r>
    </w:p>
    <w:p w:rsidR="005C739A" w:rsidRDefault="005C739A" w:rsidP="005C739A">
      <w:pPr>
        <w:pStyle w:val="ab"/>
        <w:ind w:firstLine="77"/>
        <w:jc w:val="center"/>
        <w:rPr>
          <w:b/>
          <w:i/>
          <w:sz w:val="16"/>
          <w:szCs w:val="16"/>
        </w:rPr>
      </w:pPr>
    </w:p>
    <w:p w:rsidR="005C739A" w:rsidRDefault="005C739A" w:rsidP="005C739A">
      <w:pPr>
        <w:pStyle w:val="ab"/>
        <w:ind w:firstLine="77"/>
        <w:jc w:val="center"/>
        <w:rPr>
          <w:b/>
          <w:i/>
        </w:rPr>
      </w:pPr>
      <w:r>
        <w:rPr>
          <w:b/>
          <w:i/>
        </w:rPr>
        <w:t>Основная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 xml:space="preserve">1. </w:t>
      </w:r>
      <w:proofErr w:type="spellStart"/>
      <w:r w:rsidRPr="00C57025">
        <w:rPr>
          <w:sz w:val="28"/>
          <w:szCs w:val="28"/>
          <w:lang w:val="ru-RU"/>
        </w:rPr>
        <w:t>Байнев</w:t>
      </w:r>
      <w:proofErr w:type="spellEnd"/>
      <w:r w:rsidRPr="00C57025">
        <w:rPr>
          <w:sz w:val="28"/>
          <w:szCs w:val="28"/>
          <w:lang w:val="ru-RU"/>
        </w:rPr>
        <w:t xml:space="preserve"> В.Ф., </w:t>
      </w:r>
      <w:proofErr w:type="spellStart"/>
      <w:r w:rsidRPr="00C57025">
        <w:rPr>
          <w:sz w:val="28"/>
          <w:szCs w:val="28"/>
          <w:lang w:val="ru-RU"/>
        </w:rPr>
        <w:t>Пелих</w:t>
      </w:r>
      <w:proofErr w:type="spellEnd"/>
      <w:r w:rsidRPr="00C57025">
        <w:rPr>
          <w:sz w:val="28"/>
          <w:szCs w:val="28"/>
          <w:lang w:val="ru-RU"/>
        </w:rPr>
        <w:t xml:space="preserve"> С.А., </w:t>
      </w:r>
      <w:proofErr w:type="spellStart"/>
      <w:r w:rsidRPr="00C57025">
        <w:rPr>
          <w:sz w:val="28"/>
          <w:szCs w:val="28"/>
          <w:lang w:val="ru-RU"/>
        </w:rPr>
        <w:t>Радевич</w:t>
      </w:r>
      <w:proofErr w:type="spellEnd"/>
      <w:r w:rsidRPr="00C57025">
        <w:rPr>
          <w:sz w:val="28"/>
          <w:szCs w:val="28"/>
          <w:lang w:val="ru-RU"/>
        </w:rPr>
        <w:t xml:space="preserve"> А.М. Экономика и управление регионом: Уч. пособие; Под ред. С.А. </w:t>
      </w:r>
      <w:proofErr w:type="spellStart"/>
      <w:r w:rsidRPr="00C57025">
        <w:rPr>
          <w:sz w:val="28"/>
          <w:szCs w:val="28"/>
          <w:lang w:val="ru-RU"/>
        </w:rPr>
        <w:t>Пелиха</w:t>
      </w:r>
      <w:proofErr w:type="spellEnd"/>
      <w:r w:rsidRPr="00C57025">
        <w:rPr>
          <w:sz w:val="28"/>
          <w:szCs w:val="28"/>
          <w:lang w:val="ru-RU"/>
        </w:rPr>
        <w:t>. – Минск, Изд-во «Современная школа», 2006. – 255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 xml:space="preserve">2. </w:t>
      </w:r>
      <w:proofErr w:type="spellStart"/>
      <w:r w:rsidRPr="00C57025">
        <w:rPr>
          <w:sz w:val="28"/>
          <w:szCs w:val="28"/>
          <w:lang w:val="ru-RU"/>
        </w:rPr>
        <w:t>Байнев</w:t>
      </w:r>
      <w:proofErr w:type="spellEnd"/>
      <w:r w:rsidRPr="00C57025">
        <w:rPr>
          <w:sz w:val="28"/>
          <w:szCs w:val="28"/>
          <w:lang w:val="ru-RU"/>
        </w:rPr>
        <w:t xml:space="preserve"> В.Ф., </w:t>
      </w:r>
      <w:proofErr w:type="spellStart"/>
      <w:r w:rsidRPr="00C57025">
        <w:rPr>
          <w:sz w:val="28"/>
          <w:szCs w:val="28"/>
          <w:lang w:val="ru-RU"/>
        </w:rPr>
        <w:t>Пелих</w:t>
      </w:r>
      <w:proofErr w:type="spellEnd"/>
      <w:r w:rsidRPr="00C57025">
        <w:rPr>
          <w:sz w:val="28"/>
          <w:szCs w:val="28"/>
          <w:lang w:val="ru-RU"/>
        </w:rPr>
        <w:t xml:space="preserve"> С.А. Экономика региона: Уч. пособие; Под ред. С.А. </w:t>
      </w:r>
      <w:proofErr w:type="spellStart"/>
      <w:r w:rsidRPr="00C57025">
        <w:rPr>
          <w:sz w:val="28"/>
          <w:szCs w:val="28"/>
          <w:lang w:val="ru-RU"/>
        </w:rPr>
        <w:t>Пелиха</w:t>
      </w:r>
      <w:proofErr w:type="spellEnd"/>
      <w:r w:rsidRPr="00C57025">
        <w:rPr>
          <w:sz w:val="28"/>
          <w:szCs w:val="28"/>
          <w:lang w:val="ru-RU"/>
        </w:rPr>
        <w:t>. –Минск: ИВЦ Минфина, 2007. – 272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 xml:space="preserve">3. </w:t>
      </w:r>
      <w:proofErr w:type="spellStart"/>
      <w:r w:rsidRPr="00C57025">
        <w:rPr>
          <w:sz w:val="28"/>
          <w:szCs w:val="28"/>
          <w:lang w:val="ru-RU"/>
        </w:rPr>
        <w:t>Байнев</w:t>
      </w:r>
      <w:proofErr w:type="spellEnd"/>
      <w:r w:rsidRPr="00C57025">
        <w:rPr>
          <w:sz w:val="28"/>
          <w:szCs w:val="28"/>
          <w:lang w:val="ru-RU"/>
        </w:rPr>
        <w:t xml:space="preserve"> В.Ф. Экономика региона: Курс лекций. – Минск: Академия управления при Президенте Республики Беларусь, 2005. – 239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 xml:space="preserve">4. </w:t>
      </w:r>
      <w:proofErr w:type="spellStart"/>
      <w:r w:rsidRPr="00C57025">
        <w:rPr>
          <w:sz w:val="28"/>
          <w:szCs w:val="28"/>
          <w:lang w:val="ru-RU"/>
        </w:rPr>
        <w:t>Гранберг</w:t>
      </w:r>
      <w:proofErr w:type="spellEnd"/>
      <w:r w:rsidRPr="00C57025">
        <w:rPr>
          <w:sz w:val="28"/>
          <w:szCs w:val="28"/>
          <w:lang w:val="ru-RU"/>
        </w:rPr>
        <w:t xml:space="preserve"> А.Г. Основы региональной экономики: Учебник для вузов. – М.: ГУ ВШЭ, 2000. – 495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5. Козловская Л.В. Методы регионального экономического анализа: курс лекций. – Мн.: БГУ, 2008. – 100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6. Орешин В.П., Потапов Л.В. Управление региональной экономикой: Учеб</w:t>
      </w:r>
      <w:proofErr w:type="gramStart"/>
      <w:r w:rsidRPr="00C57025">
        <w:rPr>
          <w:sz w:val="28"/>
          <w:szCs w:val="28"/>
          <w:lang w:val="ru-RU"/>
        </w:rPr>
        <w:t>. пособие</w:t>
      </w:r>
      <w:proofErr w:type="gramEnd"/>
      <w:r w:rsidRPr="00C57025">
        <w:rPr>
          <w:sz w:val="28"/>
          <w:szCs w:val="28"/>
          <w:lang w:val="ru-RU"/>
        </w:rPr>
        <w:t xml:space="preserve">. – М.: ТЕИС, 2003. – 330 с. 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 xml:space="preserve">7. </w:t>
      </w:r>
      <w:proofErr w:type="spellStart"/>
      <w:r w:rsidRPr="00C57025">
        <w:rPr>
          <w:sz w:val="28"/>
          <w:szCs w:val="28"/>
          <w:lang w:val="ru-RU"/>
        </w:rPr>
        <w:t>Сасноўскі</w:t>
      </w:r>
      <w:proofErr w:type="spellEnd"/>
      <w:r w:rsidRPr="00C57025">
        <w:rPr>
          <w:sz w:val="28"/>
          <w:szCs w:val="28"/>
          <w:lang w:val="ru-RU"/>
        </w:rPr>
        <w:t xml:space="preserve"> В.М. </w:t>
      </w:r>
      <w:proofErr w:type="spellStart"/>
      <w:r w:rsidRPr="00C57025">
        <w:rPr>
          <w:sz w:val="28"/>
          <w:szCs w:val="28"/>
          <w:lang w:val="ru-RU"/>
        </w:rPr>
        <w:t>Методыка</w:t>
      </w:r>
      <w:proofErr w:type="spellEnd"/>
      <w:r w:rsidRPr="00C57025">
        <w:rPr>
          <w:sz w:val="28"/>
          <w:szCs w:val="28"/>
          <w:lang w:val="ru-RU"/>
        </w:rPr>
        <w:t xml:space="preserve"> </w:t>
      </w:r>
      <w:proofErr w:type="spellStart"/>
      <w:r w:rsidRPr="00C57025">
        <w:rPr>
          <w:sz w:val="28"/>
          <w:szCs w:val="28"/>
          <w:lang w:val="ru-RU"/>
        </w:rPr>
        <w:t>рэгіянальных</w:t>
      </w:r>
      <w:proofErr w:type="spellEnd"/>
      <w:r w:rsidRPr="00C57025">
        <w:rPr>
          <w:sz w:val="28"/>
          <w:szCs w:val="28"/>
          <w:lang w:val="ru-RU"/>
        </w:rPr>
        <w:t xml:space="preserve"> </w:t>
      </w:r>
      <w:proofErr w:type="spellStart"/>
      <w:r w:rsidRPr="00C57025">
        <w:rPr>
          <w:sz w:val="28"/>
          <w:szCs w:val="28"/>
          <w:lang w:val="ru-RU"/>
        </w:rPr>
        <w:t>эканамічных</w:t>
      </w:r>
      <w:proofErr w:type="spellEnd"/>
      <w:r w:rsidRPr="00C57025">
        <w:rPr>
          <w:sz w:val="28"/>
          <w:szCs w:val="28"/>
          <w:lang w:val="ru-RU"/>
        </w:rPr>
        <w:t xml:space="preserve"> </w:t>
      </w:r>
      <w:proofErr w:type="spellStart"/>
      <w:r w:rsidRPr="00C57025">
        <w:rPr>
          <w:sz w:val="28"/>
          <w:szCs w:val="28"/>
          <w:lang w:val="ru-RU"/>
        </w:rPr>
        <w:t>даследаванняў</w:t>
      </w:r>
      <w:proofErr w:type="spellEnd"/>
      <w:r w:rsidRPr="00C57025">
        <w:rPr>
          <w:sz w:val="28"/>
          <w:szCs w:val="28"/>
          <w:lang w:val="ru-RU"/>
        </w:rPr>
        <w:t xml:space="preserve">: </w:t>
      </w:r>
      <w:proofErr w:type="spellStart"/>
      <w:r w:rsidRPr="00C57025">
        <w:rPr>
          <w:sz w:val="28"/>
          <w:szCs w:val="28"/>
          <w:lang w:val="ru-RU"/>
        </w:rPr>
        <w:t>Вучэб</w:t>
      </w:r>
      <w:proofErr w:type="spellEnd"/>
      <w:proofErr w:type="gramStart"/>
      <w:r w:rsidRPr="00C57025">
        <w:rPr>
          <w:sz w:val="28"/>
          <w:szCs w:val="28"/>
          <w:lang w:val="ru-RU"/>
        </w:rPr>
        <w:t xml:space="preserve">. </w:t>
      </w:r>
      <w:proofErr w:type="spellStart"/>
      <w:r w:rsidRPr="00C57025">
        <w:rPr>
          <w:sz w:val="28"/>
          <w:szCs w:val="28"/>
          <w:lang w:val="ru-RU"/>
        </w:rPr>
        <w:t>дапаможнік</w:t>
      </w:r>
      <w:proofErr w:type="spellEnd"/>
      <w:proofErr w:type="gramEnd"/>
      <w:r w:rsidRPr="00C57025">
        <w:rPr>
          <w:sz w:val="28"/>
          <w:szCs w:val="28"/>
          <w:lang w:val="ru-RU"/>
        </w:rPr>
        <w:t>. – Минск: БДЭУ, 2002. – 138 с.</w:t>
      </w:r>
    </w:p>
    <w:p w:rsidR="00C57025" w:rsidRPr="00C57025" w:rsidRDefault="00C57025" w:rsidP="00C5702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8. Экономика региона: Учеб</w:t>
      </w:r>
      <w:proofErr w:type="gramStart"/>
      <w:r w:rsidRPr="00C57025">
        <w:rPr>
          <w:sz w:val="28"/>
          <w:szCs w:val="28"/>
          <w:lang w:val="ru-RU"/>
        </w:rPr>
        <w:t>. пособие</w:t>
      </w:r>
      <w:proofErr w:type="gramEnd"/>
      <w:r w:rsidRPr="00C57025">
        <w:rPr>
          <w:sz w:val="28"/>
          <w:szCs w:val="28"/>
          <w:lang w:val="ru-RU"/>
        </w:rPr>
        <w:t xml:space="preserve"> / В.И. Борисевич, П.С. </w:t>
      </w:r>
      <w:proofErr w:type="spellStart"/>
      <w:r w:rsidRPr="00C57025">
        <w:rPr>
          <w:sz w:val="28"/>
          <w:szCs w:val="28"/>
          <w:lang w:val="ru-RU"/>
        </w:rPr>
        <w:t>Гейзлер</w:t>
      </w:r>
      <w:proofErr w:type="spellEnd"/>
      <w:r w:rsidRPr="00C57025">
        <w:rPr>
          <w:sz w:val="28"/>
          <w:szCs w:val="28"/>
          <w:lang w:val="ru-RU"/>
        </w:rPr>
        <w:t>, В.С. Фатеев и др.; Под ред. В.И. Борисевича. – Минск: БГЭУ, 2002. – 432 с.</w:t>
      </w:r>
    </w:p>
    <w:p w:rsidR="0048652F" w:rsidRPr="00C57025" w:rsidRDefault="00C57025" w:rsidP="00C57025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ru-RU"/>
        </w:rPr>
      </w:pPr>
      <w:r w:rsidRPr="00C57025">
        <w:rPr>
          <w:sz w:val="28"/>
          <w:szCs w:val="28"/>
          <w:lang w:val="ru-RU"/>
        </w:rPr>
        <w:t>9. Фетисов Г.Г., Орешин В.П. Региональная экономика и управление: Учебник. – М.: ИНФРА-М, 2006. – 416 с.</w:t>
      </w:r>
    </w:p>
    <w:p w:rsidR="0048652F" w:rsidRPr="00C57025" w:rsidRDefault="0048652F" w:rsidP="0048652F">
      <w:pPr>
        <w:tabs>
          <w:tab w:val="num" w:pos="900"/>
        </w:tabs>
        <w:ind w:firstLine="340"/>
        <w:jc w:val="center"/>
        <w:rPr>
          <w:b/>
          <w:i/>
          <w:iCs/>
          <w:sz w:val="28"/>
          <w:lang w:val="ru-RU"/>
        </w:rPr>
      </w:pPr>
      <w:r>
        <w:rPr>
          <w:b/>
          <w:i/>
          <w:iCs/>
          <w:sz w:val="28"/>
        </w:rPr>
        <w:t>Дополнительная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10. Вертинская Т.С. Регион как субъект международных экономических отношений. Научный доклад, подготовленный по результатам НИР Института экономики НАН Беларуси / Под. науч. ред. акад. П.Г. Никитенко. – Минск: ИООО «Право и экономика» , 2001. – 32 c.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11. Государственное регулирование переходной экономики / С.А. Пелих, В.Ф. Байнев, В.П. Орешин [и др.]. – Минск: Право и экономика, 2008. – 490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12. Изард У. Методы регионального анализа: введение в науку о регионах. – М.: Прогресс, 1966.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13. Киреенко Е.Г. Социально-экономическая география Республики Беларусь. – Минск: Аверсэв, 2003. – 400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14. Колосовский Н.Н. Теория экономического районирования. – М.: Мысль, 1969.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15. Концепция государственной региональной экономической политики Республики Беларусь. – Минск: НИЭИ Минэкономики Республики Беларусь, 2000.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16. Национальная экономика Беларуси: Потенциалы. Хозяйственные комплексы. Направления развития. Механизмы управления: Учеб. пособие / В.Н. Шимов, Я.М. Александрович, А.В. Богданович и др.; Под общ. ред. В.Н. Шимова. – Минск: БГЭУ, 2005. – 844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lastRenderedPageBreak/>
        <w:t>17. Нациянальны атлас Беларусі. – Мiнск: Камiтэт па зямельных ресурсах, геадэзii i картаграфii пры Савеце Мiнiстраў Рэспублiкi Беларусь, 2002. – 292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18. Нестеров П.М., Нестеров А.П. Региональная экономика: Учебник для вузов. – М.: ЮНИТИ-ДАНА, 2002. – 447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19. Региональная экономика: Учеб. пособие / Под ред. М.В. Степанова. – М.: ИНФРА-М, Изд-во Рос. экон. акад., 2002. – 463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20. Региональная экономика: Учебник / Под ред. В.И. Видяпина, М.В. Степанова. – М.: ИНФРА-М, 2002. – 686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21. Региональная экономика: Учеб. пособие / Н.И. Синдяшкин и др. – М.: ИНФРА-М.:2001. – 462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22. Родионова И.А. Региональная экономика: Учеб. пособие для студентов экономич. спец. / И.А. Родионова. – М.: Изд-во «Экзамен», 2003. – 384 с.</w:t>
      </w:r>
    </w:p>
    <w:p w:rsidR="00C57025" w:rsidRPr="00C57025" w:rsidRDefault="00C57025" w:rsidP="00C57025">
      <w:pPr>
        <w:jc w:val="both"/>
        <w:rPr>
          <w:sz w:val="28"/>
          <w:szCs w:val="28"/>
        </w:rPr>
      </w:pPr>
      <w:r w:rsidRPr="00C57025">
        <w:rPr>
          <w:sz w:val="28"/>
          <w:szCs w:val="28"/>
        </w:rPr>
        <w:t>23. Фатеев В.С. Менеджмент и региональная политика за рубежом / Под ред. М. Никитенко. – Минск: Наука и техника, 1994. – 213 с.</w:t>
      </w:r>
    </w:p>
    <w:p w:rsidR="0048652F" w:rsidRPr="006230F0" w:rsidRDefault="00C57025" w:rsidP="00C57025">
      <w:pPr>
        <w:jc w:val="both"/>
        <w:rPr>
          <w:sz w:val="28"/>
          <w:lang w:val="ru-RU"/>
        </w:rPr>
      </w:pPr>
      <w:r w:rsidRPr="00C57025">
        <w:rPr>
          <w:sz w:val="28"/>
          <w:szCs w:val="28"/>
        </w:rPr>
        <w:t>24. Фатеев В.С. Региональная политика: теория и практика. – Минск: ЕГУ, 2004. – 480 с.</w:t>
      </w:r>
    </w:p>
    <w:p w:rsidR="00C57025" w:rsidRPr="00BB2D64" w:rsidRDefault="00C57025">
      <w:pPr>
        <w:rPr>
          <w:b/>
          <w:sz w:val="28"/>
          <w:szCs w:val="28"/>
          <w:lang w:val="ru-RU"/>
        </w:rPr>
      </w:pPr>
      <w:r w:rsidRPr="00BB2D64">
        <w:rPr>
          <w:b/>
          <w:sz w:val="28"/>
          <w:szCs w:val="28"/>
          <w:lang w:val="ru-RU"/>
        </w:rPr>
        <w:br w:type="page"/>
      </w:r>
    </w:p>
    <w:p w:rsidR="006B6DA4" w:rsidRPr="00BA590C" w:rsidRDefault="00CF74C1">
      <w:pPr>
        <w:jc w:val="center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F74C1">
        <w:rPr>
          <w:b/>
          <w:sz w:val="28"/>
          <w:szCs w:val="28"/>
          <w:lang w:val="ru-RU"/>
        </w:rPr>
        <w:t xml:space="preserve">. </w:t>
      </w:r>
      <w:r w:rsidR="00BA590C" w:rsidRPr="00BA590C">
        <w:rPr>
          <w:b/>
          <w:sz w:val="28"/>
          <w:szCs w:val="28"/>
        </w:rPr>
        <w:t>ПРОТОКОЛ СОГЛАСОВАНИЯ УЧЕБНОЙ ПРОГРАММЫ</w:t>
      </w:r>
    </w:p>
    <w:p w:rsidR="00FC6BEA" w:rsidRPr="00FC6BEA" w:rsidRDefault="00FC6BEA">
      <w:pPr>
        <w:jc w:val="center"/>
        <w:rPr>
          <w:sz w:val="28"/>
          <w:highlight w:val="yellow"/>
          <w:lang w:val="ru-RU"/>
        </w:rPr>
      </w:pPr>
    </w:p>
    <w:tbl>
      <w:tblPr>
        <w:tblW w:w="981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10"/>
        <w:gridCol w:w="2700"/>
        <w:gridCol w:w="2520"/>
      </w:tblGrid>
      <w:tr w:rsidR="006B6DA4" w:rsidRPr="005C739A" w:rsidTr="00043CE2">
        <w:tc>
          <w:tcPr>
            <w:tcW w:w="1980" w:type="dxa"/>
          </w:tcPr>
          <w:p w:rsidR="00FC6BEA" w:rsidRPr="00FC6BEA" w:rsidRDefault="00FC6BEA" w:rsidP="00FC6BEA">
            <w:pPr>
              <w:rPr>
                <w:sz w:val="28"/>
                <w:szCs w:val="28"/>
              </w:rPr>
            </w:pPr>
            <w:r w:rsidRPr="00FC6BEA">
              <w:rPr>
                <w:sz w:val="28"/>
                <w:szCs w:val="28"/>
              </w:rPr>
              <w:t>Название дисциплин</w:t>
            </w:r>
            <w:r w:rsidRPr="00FC6BEA">
              <w:rPr>
                <w:sz w:val="28"/>
                <w:szCs w:val="28"/>
                <w:lang w:val="ru-RU"/>
              </w:rPr>
              <w:t>ы</w:t>
            </w:r>
            <w:r w:rsidRPr="00FC6BEA">
              <w:rPr>
                <w:sz w:val="28"/>
                <w:szCs w:val="28"/>
              </w:rPr>
              <w:t xml:space="preserve">, </w:t>
            </w:r>
            <w:r w:rsidRPr="00FC6BEA">
              <w:rPr>
                <w:sz w:val="28"/>
                <w:szCs w:val="28"/>
                <w:lang w:val="ru-RU"/>
              </w:rPr>
              <w:t>с которой требуется согласование</w:t>
            </w:r>
            <w:r w:rsidRPr="00FC6BEA">
              <w:rPr>
                <w:sz w:val="28"/>
                <w:szCs w:val="28"/>
              </w:rPr>
              <w:t xml:space="preserve"> </w:t>
            </w:r>
          </w:p>
          <w:p w:rsidR="006B6DA4" w:rsidRPr="00FC6BEA" w:rsidRDefault="006B6DA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B6DA4" w:rsidRPr="00FC6BEA" w:rsidRDefault="00FC6BEA">
            <w:pPr>
              <w:rPr>
                <w:sz w:val="28"/>
                <w:szCs w:val="28"/>
                <w:lang w:val="ru-RU"/>
              </w:rPr>
            </w:pPr>
            <w:r w:rsidRPr="00FC6BEA">
              <w:rPr>
                <w:sz w:val="28"/>
                <w:szCs w:val="28"/>
                <w:lang w:val="ru-RU"/>
              </w:rPr>
              <w:t>Название кафедры</w:t>
            </w:r>
          </w:p>
        </w:tc>
        <w:tc>
          <w:tcPr>
            <w:tcW w:w="2700" w:type="dxa"/>
          </w:tcPr>
          <w:p w:rsidR="00FC6BEA" w:rsidRPr="00FC6BEA" w:rsidRDefault="00FC6BEA" w:rsidP="00FC6BEA">
            <w:pPr>
              <w:rPr>
                <w:sz w:val="28"/>
                <w:szCs w:val="28"/>
              </w:rPr>
            </w:pPr>
            <w:r w:rsidRPr="00FC6BEA">
              <w:rPr>
                <w:sz w:val="28"/>
                <w:szCs w:val="28"/>
              </w:rPr>
              <w:t xml:space="preserve">Предложения об изменениях в содержании </w:t>
            </w:r>
            <w:r w:rsidRPr="00FC6BEA">
              <w:rPr>
                <w:sz w:val="28"/>
                <w:szCs w:val="28"/>
                <w:lang w:val="ru-RU"/>
              </w:rPr>
              <w:t>учебной</w:t>
            </w:r>
            <w:r w:rsidRPr="00FC6BEA">
              <w:rPr>
                <w:sz w:val="28"/>
                <w:szCs w:val="28"/>
              </w:rPr>
              <w:t xml:space="preserve"> программы </w:t>
            </w:r>
            <w:r w:rsidRPr="00FC6BEA">
              <w:rPr>
                <w:sz w:val="28"/>
                <w:szCs w:val="28"/>
                <w:lang w:val="ru-RU"/>
              </w:rPr>
              <w:t xml:space="preserve"> по изучаемой дисциплине </w:t>
            </w:r>
          </w:p>
          <w:p w:rsidR="006B6DA4" w:rsidRPr="00FC6BEA" w:rsidRDefault="006B6DA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B6DA4" w:rsidRPr="00FC6BEA" w:rsidRDefault="00FC6BEA" w:rsidP="00FC6BEA">
            <w:pPr>
              <w:rPr>
                <w:sz w:val="28"/>
                <w:szCs w:val="28"/>
              </w:rPr>
            </w:pPr>
            <w:r w:rsidRPr="00FC6BEA">
              <w:rPr>
                <w:sz w:val="28"/>
                <w:szCs w:val="28"/>
                <w:lang w:val="ru-RU"/>
              </w:rPr>
              <w:t>Р</w:t>
            </w:r>
            <w:r w:rsidRPr="00FC6BEA">
              <w:rPr>
                <w:sz w:val="28"/>
                <w:szCs w:val="28"/>
              </w:rPr>
              <w:t xml:space="preserve">ешение </w:t>
            </w:r>
            <w:r w:rsidRPr="00FC6BEA">
              <w:rPr>
                <w:sz w:val="28"/>
                <w:szCs w:val="28"/>
                <w:lang w:val="ru-RU"/>
              </w:rPr>
              <w:t>принятое кафедрой, разработавшей учебную программу (с указание</w:t>
            </w:r>
            <w:r>
              <w:rPr>
                <w:sz w:val="28"/>
                <w:szCs w:val="28"/>
                <w:lang w:val="ru-RU"/>
              </w:rPr>
              <w:t>м</w:t>
            </w:r>
            <w:r w:rsidRPr="00FC6BEA">
              <w:rPr>
                <w:sz w:val="28"/>
                <w:szCs w:val="28"/>
                <w:lang w:val="ru-RU"/>
              </w:rPr>
              <w:t xml:space="preserve"> даты и номера протокола)</w:t>
            </w:r>
          </w:p>
        </w:tc>
      </w:tr>
      <w:tr w:rsidR="006B6DA4" w:rsidRPr="005C739A" w:rsidTr="00043CE2">
        <w:tc>
          <w:tcPr>
            <w:tcW w:w="1980" w:type="dxa"/>
          </w:tcPr>
          <w:p w:rsidR="006B6DA4" w:rsidRPr="005876D4" w:rsidRDefault="006B6DA4" w:rsidP="00C57025">
            <w:pPr>
              <w:rPr>
                <w:sz w:val="28"/>
                <w:lang w:val="ru-RU"/>
              </w:rPr>
            </w:pPr>
            <w:r w:rsidRPr="005876D4">
              <w:rPr>
                <w:sz w:val="28"/>
              </w:rPr>
              <w:t xml:space="preserve">1. </w:t>
            </w:r>
            <w:r w:rsidR="00C57025">
              <w:rPr>
                <w:sz w:val="28"/>
                <w:lang w:val="ru-RU"/>
              </w:rPr>
              <w:t>Теория СЭГ</w:t>
            </w:r>
          </w:p>
        </w:tc>
        <w:tc>
          <w:tcPr>
            <w:tcW w:w="2610" w:type="dxa"/>
          </w:tcPr>
          <w:p w:rsidR="006B6DA4" w:rsidRPr="00C57025" w:rsidRDefault="00C5702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Экономической географии Беларуси и государств Содружества</w:t>
            </w:r>
          </w:p>
        </w:tc>
        <w:tc>
          <w:tcPr>
            <w:tcW w:w="2700" w:type="dxa"/>
          </w:tcPr>
          <w:p w:rsidR="006B6DA4" w:rsidRPr="005876D4" w:rsidRDefault="005876D4">
            <w:pPr>
              <w:rPr>
                <w:sz w:val="28"/>
                <w:lang w:val="ru-RU"/>
              </w:rPr>
            </w:pPr>
            <w:r w:rsidRPr="005876D4">
              <w:rPr>
                <w:sz w:val="28"/>
                <w:lang w:val="ru-RU"/>
              </w:rPr>
              <w:t>Согласовано</w:t>
            </w:r>
          </w:p>
        </w:tc>
        <w:tc>
          <w:tcPr>
            <w:tcW w:w="2520" w:type="dxa"/>
          </w:tcPr>
          <w:p w:rsidR="006B6DA4" w:rsidRPr="005C739A" w:rsidRDefault="006B6DA4">
            <w:pPr>
              <w:rPr>
                <w:sz w:val="28"/>
                <w:highlight w:val="yellow"/>
              </w:rPr>
            </w:pPr>
          </w:p>
        </w:tc>
      </w:tr>
      <w:tr w:rsidR="006B6DA4" w:rsidRPr="005C739A" w:rsidTr="00043CE2">
        <w:tc>
          <w:tcPr>
            <w:tcW w:w="1980" w:type="dxa"/>
          </w:tcPr>
          <w:p w:rsidR="006B6DA4" w:rsidRDefault="006B6DA4" w:rsidP="005876D4">
            <w:pPr>
              <w:rPr>
                <w:sz w:val="28"/>
                <w:lang w:val="ru-RU"/>
              </w:rPr>
            </w:pPr>
          </w:p>
          <w:p w:rsidR="00D34084" w:rsidRDefault="00D34084" w:rsidP="005876D4">
            <w:pPr>
              <w:rPr>
                <w:sz w:val="28"/>
                <w:lang w:val="ru-RU"/>
              </w:rPr>
            </w:pPr>
          </w:p>
          <w:p w:rsidR="00D34084" w:rsidRDefault="00D34084" w:rsidP="005876D4">
            <w:pPr>
              <w:rPr>
                <w:sz w:val="28"/>
                <w:lang w:val="ru-RU"/>
              </w:rPr>
            </w:pPr>
          </w:p>
          <w:p w:rsidR="00D34084" w:rsidRPr="005876D4" w:rsidRDefault="00D34084" w:rsidP="005876D4">
            <w:pPr>
              <w:rPr>
                <w:sz w:val="28"/>
                <w:lang w:val="ru-RU"/>
              </w:rPr>
            </w:pPr>
          </w:p>
        </w:tc>
        <w:tc>
          <w:tcPr>
            <w:tcW w:w="2610" w:type="dxa"/>
          </w:tcPr>
          <w:p w:rsidR="006B6DA4" w:rsidRPr="005876D4" w:rsidRDefault="006B6DA4" w:rsidP="005876D4">
            <w:pPr>
              <w:rPr>
                <w:sz w:val="28"/>
                <w:lang w:val="ru-RU"/>
              </w:rPr>
            </w:pPr>
          </w:p>
        </w:tc>
        <w:tc>
          <w:tcPr>
            <w:tcW w:w="2700" w:type="dxa"/>
          </w:tcPr>
          <w:p w:rsidR="006B6DA4" w:rsidRPr="005876D4" w:rsidRDefault="006B6DA4">
            <w:pPr>
              <w:rPr>
                <w:sz w:val="28"/>
                <w:lang w:val="ru-RU"/>
              </w:rPr>
            </w:pPr>
          </w:p>
        </w:tc>
        <w:tc>
          <w:tcPr>
            <w:tcW w:w="2520" w:type="dxa"/>
          </w:tcPr>
          <w:p w:rsidR="006B6DA4" w:rsidRPr="005C739A" w:rsidRDefault="006B6DA4">
            <w:pPr>
              <w:rPr>
                <w:sz w:val="28"/>
                <w:highlight w:val="yellow"/>
              </w:rPr>
            </w:pPr>
          </w:p>
        </w:tc>
      </w:tr>
    </w:tbl>
    <w:p w:rsidR="006B6DA4" w:rsidRPr="005C739A" w:rsidRDefault="006B6DA4">
      <w:pPr>
        <w:jc w:val="center"/>
        <w:rPr>
          <w:sz w:val="16"/>
          <w:szCs w:val="16"/>
          <w:highlight w:val="yellow"/>
        </w:rPr>
      </w:pPr>
    </w:p>
    <w:p w:rsidR="006B6DA4" w:rsidRPr="005C739A" w:rsidRDefault="006B6DA4">
      <w:pPr>
        <w:jc w:val="center"/>
        <w:rPr>
          <w:sz w:val="16"/>
          <w:szCs w:val="16"/>
          <w:highlight w:val="yellow"/>
        </w:rPr>
        <w:sectPr w:rsidR="006B6DA4" w:rsidRPr="005C739A" w:rsidSect="00043CE2">
          <w:pgSz w:w="11906" w:h="16838" w:code="9"/>
          <w:pgMar w:top="990" w:right="746" w:bottom="851" w:left="1620" w:header="709" w:footer="709" w:gutter="0"/>
          <w:cols w:space="708"/>
          <w:docGrid w:linePitch="360"/>
        </w:sectPr>
      </w:pPr>
    </w:p>
    <w:p w:rsidR="006B6DA4" w:rsidRPr="00D34084" w:rsidRDefault="00FC6BEA" w:rsidP="00D34084">
      <w:pPr>
        <w:pStyle w:val="af"/>
        <w:numPr>
          <w:ilvl w:val="0"/>
          <w:numId w:val="16"/>
        </w:numPr>
        <w:jc w:val="center"/>
        <w:rPr>
          <w:b/>
          <w:sz w:val="28"/>
        </w:rPr>
      </w:pPr>
      <w:r w:rsidRPr="00D34084">
        <w:rPr>
          <w:b/>
          <w:sz w:val="28"/>
          <w:lang w:val="ru-RU"/>
        </w:rPr>
        <w:lastRenderedPageBreak/>
        <w:t xml:space="preserve">ДОПОЛНЕНИЯ И ИЗМЕНЕНИЯ В УЧЕБНОЙ ПРОГРАММЕ </w:t>
      </w:r>
    </w:p>
    <w:p w:rsidR="00D34084" w:rsidRDefault="00D34084">
      <w:pPr>
        <w:jc w:val="center"/>
        <w:rPr>
          <w:sz w:val="28"/>
        </w:rPr>
      </w:pPr>
    </w:p>
    <w:p w:rsidR="006B6DA4" w:rsidRPr="00581F06" w:rsidRDefault="006B6DA4">
      <w:pPr>
        <w:jc w:val="center"/>
        <w:rPr>
          <w:sz w:val="28"/>
        </w:rPr>
      </w:pPr>
      <w:r w:rsidRPr="00581F06">
        <w:rPr>
          <w:sz w:val="28"/>
        </w:rPr>
        <w:t>на 20        / 20        уч</w:t>
      </w:r>
      <w:r w:rsidR="00FC6BEA" w:rsidRPr="00581F06">
        <w:rPr>
          <w:sz w:val="28"/>
          <w:lang w:val="ru-RU"/>
        </w:rPr>
        <w:t>е</w:t>
      </w:r>
      <w:r w:rsidRPr="00581F06">
        <w:rPr>
          <w:sz w:val="28"/>
        </w:rPr>
        <w:t>бны</w:t>
      </w:r>
      <w:r w:rsidR="00FC6BEA" w:rsidRPr="00581F06">
        <w:rPr>
          <w:sz w:val="28"/>
          <w:lang w:val="ru-RU"/>
        </w:rPr>
        <w:t>й</w:t>
      </w:r>
      <w:r w:rsidRPr="00581F06">
        <w:rPr>
          <w:sz w:val="28"/>
        </w:rPr>
        <w:t xml:space="preserve"> год</w:t>
      </w:r>
    </w:p>
    <w:p w:rsidR="006B6DA4" w:rsidRPr="00581F06" w:rsidRDefault="006B6DA4">
      <w:pPr>
        <w:jc w:val="center"/>
        <w:rPr>
          <w:sz w:val="28"/>
        </w:rPr>
      </w:pPr>
    </w:p>
    <w:tbl>
      <w:tblPr>
        <w:tblW w:w="9035" w:type="dxa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59"/>
        <w:gridCol w:w="1559"/>
      </w:tblGrid>
      <w:tr w:rsidR="00BB2D64" w:rsidRPr="00581F06" w:rsidTr="00F12C97">
        <w:tc>
          <w:tcPr>
            <w:tcW w:w="817" w:type="dxa"/>
          </w:tcPr>
          <w:p w:rsidR="00BB2D64" w:rsidRPr="00581F06" w:rsidRDefault="00BB2D64">
            <w:pPr>
              <w:jc w:val="center"/>
              <w:rPr>
                <w:sz w:val="28"/>
              </w:rPr>
            </w:pPr>
            <w:r w:rsidRPr="00581F06">
              <w:rPr>
                <w:sz w:val="28"/>
              </w:rPr>
              <w:t>№№</w:t>
            </w:r>
          </w:p>
          <w:p w:rsidR="00BB2D64" w:rsidRPr="00581F06" w:rsidRDefault="00BB2D64">
            <w:pPr>
              <w:jc w:val="center"/>
              <w:rPr>
                <w:sz w:val="28"/>
              </w:rPr>
            </w:pPr>
            <w:r w:rsidRPr="00581F06">
              <w:rPr>
                <w:sz w:val="28"/>
              </w:rPr>
              <w:t>пп</w:t>
            </w:r>
          </w:p>
        </w:tc>
        <w:tc>
          <w:tcPr>
            <w:tcW w:w="6659" w:type="dxa"/>
          </w:tcPr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  <w:proofErr w:type="spellStart"/>
            <w:r w:rsidRPr="00581F06">
              <w:rPr>
                <w:sz w:val="28"/>
                <w:lang w:val="ru-RU"/>
              </w:rPr>
              <w:t>Допоплнения</w:t>
            </w:r>
            <w:proofErr w:type="spellEnd"/>
            <w:r w:rsidRPr="00581F06">
              <w:rPr>
                <w:sz w:val="28"/>
                <w:lang w:val="ru-RU"/>
              </w:rPr>
              <w:t xml:space="preserve"> и изменения</w:t>
            </w:r>
          </w:p>
        </w:tc>
        <w:tc>
          <w:tcPr>
            <w:tcW w:w="1559" w:type="dxa"/>
          </w:tcPr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  <w:r w:rsidRPr="00581F06">
              <w:rPr>
                <w:sz w:val="28"/>
                <w:lang w:val="ru-RU"/>
              </w:rPr>
              <w:t>На основаннии</w:t>
            </w:r>
          </w:p>
        </w:tc>
      </w:tr>
      <w:tr w:rsidR="00BB2D64" w:rsidRPr="00581F06" w:rsidTr="00FD16D8">
        <w:tc>
          <w:tcPr>
            <w:tcW w:w="817" w:type="dxa"/>
          </w:tcPr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Default="00BB2D64">
            <w:pPr>
              <w:jc w:val="center"/>
              <w:rPr>
                <w:sz w:val="28"/>
              </w:rPr>
            </w:pPr>
          </w:p>
          <w:p w:rsidR="00BB2D64" w:rsidRDefault="00BB2D64">
            <w:pPr>
              <w:jc w:val="center"/>
              <w:rPr>
                <w:sz w:val="28"/>
              </w:rPr>
            </w:pPr>
          </w:p>
          <w:p w:rsidR="00BB2D64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</w:tc>
        <w:tc>
          <w:tcPr>
            <w:tcW w:w="6659" w:type="dxa"/>
          </w:tcPr>
          <w:p w:rsidR="00BB2D64" w:rsidRPr="00581F06" w:rsidRDefault="00BB2D64">
            <w:pPr>
              <w:rPr>
                <w:sz w:val="28"/>
              </w:rPr>
            </w:pPr>
          </w:p>
          <w:p w:rsidR="00BB2D64" w:rsidRPr="00581F06" w:rsidRDefault="00BB2D64">
            <w:pPr>
              <w:rPr>
                <w:sz w:val="28"/>
              </w:rPr>
            </w:pPr>
          </w:p>
          <w:p w:rsidR="00BB2D64" w:rsidRPr="00581F06" w:rsidRDefault="00BB2D64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</w:p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</w:p>
          <w:p w:rsidR="00BB2D64" w:rsidRPr="00581F06" w:rsidRDefault="00BB2D64">
            <w:pPr>
              <w:jc w:val="center"/>
              <w:rPr>
                <w:sz w:val="28"/>
                <w:lang w:val="ru-RU"/>
              </w:rPr>
            </w:pPr>
          </w:p>
          <w:p w:rsidR="00BB2D64" w:rsidRPr="00581F06" w:rsidRDefault="00BB2D64">
            <w:pPr>
              <w:jc w:val="center"/>
              <w:rPr>
                <w:sz w:val="28"/>
              </w:rPr>
            </w:pPr>
          </w:p>
        </w:tc>
      </w:tr>
    </w:tbl>
    <w:p w:rsidR="006B6DA4" w:rsidRDefault="006B6DA4">
      <w:pPr>
        <w:jc w:val="both"/>
        <w:rPr>
          <w:sz w:val="28"/>
          <w:lang w:val="ru-RU"/>
        </w:rPr>
      </w:pPr>
    </w:p>
    <w:p w:rsidR="00043CE2" w:rsidRDefault="00043CE2">
      <w:pPr>
        <w:jc w:val="both"/>
        <w:rPr>
          <w:sz w:val="28"/>
          <w:lang w:val="ru-RU"/>
        </w:rPr>
      </w:pPr>
    </w:p>
    <w:p w:rsidR="00043CE2" w:rsidRPr="00043CE2" w:rsidRDefault="00043CE2">
      <w:pPr>
        <w:jc w:val="both"/>
        <w:rPr>
          <w:sz w:val="28"/>
          <w:lang w:val="ru-RU"/>
        </w:rPr>
      </w:pPr>
    </w:p>
    <w:p w:rsidR="00FC6BEA" w:rsidRPr="00581F06" w:rsidRDefault="00FC6BEA">
      <w:pPr>
        <w:jc w:val="both"/>
        <w:rPr>
          <w:sz w:val="28"/>
          <w:lang w:val="ru-RU"/>
        </w:rPr>
      </w:pPr>
      <w:r w:rsidRPr="00581F06">
        <w:rPr>
          <w:sz w:val="28"/>
          <w:lang w:val="ru-RU"/>
        </w:rPr>
        <w:t xml:space="preserve">Учебная программа пересмотрена и согласована на заседании </w:t>
      </w:r>
      <w:proofErr w:type="spellStart"/>
      <w:r w:rsidRPr="00581F06">
        <w:rPr>
          <w:sz w:val="28"/>
          <w:lang w:val="ru-RU"/>
        </w:rPr>
        <w:t>кафеды</w:t>
      </w:r>
      <w:proofErr w:type="spellEnd"/>
      <w:r w:rsidRPr="00581F06">
        <w:rPr>
          <w:sz w:val="28"/>
          <w:lang w:val="ru-RU"/>
        </w:rPr>
        <w:t xml:space="preserve"> </w:t>
      </w:r>
      <w:r w:rsidR="00D34084">
        <w:rPr>
          <w:sz w:val="28"/>
          <w:lang w:val="ru-RU"/>
        </w:rPr>
        <w:t>экономической географии Беларуси и государств Содружества</w:t>
      </w:r>
    </w:p>
    <w:p w:rsidR="006B6DA4" w:rsidRPr="00581F06" w:rsidRDefault="006B6DA4">
      <w:pPr>
        <w:jc w:val="both"/>
        <w:rPr>
          <w:sz w:val="28"/>
        </w:rPr>
      </w:pPr>
      <w:r w:rsidRPr="00581F06">
        <w:rPr>
          <w:sz w:val="28"/>
        </w:rPr>
        <w:t>(пр</w:t>
      </w:r>
      <w:r w:rsidR="00FC6BEA" w:rsidRPr="00581F06">
        <w:rPr>
          <w:sz w:val="28"/>
          <w:lang w:val="ru-RU"/>
        </w:rPr>
        <w:t>о</w:t>
      </w:r>
      <w:r w:rsidRPr="00581F06">
        <w:rPr>
          <w:sz w:val="28"/>
        </w:rPr>
        <w:t>т</w:t>
      </w:r>
      <w:r w:rsidR="00FC6BEA" w:rsidRPr="00581F06">
        <w:rPr>
          <w:sz w:val="28"/>
          <w:lang w:val="ru-RU"/>
        </w:rPr>
        <w:t>о</w:t>
      </w:r>
      <w:r w:rsidRPr="00581F06">
        <w:rPr>
          <w:sz w:val="28"/>
        </w:rPr>
        <w:t xml:space="preserve">кол № ____ </w:t>
      </w:r>
      <w:r w:rsidR="005876D4">
        <w:rPr>
          <w:sz w:val="28"/>
          <w:lang w:val="ru-RU"/>
        </w:rPr>
        <w:t>от</w:t>
      </w:r>
      <w:r w:rsidRPr="00581F06">
        <w:rPr>
          <w:sz w:val="28"/>
        </w:rPr>
        <w:t xml:space="preserve"> ________ 20 ___ г.)</w:t>
      </w:r>
    </w:p>
    <w:p w:rsidR="006B6DA4" w:rsidRPr="00581F06" w:rsidRDefault="00FC6BEA">
      <w:pPr>
        <w:spacing w:before="120"/>
        <w:rPr>
          <w:sz w:val="28"/>
          <w:szCs w:val="28"/>
          <w:lang w:val="ru-RU"/>
        </w:rPr>
      </w:pPr>
      <w:r w:rsidRPr="00581F06">
        <w:rPr>
          <w:sz w:val="28"/>
          <w:szCs w:val="28"/>
        </w:rPr>
        <w:t>За</w:t>
      </w:r>
      <w:r w:rsidRPr="00581F06">
        <w:rPr>
          <w:sz w:val="28"/>
          <w:szCs w:val="28"/>
          <w:lang w:val="ru-RU"/>
        </w:rPr>
        <w:t>ведующий</w:t>
      </w:r>
      <w:r w:rsidRPr="00581F06">
        <w:rPr>
          <w:sz w:val="28"/>
          <w:szCs w:val="28"/>
        </w:rPr>
        <w:t xml:space="preserve"> кафедр</w:t>
      </w:r>
      <w:r w:rsidRPr="00581F06">
        <w:rPr>
          <w:sz w:val="28"/>
          <w:szCs w:val="28"/>
          <w:lang w:val="ru-RU"/>
        </w:rPr>
        <w:t>ы</w:t>
      </w:r>
    </w:p>
    <w:p w:rsidR="006B6DA4" w:rsidRPr="00581F06" w:rsidRDefault="00D34084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lang w:val="ru-RU"/>
        </w:rPr>
        <w:t>кандидат</w:t>
      </w:r>
      <w:proofErr w:type="gramEnd"/>
      <w:r w:rsidR="00FC6BEA" w:rsidRPr="00581F06">
        <w:rPr>
          <w:sz w:val="28"/>
          <w:szCs w:val="28"/>
          <w:u w:val="single"/>
        </w:rPr>
        <w:t xml:space="preserve"> ге</w:t>
      </w:r>
      <w:proofErr w:type="spellStart"/>
      <w:r w:rsidR="00FC6BEA" w:rsidRPr="00581F06">
        <w:rPr>
          <w:sz w:val="28"/>
          <w:szCs w:val="28"/>
          <w:u w:val="single"/>
          <w:lang w:val="ru-RU"/>
        </w:rPr>
        <w:t>ографических</w:t>
      </w:r>
      <w:proofErr w:type="spellEnd"/>
      <w:r w:rsidR="00FC6BEA" w:rsidRPr="00581F06">
        <w:rPr>
          <w:sz w:val="28"/>
          <w:szCs w:val="28"/>
          <w:u w:val="single"/>
        </w:rPr>
        <w:t xml:space="preserve"> наук</w:t>
      </w:r>
      <w:r w:rsidR="00243CC4" w:rsidRPr="00581F06">
        <w:rPr>
          <w:sz w:val="28"/>
          <w:szCs w:val="28"/>
          <w:u w:val="single"/>
        </w:rPr>
        <w:t>,</w:t>
      </w:r>
      <w:r w:rsidR="006B6DA4" w:rsidRPr="00581F06">
        <w:rPr>
          <w:sz w:val="28"/>
          <w:szCs w:val="28"/>
        </w:rPr>
        <w:t xml:space="preserve">   _______________  </w:t>
      </w:r>
      <w:r>
        <w:rPr>
          <w:sz w:val="28"/>
          <w:szCs w:val="28"/>
          <w:lang w:val="ru-RU"/>
        </w:rPr>
        <w:t xml:space="preserve">             </w:t>
      </w:r>
      <w:r w:rsidR="006B6DA4" w:rsidRPr="00581F06">
        <w:rPr>
          <w:sz w:val="28"/>
          <w:szCs w:val="28"/>
        </w:rPr>
        <w:t xml:space="preserve"> _</w:t>
      </w:r>
      <w:r>
        <w:rPr>
          <w:sz w:val="28"/>
          <w:szCs w:val="28"/>
          <w:u w:val="single"/>
          <w:lang w:val="ru-RU"/>
        </w:rPr>
        <w:t xml:space="preserve">Г.З. </w:t>
      </w:r>
      <w:proofErr w:type="spellStart"/>
      <w:r>
        <w:rPr>
          <w:sz w:val="28"/>
          <w:szCs w:val="28"/>
          <w:u w:val="single"/>
          <w:lang w:val="ru-RU"/>
        </w:rPr>
        <w:t>Озем</w:t>
      </w:r>
      <w:proofErr w:type="spellEnd"/>
      <w:r w:rsidR="006B6DA4" w:rsidRPr="00581F06">
        <w:rPr>
          <w:sz w:val="28"/>
          <w:szCs w:val="28"/>
        </w:rPr>
        <w:t>_</w:t>
      </w:r>
    </w:p>
    <w:p w:rsidR="006B6DA4" w:rsidRPr="00581F06" w:rsidRDefault="006B6DA4">
      <w:pPr>
        <w:ind w:left="708"/>
        <w:rPr>
          <w:sz w:val="18"/>
          <w:szCs w:val="18"/>
        </w:rPr>
      </w:pPr>
      <w:r w:rsidRPr="00581F06">
        <w:rPr>
          <w:sz w:val="18"/>
          <w:szCs w:val="18"/>
        </w:rPr>
        <w:t>(ступень, званне)</w:t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="00243CC4" w:rsidRPr="00581F06">
        <w:rPr>
          <w:sz w:val="18"/>
          <w:szCs w:val="18"/>
        </w:rPr>
        <w:tab/>
      </w:r>
      <w:r w:rsidR="00243CC4" w:rsidRPr="00581F06">
        <w:rPr>
          <w:sz w:val="18"/>
          <w:szCs w:val="18"/>
        </w:rPr>
        <w:tab/>
      </w:r>
      <w:r w:rsidR="006325C8" w:rsidRPr="00581F06">
        <w:rPr>
          <w:sz w:val="18"/>
          <w:szCs w:val="18"/>
        </w:rPr>
        <w:t xml:space="preserve">    </w:t>
      </w:r>
      <w:r w:rsidR="00581F06">
        <w:rPr>
          <w:sz w:val="18"/>
          <w:szCs w:val="18"/>
        </w:rPr>
        <w:t>(подп</w:t>
      </w:r>
      <w:r w:rsidR="00581F06">
        <w:rPr>
          <w:sz w:val="18"/>
          <w:szCs w:val="18"/>
          <w:lang w:val="ru-RU"/>
        </w:rPr>
        <w:t>ись</w:t>
      </w:r>
      <w:r w:rsidRPr="00581F06">
        <w:rPr>
          <w:sz w:val="18"/>
          <w:szCs w:val="18"/>
        </w:rPr>
        <w:t>)</w:t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  <w:t xml:space="preserve">      (</w:t>
      </w:r>
      <w:r w:rsidR="00581F06">
        <w:rPr>
          <w:sz w:val="18"/>
          <w:szCs w:val="18"/>
          <w:lang w:val="ru-RU"/>
        </w:rPr>
        <w:t>И.О. Фамилия</w:t>
      </w:r>
      <w:r w:rsidRPr="00581F06">
        <w:rPr>
          <w:sz w:val="18"/>
          <w:szCs w:val="18"/>
        </w:rPr>
        <w:t>)</w:t>
      </w:r>
    </w:p>
    <w:p w:rsidR="006B6DA4" w:rsidRPr="005C739A" w:rsidRDefault="006B6DA4">
      <w:pPr>
        <w:ind w:left="708"/>
        <w:rPr>
          <w:sz w:val="18"/>
          <w:szCs w:val="18"/>
          <w:highlight w:val="yellow"/>
        </w:rPr>
      </w:pPr>
    </w:p>
    <w:p w:rsidR="006B6DA4" w:rsidRPr="00581F06" w:rsidRDefault="006B6DA4">
      <w:pPr>
        <w:ind w:left="708"/>
        <w:rPr>
          <w:sz w:val="18"/>
          <w:szCs w:val="18"/>
        </w:rPr>
      </w:pPr>
    </w:p>
    <w:p w:rsidR="006B6DA4" w:rsidRPr="00581F06" w:rsidRDefault="00FC6BEA">
      <w:pPr>
        <w:spacing w:before="120"/>
        <w:rPr>
          <w:sz w:val="28"/>
          <w:szCs w:val="28"/>
          <w:lang w:val="ru-RU"/>
        </w:rPr>
      </w:pPr>
      <w:r w:rsidRPr="00581F06">
        <w:rPr>
          <w:sz w:val="28"/>
          <w:szCs w:val="28"/>
          <w:lang w:val="ru-RU"/>
        </w:rPr>
        <w:t>УТВЕРЖДАЮ</w:t>
      </w:r>
    </w:p>
    <w:p w:rsidR="006B6DA4" w:rsidRPr="00581F06" w:rsidRDefault="00A54FB2">
      <w:pPr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 w:rsidR="00FC6BEA" w:rsidRPr="00581F06">
        <w:rPr>
          <w:sz w:val="28"/>
          <w:szCs w:val="28"/>
          <w:lang w:val="ru-RU"/>
        </w:rPr>
        <w:t>е</w:t>
      </w:r>
      <w:r w:rsidR="006B6DA4" w:rsidRPr="00581F06">
        <w:rPr>
          <w:sz w:val="28"/>
          <w:szCs w:val="28"/>
        </w:rPr>
        <w:t>кан факульт</w:t>
      </w:r>
      <w:r w:rsidR="00FC6BEA" w:rsidRPr="00581F06">
        <w:rPr>
          <w:sz w:val="28"/>
          <w:szCs w:val="28"/>
          <w:lang w:val="ru-RU"/>
        </w:rPr>
        <w:t>е</w:t>
      </w:r>
      <w:r w:rsidR="006B6DA4" w:rsidRPr="00581F06">
        <w:rPr>
          <w:sz w:val="28"/>
          <w:szCs w:val="28"/>
        </w:rPr>
        <w:t>та</w:t>
      </w:r>
    </w:p>
    <w:p w:rsidR="006B6DA4" w:rsidRPr="00581F06" w:rsidRDefault="00D278EE">
      <w:pPr>
        <w:rPr>
          <w:sz w:val="28"/>
          <w:szCs w:val="28"/>
        </w:rPr>
      </w:pPr>
      <w:r w:rsidRPr="00581F06">
        <w:rPr>
          <w:sz w:val="28"/>
          <w:szCs w:val="28"/>
          <w:u w:val="single"/>
        </w:rPr>
        <w:t>докт</w:t>
      </w:r>
      <w:r w:rsidR="00FC6BEA" w:rsidRPr="00581F06">
        <w:rPr>
          <w:sz w:val="28"/>
          <w:szCs w:val="28"/>
          <w:u w:val="single"/>
          <w:lang w:val="ru-RU"/>
        </w:rPr>
        <w:t>о</w:t>
      </w:r>
      <w:r w:rsidR="00FC6BEA" w:rsidRPr="00581F06">
        <w:rPr>
          <w:sz w:val="28"/>
          <w:szCs w:val="28"/>
          <w:u w:val="single"/>
        </w:rPr>
        <w:t>р ге</w:t>
      </w:r>
      <w:r w:rsidR="00FC6BEA" w:rsidRPr="00581F06">
        <w:rPr>
          <w:sz w:val="28"/>
          <w:szCs w:val="28"/>
          <w:u w:val="single"/>
          <w:lang w:val="ru-RU"/>
        </w:rPr>
        <w:t>ографических</w:t>
      </w:r>
      <w:r w:rsidR="00FC6BEA" w:rsidRPr="00581F06">
        <w:rPr>
          <w:sz w:val="28"/>
          <w:szCs w:val="28"/>
          <w:u w:val="single"/>
        </w:rPr>
        <w:t xml:space="preserve"> на</w:t>
      </w:r>
      <w:r w:rsidRPr="00581F06">
        <w:rPr>
          <w:sz w:val="28"/>
          <w:szCs w:val="28"/>
          <w:u w:val="single"/>
        </w:rPr>
        <w:t>ук,</w:t>
      </w:r>
      <w:r w:rsidR="00606C32" w:rsidRPr="00581F06">
        <w:rPr>
          <w:sz w:val="28"/>
          <w:szCs w:val="28"/>
          <w:u w:val="single"/>
        </w:rPr>
        <w:t xml:space="preserve"> д</w:t>
      </w:r>
      <w:r w:rsidR="00FC6BEA" w:rsidRPr="00581F06">
        <w:rPr>
          <w:sz w:val="28"/>
          <w:szCs w:val="28"/>
          <w:u w:val="single"/>
          <w:lang w:val="ru-RU"/>
        </w:rPr>
        <w:t>о</w:t>
      </w:r>
      <w:r w:rsidR="00606C32" w:rsidRPr="00581F06">
        <w:rPr>
          <w:sz w:val="28"/>
          <w:szCs w:val="28"/>
          <w:u w:val="single"/>
        </w:rPr>
        <w:t>ц</w:t>
      </w:r>
      <w:r w:rsidR="00581F06">
        <w:rPr>
          <w:sz w:val="28"/>
          <w:szCs w:val="28"/>
          <w:u w:val="single"/>
          <w:lang w:val="ru-RU"/>
        </w:rPr>
        <w:t>е</w:t>
      </w:r>
      <w:r w:rsidR="00606C32" w:rsidRPr="00581F06">
        <w:rPr>
          <w:sz w:val="28"/>
          <w:szCs w:val="28"/>
          <w:u w:val="single"/>
        </w:rPr>
        <w:t>нт</w:t>
      </w:r>
      <w:r w:rsidR="006B6DA4" w:rsidRPr="00581F06">
        <w:rPr>
          <w:sz w:val="28"/>
          <w:szCs w:val="28"/>
        </w:rPr>
        <w:t xml:space="preserve">   _______________</w:t>
      </w:r>
      <w:r w:rsidR="005876D4">
        <w:rPr>
          <w:sz w:val="28"/>
          <w:szCs w:val="28"/>
          <w:lang w:val="ru-RU"/>
        </w:rPr>
        <w:t>____</w:t>
      </w:r>
      <w:r w:rsidR="006B6DA4" w:rsidRPr="00581F06">
        <w:rPr>
          <w:sz w:val="28"/>
          <w:szCs w:val="28"/>
        </w:rPr>
        <w:t xml:space="preserve">   _</w:t>
      </w:r>
      <w:r w:rsidR="00606C32" w:rsidRPr="00581F06">
        <w:rPr>
          <w:sz w:val="28"/>
          <w:szCs w:val="28"/>
          <w:u w:val="single"/>
        </w:rPr>
        <w:t xml:space="preserve">Д.Л. </w:t>
      </w:r>
      <w:r w:rsidR="00FC6BEA" w:rsidRPr="00581F06">
        <w:rPr>
          <w:sz w:val="28"/>
          <w:szCs w:val="28"/>
          <w:u w:val="single"/>
          <w:lang w:val="ru-RU"/>
        </w:rPr>
        <w:t>Иванов</w:t>
      </w:r>
      <w:r w:rsidR="006B6DA4" w:rsidRPr="00581F06">
        <w:rPr>
          <w:sz w:val="28"/>
          <w:szCs w:val="28"/>
        </w:rPr>
        <w:t>_</w:t>
      </w:r>
    </w:p>
    <w:p w:rsidR="00581F06" w:rsidRPr="00581F06" w:rsidRDefault="00581F06" w:rsidP="00581F06">
      <w:pPr>
        <w:ind w:left="708"/>
        <w:rPr>
          <w:sz w:val="18"/>
          <w:szCs w:val="18"/>
        </w:rPr>
      </w:pPr>
      <w:r w:rsidRPr="00581F06">
        <w:rPr>
          <w:sz w:val="18"/>
          <w:szCs w:val="18"/>
        </w:rPr>
        <w:t>(ступень, званне)</w:t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  <w:t xml:space="preserve">    (подп</w:t>
      </w:r>
      <w:r w:rsidRPr="00581F06">
        <w:rPr>
          <w:sz w:val="18"/>
          <w:szCs w:val="18"/>
          <w:lang w:val="ru-RU"/>
        </w:rPr>
        <w:t>ись</w:t>
      </w:r>
      <w:r w:rsidRPr="00581F06">
        <w:rPr>
          <w:sz w:val="18"/>
          <w:szCs w:val="18"/>
        </w:rPr>
        <w:t>)</w:t>
      </w:r>
      <w:r w:rsidRPr="00581F06">
        <w:rPr>
          <w:sz w:val="18"/>
          <w:szCs w:val="18"/>
        </w:rPr>
        <w:tab/>
      </w:r>
      <w:r w:rsidRPr="00581F06">
        <w:rPr>
          <w:sz w:val="18"/>
          <w:szCs w:val="18"/>
        </w:rPr>
        <w:tab/>
        <w:t xml:space="preserve">      (</w:t>
      </w:r>
      <w:r w:rsidRPr="00581F06">
        <w:rPr>
          <w:sz w:val="18"/>
          <w:szCs w:val="18"/>
          <w:lang w:val="ru-RU"/>
        </w:rPr>
        <w:t>И.О. Фамилия</w:t>
      </w:r>
      <w:r w:rsidRPr="00581F06">
        <w:rPr>
          <w:sz w:val="18"/>
          <w:szCs w:val="18"/>
        </w:rPr>
        <w:t>)</w:t>
      </w:r>
    </w:p>
    <w:p w:rsidR="006B6DA4" w:rsidRDefault="006B6DA4">
      <w:pPr>
        <w:ind w:left="708"/>
        <w:rPr>
          <w:sz w:val="18"/>
          <w:szCs w:val="18"/>
        </w:rPr>
      </w:pPr>
    </w:p>
    <w:p w:rsidR="006B6DA4" w:rsidRDefault="006B6DA4"/>
    <w:sectPr w:rsidR="006B6DA4" w:rsidSect="00043CE2">
      <w:footerReference w:type="even" r:id="rId9"/>
      <w:footerReference w:type="default" r:id="rId10"/>
      <w:pgSz w:w="11906" w:h="16838" w:code="9"/>
      <w:pgMar w:top="567" w:right="851" w:bottom="851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15" w:rsidRDefault="00753815">
      <w:r>
        <w:separator/>
      </w:r>
    </w:p>
  </w:endnote>
  <w:endnote w:type="continuationSeparator" w:id="0">
    <w:p w:rsidR="00753815" w:rsidRDefault="0075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A6" w:rsidRDefault="00DE0CA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CA6" w:rsidRDefault="00DE0C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A6" w:rsidRDefault="00DE0CA6">
    <w:pPr>
      <w:pStyle w:val="aa"/>
      <w:framePr w:wrap="around" w:vAnchor="text" w:hAnchor="margin" w:xAlign="center" w:y="1"/>
      <w:rPr>
        <w:rStyle w:val="a9"/>
      </w:rPr>
    </w:pPr>
  </w:p>
  <w:p w:rsidR="00DE0CA6" w:rsidRDefault="00DE0C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15" w:rsidRDefault="00753815">
      <w:r>
        <w:separator/>
      </w:r>
    </w:p>
  </w:footnote>
  <w:footnote w:type="continuationSeparator" w:id="0">
    <w:p w:rsidR="00753815" w:rsidRDefault="0075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03829"/>
      <w:docPartObj>
        <w:docPartGallery w:val="Page Numbers (Top of Page)"/>
        <w:docPartUnique/>
      </w:docPartObj>
    </w:sdtPr>
    <w:sdtEndPr/>
    <w:sdtContent>
      <w:p w:rsidR="00DE0CA6" w:rsidRDefault="00DE0CA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2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E0CA6" w:rsidRDefault="00DE0CA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501"/>
    <w:multiLevelType w:val="hybridMultilevel"/>
    <w:tmpl w:val="E61A3222"/>
    <w:lvl w:ilvl="0" w:tplc="5B24D2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239"/>
    <w:multiLevelType w:val="hybridMultilevel"/>
    <w:tmpl w:val="619E5F4C"/>
    <w:lvl w:ilvl="0" w:tplc="3746ED9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16B"/>
    <w:multiLevelType w:val="hybridMultilevel"/>
    <w:tmpl w:val="19AAF6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C46A86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2B34"/>
    <w:multiLevelType w:val="hybridMultilevel"/>
    <w:tmpl w:val="7F823C82"/>
    <w:lvl w:ilvl="0" w:tplc="44840232">
      <w:start w:val="1"/>
      <w:numFmt w:val="decimal"/>
      <w:lvlText w:val="%1."/>
      <w:lvlJc w:val="left"/>
      <w:pPr>
        <w:tabs>
          <w:tab w:val="num" w:pos="89"/>
        </w:tabs>
        <w:ind w:left="186" w:firstLine="714"/>
      </w:pPr>
      <w:rPr>
        <w:rFonts w:hint="default"/>
      </w:rPr>
    </w:lvl>
    <w:lvl w:ilvl="1" w:tplc="B120BB44">
      <w:start w:val="1"/>
      <w:numFmt w:val="decimal"/>
      <w:lvlText w:val="%2)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F25D3"/>
    <w:multiLevelType w:val="hybridMultilevel"/>
    <w:tmpl w:val="1226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A3932"/>
    <w:multiLevelType w:val="hybridMultilevel"/>
    <w:tmpl w:val="025E462C"/>
    <w:lvl w:ilvl="0" w:tplc="BD6C6A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0D2A"/>
    <w:multiLevelType w:val="hybridMultilevel"/>
    <w:tmpl w:val="6290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B4F18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55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18BB"/>
    <w:multiLevelType w:val="hybridMultilevel"/>
    <w:tmpl w:val="F92CBFCE"/>
    <w:lvl w:ilvl="0" w:tplc="1EF05E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547107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55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93EC6"/>
    <w:multiLevelType w:val="multilevel"/>
    <w:tmpl w:val="5260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2">
    <w:nsid w:val="5542177F"/>
    <w:multiLevelType w:val="hybridMultilevel"/>
    <w:tmpl w:val="409C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A10CD"/>
    <w:multiLevelType w:val="hybridMultilevel"/>
    <w:tmpl w:val="9E386540"/>
    <w:lvl w:ilvl="0" w:tplc="9794AB5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D9AE9E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4011A3"/>
    <w:multiLevelType w:val="hybridMultilevel"/>
    <w:tmpl w:val="B816B312"/>
    <w:lvl w:ilvl="0" w:tplc="49209DFA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B413581"/>
    <w:multiLevelType w:val="hybridMultilevel"/>
    <w:tmpl w:val="CC020228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9A"/>
    <w:rsid w:val="00016C21"/>
    <w:rsid w:val="00040B5E"/>
    <w:rsid w:val="00043CE2"/>
    <w:rsid w:val="000874CF"/>
    <w:rsid w:val="000A13D7"/>
    <w:rsid w:val="000A3C08"/>
    <w:rsid w:val="000B0DD9"/>
    <w:rsid w:val="000B3F2B"/>
    <w:rsid w:val="000C6B7E"/>
    <w:rsid w:val="000D3753"/>
    <w:rsid w:val="000E6E22"/>
    <w:rsid w:val="000E784C"/>
    <w:rsid w:val="000F3282"/>
    <w:rsid w:val="000F7450"/>
    <w:rsid w:val="00106C53"/>
    <w:rsid w:val="00110550"/>
    <w:rsid w:val="00120B57"/>
    <w:rsid w:val="00126029"/>
    <w:rsid w:val="00132000"/>
    <w:rsid w:val="00132042"/>
    <w:rsid w:val="00140CBC"/>
    <w:rsid w:val="001624C3"/>
    <w:rsid w:val="00174E3C"/>
    <w:rsid w:val="001D62E0"/>
    <w:rsid w:val="001D65A2"/>
    <w:rsid w:val="001E4904"/>
    <w:rsid w:val="001F7437"/>
    <w:rsid w:val="00223577"/>
    <w:rsid w:val="0022453F"/>
    <w:rsid w:val="00232BCC"/>
    <w:rsid w:val="00243CC4"/>
    <w:rsid w:val="002471E4"/>
    <w:rsid w:val="00254D47"/>
    <w:rsid w:val="002607C6"/>
    <w:rsid w:val="002655A3"/>
    <w:rsid w:val="002812FE"/>
    <w:rsid w:val="00295821"/>
    <w:rsid w:val="002A3C5A"/>
    <w:rsid w:val="002B006A"/>
    <w:rsid w:val="002B0A5D"/>
    <w:rsid w:val="00310008"/>
    <w:rsid w:val="0032012C"/>
    <w:rsid w:val="00357BC4"/>
    <w:rsid w:val="00381551"/>
    <w:rsid w:val="00381A7B"/>
    <w:rsid w:val="00397C00"/>
    <w:rsid w:val="003C1569"/>
    <w:rsid w:val="003C200C"/>
    <w:rsid w:val="003D3124"/>
    <w:rsid w:val="003E0E2C"/>
    <w:rsid w:val="00414590"/>
    <w:rsid w:val="00451AF3"/>
    <w:rsid w:val="00465B65"/>
    <w:rsid w:val="004762B6"/>
    <w:rsid w:val="00476CB1"/>
    <w:rsid w:val="0048652F"/>
    <w:rsid w:val="00512644"/>
    <w:rsid w:val="00512D04"/>
    <w:rsid w:val="00532013"/>
    <w:rsid w:val="005372FC"/>
    <w:rsid w:val="005443D0"/>
    <w:rsid w:val="005529D7"/>
    <w:rsid w:val="00562486"/>
    <w:rsid w:val="00567B48"/>
    <w:rsid w:val="00581F06"/>
    <w:rsid w:val="005876D4"/>
    <w:rsid w:val="00594E58"/>
    <w:rsid w:val="005A32D6"/>
    <w:rsid w:val="005C739A"/>
    <w:rsid w:val="005D2786"/>
    <w:rsid w:val="005D403F"/>
    <w:rsid w:val="005F1EE5"/>
    <w:rsid w:val="006001CB"/>
    <w:rsid w:val="00606C32"/>
    <w:rsid w:val="006230F0"/>
    <w:rsid w:val="006325C8"/>
    <w:rsid w:val="00635D1A"/>
    <w:rsid w:val="00640535"/>
    <w:rsid w:val="006405BA"/>
    <w:rsid w:val="00663879"/>
    <w:rsid w:val="00673EC5"/>
    <w:rsid w:val="00683530"/>
    <w:rsid w:val="00690A00"/>
    <w:rsid w:val="006A5CCC"/>
    <w:rsid w:val="006B0D7E"/>
    <w:rsid w:val="006B6DA4"/>
    <w:rsid w:val="006D1EFE"/>
    <w:rsid w:val="006D27CE"/>
    <w:rsid w:val="006D41BD"/>
    <w:rsid w:val="00702286"/>
    <w:rsid w:val="0075261B"/>
    <w:rsid w:val="00753815"/>
    <w:rsid w:val="00760846"/>
    <w:rsid w:val="00772091"/>
    <w:rsid w:val="00780511"/>
    <w:rsid w:val="007F58FD"/>
    <w:rsid w:val="00825D65"/>
    <w:rsid w:val="0083716F"/>
    <w:rsid w:val="00853D5B"/>
    <w:rsid w:val="00873949"/>
    <w:rsid w:val="008A5C5E"/>
    <w:rsid w:val="008B0797"/>
    <w:rsid w:val="008B2BE2"/>
    <w:rsid w:val="008C72D1"/>
    <w:rsid w:val="008F0064"/>
    <w:rsid w:val="008F1158"/>
    <w:rsid w:val="008F2D36"/>
    <w:rsid w:val="00917EF5"/>
    <w:rsid w:val="009255C8"/>
    <w:rsid w:val="009302BD"/>
    <w:rsid w:val="00954882"/>
    <w:rsid w:val="00980D62"/>
    <w:rsid w:val="009B2942"/>
    <w:rsid w:val="009C3164"/>
    <w:rsid w:val="009C41D8"/>
    <w:rsid w:val="009E49C7"/>
    <w:rsid w:val="00A23A44"/>
    <w:rsid w:val="00A4204D"/>
    <w:rsid w:val="00A43410"/>
    <w:rsid w:val="00A47202"/>
    <w:rsid w:val="00A5399A"/>
    <w:rsid w:val="00A54FB2"/>
    <w:rsid w:val="00A67223"/>
    <w:rsid w:val="00A73264"/>
    <w:rsid w:val="00A85C69"/>
    <w:rsid w:val="00A93E9B"/>
    <w:rsid w:val="00AA57EB"/>
    <w:rsid w:val="00AA749A"/>
    <w:rsid w:val="00AD1249"/>
    <w:rsid w:val="00AE29F1"/>
    <w:rsid w:val="00AE6F42"/>
    <w:rsid w:val="00AF0D1C"/>
    <w:rsid w:val="00AF79CA"/>
    <w:rsid w:val="00B0774E"/>
    <w:rsid w:val="00B223FF"/>
    <w:rsid w:val="00B22686"/>
    <w:rsid w:val="00B24457"/>
    <w:rsid w:val="00B61D6B"/>
    <w:rsid w:val="00B71616"/>
    <w:rsid w:val="00B73DD4"/>
    <w:rsid w:val="00B770F8"/>
    <w:rsid w:val="00B84AB6"/>
    <w:rsid w:val="00B903B6"/>
    <w:rsid w:val="00B90469"/>
    <w:rsid w:val="00BA590C"/>
    <w:rsid w:val="00BB2D64"/>
    <w:rsid w:val="00BD41CF"/>
    <w:rsid w:val="00BE4322"/>
    <w:rsid w:val="00C139AC"/>
    <w:rsid w:val="00C1440B"/>
    <w:rsid w:val="00C20702"/>
    <w:rsid w:val="00C37BE6"/>
    <w:rsid w:val="00C42E58"/>
    <w:rsid w:val="00C57025"/>
    <w:rsid w:val="00C60875"/>
    <w:rsid w:val="00C6215B"/>
    <w:rsid w:val="00C83156"/>
    <w:rsid w:val="00CC0D8D"/>
    <w:rsid w:val="00CD2D5C"/>
    <w:rsid w:val="00CE38F5"/>
    <w:rsid w:val="00CE3CF6"/>
    <w:rsid w:val="00CF74C1"/>
    <w:rsid w:val="00D278EE"/>
    <w:rsid w:val="00D34084"/>
    <w:rsid w:val="00D775E5"/>
    <w:rsid w:val="00D817A5"/>
    <w:rsid w:val="00D81E0E"/>
    <w:rsid w:val="00D86E1B"/>
    <w:rsid w:val="00DB2AFE"/>
    <w:rsid w:val="00DB2B6F"/>
    <w:rsid w:val="00DC458B"/>
    <w:rsid w:val="00DD38C8"/>
    <w:rsid w:val="00DE0CA6"/>
    <w:rsid w:val="00DE7AD0"/>
    <w:rsid w:val="00DF05B0"/>
    <w:rsid w:val="00E053B4"/>
    <w:rsid w:val="00E05F12"/>
    <w:rsid w:val="00E147E0"/>
    <w:rsid w:val="00E534F1"/>
    <w:rsid w:val="00F13CEC"/>
    <w:rsid w:val="00F1754C"/>
    <w:rsid w:val="00F528A8"/>
    <w:rsid w:val="00F63173"/>
    <w:rsid w:val="00FB14DE"/>
    <w:rsid w:val="00FC48D7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D1BE01-F245-4BAD-B4A3-43366BB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86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562486"/>
    <w:pPr>
      <w:keepNext/>
      <w:widowControl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6248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62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562486"/>
    <w:pPr>
      <w:keepNext/>
      <w:ind w:firstLine="720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E4322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62486"/>
    <w:rPr>
      <w:sz w:val="20"/>
      <w:szCs w:val="20"/>
      <w:lang w:val="ru-RU"/>
    </w:rPr>
  </w:style>
  <w:style w:type="character" w:styleId="a4">
    <w:name w:val="footnote reference"/>
    <w:semiHidden/>
    <w:rsid w:val="00562486"/>
    <w:rPr>
      <w:vertAlign w:val="superscript"/>
    </w:rPr>
  </w:style>
  <w:style w:type="character" w:styleId="a5">
    <w:name w:val="Emphasis"/>
    <w:qFormat/>
    <w:rsid w:val="00562486"/>
    <w:rPr>
      <w:i/>
      <w:iCs/>
    </w:rPr>
  </w:style>
  <w:style w:type="paragraph" w:styleId="20">
    <w:name w:val="Body Text Indent 2"/>
    <w:basedOn w:val="a"/>
    <w:rsid w:val="00562486"/>
    <w:pPr>
      <w:spacing w:line="288" w:lineRule="auto"/>
      <w:ind w:left="4111"/>
    </w:pPr>
    <w:rPr>
      <w:rFonts w:ascii="Arial" w:hAnsi="Arial"/>
      <w:sz w:val="28"/>
      <w:szCs w:val="20"/>
      <w:lang w:val="ru-RU"/>
    </w:rPr>
  </w:style>
  <w:style w:type="paragraph" w:styleId="21">
    <w:name w:val="Body Text 2"/>
    <w:basedOn w:val="a"/>
    <w:rsid w:val="00562486"/>
    <w:rPr>
      <w:rFonts w:ascii="Arial" w:hAnsi="Arial"/>
      <w:sz w:val="28"/>
      <w:szCs w:val="20"/>
      <w:lang w:val="ru-RU"/>
    </w:rPr>
  </w:style>
  <w:style w:type="paragraph" w:customStyle="1" w:styleId="a6">
    <w:name w:val="основной_текст_с_отступом"/>
    <w:basedOn w:val="a"/>
    <w:rsid w:val="00562486"/>
    <w:pPr>
      <w:spacing w:before="100" w:beforeAutospacing="1" w:after="100" w:afterAutospacing="1"/>
    </w:pPr>
  </w:style>
  <w:style w:type="paragraph" w:customStyle="1" w:styleId="a7">
    <w:name w:val="основной текст документа"/>
    <w:rsid w:val="00562486"/>
    <w:pPr>
      <w:ind w:firstLine="709"/>
      <w:jc w:val="both"/>
    </w:pPr>
    <w:rPr>
      <w:sz w:val="30"/>
    </w:rPr>
  </w:style>
  <w:style w:type="paragraph" w:styleId="a8">
    <w:name w:val="Body Text"/>
    <w:basedOn w:val="a"/>
    <w:rsid w:val="00562486"/>
    <w:pPr>
      <w:jc w:val="both"/>
    </w:pPr>
    <w:rPr>
      <w:rFonts w:ascii="Arial" w:hAnsi="Arial"/>
      <w:sz w:val="28"/>
      <w:szCs w:val="20"/>
      <w:lang w:val="ru-RU"/>
    </w:rPr>
  </w:style>
  <w:style w:type="character" w:styleId="a9">
    <w:name w:val="page number"/>
    <w:basedOn w:val="a0"/>
    <w:rsid w:val="00562486"/>
  </w:style>
  <w:style w:type="paragraph" w:styleId="aa">
    <w:name w:val="footer"/>
    <w:basedOn w:val="a"/>
    <w:rsid w:val="00562486"/>
    <w:pPr>
      <w:tabs>
        <w:tab w:val="center" w:pos="4677"/>
        <w:tab w:val="right" w:pos="9355"/>
      </w:tabs>
    </w:pPr>
    <w:rPr>
      <w:lang w:val="ru-RU"/>
    </w:rPr>
  </w:style>
  <w:style w:type="paragraph" w:styleId="ab">
    <w:name w:val="Body Text Indent"/>
    <w:basedOn w:val="a"/>
    <w:rsid w:val="00562486"/>
    <w:pPr>
      <w:ind w:firstLine="539"/>
      <w:jc w:val="both"/>
    </w:pPr>
    <w:rPr>
      <w:sz w:val="28"/>
      <w:szCs w:val="28"/>
    </w:rPr>
  </w:style>
  <w:style w:type="paragraph" w:styleId="ac">
    <w:name w:val="Title"/>
    <w:basedOn w:val="a"/>
    <w:link w:val="ad"/>
    <w:qFormat/>
    <w:rsid w:val="006D41BD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6D41BD"/>
    <w:rPr>
      <w:b/>
      <w:bCs/>
      <w:sz w:val="28"/>
      <w:szCs w:val="24"/>
      <w:lang w:val="be-BY"/>
    </w:rPr>
  </w:style>
  <w:style w:type="table" w:styleId="ae">
    <w:name w:val="Table Grid"/>
    <w:basedOn w:val="a1"/>
    <w:rsid w:val="00B2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E432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E4322"/>
    <w:rPr>
      <w:rFonts w:ascii="Calibri" w:hAnsi="Calibri"/>
      <w:b/>
      <w:bCs/>
      <w:sz w:val="22"/>
      <w:szCs w:val="22"/>
    </w:rPr>
  </w:style>
  <w:style w:type="paragraph" w:styleId="af0">
    <w:name w:val="header"/>
    <w:basedOn w:val="a"/>
    <w:link w:val="af1"/>
    <w:uiPriority w:val="99"/>
    <w:rsid w:val="00BE43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E4322"/>
    <w:rPr>
      <w:sz w:val="24"/>
      <w:szCs w:val="24"/>
      <w:lang w:val="be-BY"/>
    </w:rPr>
  </w:style>
  <w:style w:type="paragraph" w:styleId="af2">
    <w:name w:val="Balloon Text"/>
    <w:basedOn w:val="a"/>
    <w:link w:val="af3"/>
    <w:rsid w:val="00853D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3D5B"/>
    <w:rPr>
      <w:rFonts w:ascii="Tahoma" w:hAnsi="Tahoma" w:cs="Tahoma"/>
      <w:sz w:val="16"/>
      <w:szCs w:val="16"/>
      <w:lang w:val="be-BY"/>
    </w:rPr>
  </w:style>
  <w:style w:type="character" w:customStyle="1" w:styleId="apple-converted-space">
    <w:name w:val="apple-converted-space"/>
    <w:basedOn w:val="a0"/>
    <w:rsid w:val="0077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DD37-5601-4214-A069-C2B71714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4685</Words>
  <Characters>28584</Characters>
  <Application>Microsoft Office Word</Application>
  <DocSecurity>0</DocSecurity>
  <Lines>238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Беларускі дзяржаўны універсітэт</vt:lpstr>
      <vt:lpstr>Беларускі дзяржаўны універсітэт</vt:lpstr>
    </vt:vector>
  </TitlesOfParts>
  <Company>geo</Company>
  <LinksUpToDate>false</LinksUpToDate>
  <CharactersWithSpaces>33203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subject/>
  <dc:creator>geo308-22</dc:creator>
  <cp:keywords/>
  <cp:lastModifiedBy>Геннадий Зенонович</cp:lastModifiedBy>
  <cp:revision>5</cp:revision>
  <cp:lastPrinted>2014-04-11T13:07:00Z</cp:lastPrinted>
  <dcterms:created xsi:type="dcterms:W3CDTF">2015-04-02T19:05:00Z</dcterms:created>
  <dcterms:modified xsi:type="dcterms:W3CDTF">2015-04-03T03:56:00Z</dcterms:modified>
</cp:coreProperties>
</file>