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4" w:rsidRPr="00177DA7" w:rsidRDefault="004E36B4" w:rsidP="002B51EF">
      <w:pPr>
        <w:jc w:val="right"/>
      </w:pPr>
      <w:r w:rsidRPr="00177DA7">
        <w:t>Светашёва Т.А., Минск</w:t>
      </w:r>
    </w:p>
    <w:p w:rsidR="004E36B4" w:rsidRPr="00177DA7" w:rsidRDefault="004E36B4" w:rsidP="002B51EF">
      <w:pPr>
        <w:jc w:val="center"/>
      </w:pPr>
      <w:r w:rsidRPr="00177DA7">
        <w:t>ИГРА СО ЗВУЧАЩИМ ПРОИЗВЕДЕНИЕМ КАК СПОСОБ ПРЕОДОЛЕНИЯ СТАТИКИ ТЕКСТА В РУССКОЙ ПОЭЗИИ ВТОРОЙ ПОЛОВИНЫ ХХ ВЕКА</w:t>
      </w:r>
    </w:p>
    <w:p w:rsidR="00E129DF" w:rsidRPr="00177DA7" w:rsidRDefault="00E129DF" w:rsidP="002B51EF">
      <w:pPr>
        <w:ind w:firstLine="708"/>
      </w:pPr>
      <w:r w:rsidRPr="00177DA7">
        <w:t>Визуальную сторону стихотворение обрело с появлением письменности</w:t>
      </w:r>
      <w:r w:rsidR="000B43C2" w:rsidRPr="00177DA7">
        <w:t>,</w:t>
      </w:r>
      <w:r w:rsidRPr="00177DA7">
        <w:t xml:space="preserve"> позже традиционный внешний облик поэтического текста развивался и закреплялся с развитием книгопечатания.</w:t>
      </w:r>
      <w:r w:rsidR="00F60D3B">
        <w:t xml:space="preserve"> </w:t>
      </w:r>
      <w:r w:rsidRPr="00177DA7">
        <w:t>Печатная форма зафиксировала</w:t>
      </w:r>
      <w:r w:rsidR="000B43C2" w:rsidRPr="00177DA7">
        <w:t xml:space="preserve">, закрепостила </w:t>
      </w:r>
      <w:r w:rsidRPr="00177DA7">
        <w:t xml:space="preserve">текст, сделала его статичным, </w:t>
      </w:r>
      <w:r w:rsidR="005B0470" w:rsidRPr="00177DA7">
        <w:t>соответственно,</w:t>
      </w:r>
      <w:r w:rsidRPr="00177DA7">
        <w:t xml:space="preserve"> внутренний потенциал динамики, заключённый в стихотворении, неизбежно вступает в конфликт с гуттенберговской традицией.</w:t>
      </w:r>
    </w:p>
    <w:p w:rsidR="005B0470" w:rsidRPr="00177DA7" w:rsidRDefault="00F60D3B" w:rsidP="004F163D">
      <w:pPr>
        <w:ind w:firstLine="708"/>
      </w:pPr>
      <w:r>
        <w:t>В р</w:t>
      </w:r>
      <w:r w:rsidR="000B43C2" w:rsidRPr="00177DA7">
        <w:t>усск</w:t>
      </w:r>
      <w:r>
        <w:t>ой поэзии</w:t>
      </w:r>
      <w:r w:rsidR="000B43C2" w:rsidRPr="00177DA7">
        <w:t xml:space="preserve"> второй половины ХХ века в</w:t>
      </w:r>
      <w:r>
        <w:t>елись</w:t>
      </w:r>
      <w:r w:rsidR="000B43C2" w:rsidRPr="00177DA7">
        <w:t xml:space="preserve"> активные эстетические поиски </w:t>
      </w:r>
      <w:r w:rsidR="005B0470" w:rsidRPr="00177DA7">
        <w:t xml:space="preserve">с целью </w:t>
      </w:r>
      <w:r w:rsidR="000B43C2" w:rsidRPr="00177DA7">
        <w:t>преодолени</w:t>
      </w:r>
      <w:r w:rsidR="005B0470" w:rsidRPr="00177DA7">
        <w:t>я</w:t>
      </w:r>
      <w:r w:rsidR="000B43C2" w:rsidRPr="00177DA7">
        <w:t xml:space="preserve"> статики текста. </w:t>
      </w:r>
    </w:p>
    <w:p w:rsidR="00E129DF" w:rsidRPr="00177DA7" w:rsidRDefault="000B43C2" w:rsidP="004F163D">
      <w:pPr>
        <w:ind w:firstLine="708"/>
      </w:pPr>
      <w:r w:rsidRPr="00177DA7">
        <w:t>Тяготение стихотворения к движению в реальном времени</w:t>
      </w:r>
      <w:r w:rsidR="00B60EA3" w:rsidRPr="00177DA7">
        <w:t xml:space="preserve"> может быть реализовано </w:t>
      </w:r>
      <w:r w:rsidR="009E068C" w:rsidRPr="00177DA7">
        <w:t xml:space="preserve">двумя путями: посредством развития </w:t>
      </w:r>
      <w:r w:rsidRPr="00177DA7">
        <w:t>визуальн</w:t>
      </w:r>
      <w:r w:rsidR="009E068C" w:rsidRPr="00177DA7">
        <w:t>о</w:t>
      </w:r>
      <w:r w:rsidR="005B0470" w:rsidRPr="00177DA7">
        <w:t>й или</w:t>
      </w:r>
      <w:r w:rsidR="00B60EA3" w:rsidRPr="00177DA7">
        <w:t xml:space="preserve"> </w:t>
      </w:r>
      <w:r w:rsidR="009E068C" w:rsidRPr="00177DA7">
        <w:t>аудиально</w:t>
      </w:r>
      <w:r w:rsidR="005B0470" w:rsidRPr="00177DA7">
        <w:t>й стороны.</w:t>
      </w:r>
    </w:p>
    <w:p w:rsidR="00E129DF" w:rsidRPr="00177DA7" w:rsidRDefault="00F60D3B" w:rsidP="004F163D">
      <w:pPr>
        <w:ind w:firstLine="708"/>
      </w:pPr>
      <w:r>
        <w:t xml:space="preserve">Зрительно воспринимаемое </w:t>
      </w:r>
      <w:r w:rsidR="00E129DF" w:rsidRPr="00177DA7">
        <w:t>движение текста</w:t>
      </w:r>
      <w:r w:rsidR="009E068C" w:rsidRPr="00177DA7">
        <w:t xml:space="preserve"> </w:t>
      </w:r>
      <w:r w:rsidR="00E129DF" w:rsidRPr="00177DA7">
        <w:t>стал</w:t>
      </w:r>
      <w:r w:rsidR="009E068C" w:rsidRPr="00177DA7">
        <w:t>о</w:t>
      </w:r>
      <w:r w:rsidR="00E129DF" w:rsidRPr="00177DA7">
        <w:t xml:space="preserve"> возможным </w:t>
      </w:r>
      <w:r w:rsidR="009E068C" w:rsidRPr="00177DA7">
        <w:t>благодаря</w:t>
      </w:r>
      <w:r w:rsidR="00E129DF" w:rsidRPr="00177DA7">
        <w:t xml:space="preserve"> </w:t>
      </w:r>
      <w:r w:rsidR="009E068C" w:rsidRPr="00177DA7">
        <w:t xml:space="preserve">использованию </w:t>
      </w:r>
      <w:r w:rsidR="005B0470" w:rsidRPr="00177DA7">
        <w:t xml:space="preserve">визуальных средств </w:t>
      </w:r>
      <w:r w:rsidR="00E129DF" w:rsidRPr="00177DA7">
        <w:t>мультипликаци</w:t>
      </w:r>
      <w:r w:rsidR="009E068C" w:rsidRPr="00177DA7">
        <w:t>и</w:t>
      </w:r>
      <w:r w:rsidR="00E129DF" w:rsidRPr="00177DA7">
        <w:t>, кино, флеш-анимаци</w:t>
      </w:r>
      <w:r w:rsidR="009E068C" w:rsidRPr="00177DA7">
        <w:t>и</w:t>
      </w:r>
      <w:r w:rsidR="00E129DF" w:rsidRPr="00177DA7">
        <w:t>. Наиболее авангардны</w:t>
      </w:r>
      <w:r w:rsidR="009E068C" w:rsidRPr="00177DA7">
        <w:t>ми</w:t>
      </w:r>
      <w:r w:rsidR="00E129DF" w:rsidRPr="00177DA7">
        <w:t xml:space="preserve"> </w:t>
      </w:r>
      <w:r w:rsidR="009E068C" w:rsidRPr="00177DA7">
        <w:t xml:space="preserve">формами визуализации движения текста являются </w:t>
      </w:r>
      <w:r w:rsidR="00E129DF" w:rsidRPr="00177DA7">
        <w:t>кинетическая поэзия</w:t>
      </w:r>
      <w:r w:rsidR="004F163D">
        <w:t xml:space="preserve"> и</w:t>
      </w:r>
      <w:r w:rsidR="00B60EA3" w:rsidRPr="00177DA7">
        <w:t xml:space="preserve"> текстографическая видеопоэзия.</w:t>
      </w:r>
      <w:r w:rsidR="00E129DF" w:rsidRPr="00177DA7">
        <w:t xml:space="preserve"> </w:t>
      </w:r>
    </w:p>
    <w:p w:rsidR="00E129DF" w:rsidRPr="00177DA7" w:rsidRDefault="00E129DF" w:rsidP="004F163D">
      <w:pPr>
        <w:ind w:firstLine="708"/>
      </w:pPr>
      <w:r w:rsidRPr="00C4645E">
        <w:t>Развити</w:t>
      </w:r>
      <w:r w:rsidR="0098668B" w:rsidRPr="00C4645E">
        <w:t>е</w:t>
      </w:r>
      <w:r w:rsidRPr="00C4645E">
        <w:t xml:space="preserve"> ау</w:t>
      </w:r>
      <w:r w:rsidR="009E068C" w:rsidRPr="00C4645E">
        <w:t>диальности текста как способ его отрыва</w:t>
      </w:r>
      <w:r w:rsidRPr="00C4645E">
        <w:t xml:space="preserve"> от </w:t>
      </w:r>
      <w:r w:rsidR="009E068C" w:rsidRPr="00C4645E">
        <w:t>бумажного носителя</w:t>
      </w:r>
      <w:r w:rsidR="0098668B" w:rsidRPr="00177DA7">
        <w:t xml:space="preserve"> также распространено в русской поэзии второй половины ХХ века.</w:t>
      </w:r>
    </w:p>
    <w:p w:rsidR="00E129DF" w:rsidRPr="00177DA7" w:rsidRDefault="00E129DF" w:rsidP="004F163D">
      <w:pPr>
        <w:ind w:firstLine="708"/>
      </w:pPr>
      <w:r w:rsidRPr="00177DA7">
        <w:t>Мы выделяем три основные стратегии</w:t>
      </w:r>
      <w:r w:rsidR="0098668B" w:rsidRPr="00177DA7">
        <w:t xml:space="preserve"> </w:t>
      </w:r>
      <w:r w:rsidRPr="00177DA7">
        <w:t xml:space="preserve">преодоления статики текста посредством его перевода в звуковую форму, и все </w:t>
      </w:r>
      <w:r w:rsidR="00F60D3B">
        <w:t xml:space="preserve">они </w:t>
      </w:r>
      <w:r w:rsidRPr="00177DA7">
        <w:t>предполагают синтез поэзии с другими видами искусства.</w:t>
      </w:r>
      <w:r w:rsidR="0098668B" w:rsidRPr="00177DA7">
        <w:t xml:space="preserve"> </w:t>
      </w:r>
      <w:r w:rsidRPr="00177DA7">
        <w:t>Вопрос о принадлежности таких синтетических произведений к ли</w:t>
      </w:r>
      <w:r w:rsidR="0098668B" w:rsidRPr="00177DA7">
        <w:t>тературе является дискуссионным, однако в</w:t>
      </w:r>
      <w:r w:rsidRPr="00177DA7">
        <w:t xml:space="preserve"> настоящей работе рассматриваются </w:t>
      </w:r>
      <w:r w:rsidR="0098668B" w:rsidRPr="00177DA7">
        <w:t xml:space="preserve">только </w:t>
      </w:r>
      <w:r w:rsidRPr="00177DA7">
        <w:t>те произведения, в которых стихотворный текст я</w:t>
      </w:r>
      <w:r w:rsidR="005B0470" w:rsidRPr="00177DA7">
        <w:t>вляется структурной доминантой.</w:t>
      </w:r>
    </w:p>
    <w:p w:rsidR="007470F1" w:rsidRPr="00177DA7" w:rsidRDefault="00E129DF" w:rsidP="004F163D">
      <w:pPr>
        <w:ind w:firstLine="708"/>
      </w:pPr>
      <w:r w:rsidRPr="00177DA7">
        <w:t>Первая стратегия</w:t>
      </w:r>
      <w:r w:rsidR="00A00E69" w:rsidRPr="00177DA7">
        <w:t xml:space="preserve"> </w:t>
      </w:r>
      <w:r w:rsidR="00B60EA3" w:rsidRPr="00177DA7">
        <w:t xml:space="preserve">развития </w:t>
      </w:r>
      <w:r w:rsidR="00A00E69" w:rsidRPr="00177DA7">
        <w:t>аудиально</w:t>
      </w:r>
      <w:r w:rsidR="00B60EA3" w:rsidRPr="00177DA7">
        <w:t>й стороны текста</w:t>
      </w:r>
      <w:r w:rsidRPr="00177DA7">
        <w:t xml:space="preserve"> – с</w:t>
      </w:r>
      <w:r w:rsidR="00F60D3B">
        <w:t>оединение</w:t>
      </w:r>
      <w:r w:rsidRPr="00177DA7">
        <w:t xml:space="preserve"> поэзии с музыкой, результатом которого становится песня</w:t>
      </w:r>
      <w:r w:rsidR="00B60EA3" w:rsidRPr="00177DA7">
        <w:t xml:space="preserve">. </w:t>
      </w:r>
      <w:r w:rsidR="0098668B" w:rsidRPr="00177DA7">
        <w:t xml:space="preserve">Данный синтетический жанр </w:t>
      </w:r>
      <w:r w:rsidRPr="00177DA7">
        <w:t xml:space="preserve">существует </w:t>
      </w:r>
      <w:r w:rsidR="007470F1" w:rsidRPr="00177DA7">
        <w:t>так же давно, как и сама</w:t>
      </w:r>
      <w:r w:rsidRPr="00177DA7">
        <w:t xml:space="preserve"> поэзия. </w:t>
      </w:r>
      <w:r w:rsidR="00A00E69" w:rsidRPr="00177DA7">
        <w:t xml:space="preserve">В каждой культуре была своя устная эпическая традиция и её носители. </w:t>
      </w:r>
      <w:r w:rsidR="0098668B" w:rsidRPr="00177DA7">
        <w:t>Поэтому м</w:t>
      </w:r>
      <w:r w:rsidR="00A00E69" w:rsidRPr="00177DA7">
        <w:t>ожно сказать, что т</w:t>
      </w:r>
      <w:r w:rsidRPr="00177DA7">
        <w:t>енденция к акцентуализации звуковой сторон</w:t>
      </w:r>
      <w:r w:rsidR="00A00E69" w:rsidRPr="00177DA7">
        <w:t>ы стихотворения привела поэзию обратно</w:t>
      </w:r>
      <w:r w:rsidRPr="00177DA7">
        <w:t xml:space="preserve"> к истокам, к</w:t>
      </w:r>
      <w:r w:rsidR="0098668B" w:rsidRPr="00177DA7">
        <w:t xml:space="preserve"> тому, чем она была изначально. </w:t>
      </w:r>
    </w:p>
    <w:p w:rsidR="00E129DF" w:rsidRPr="00177DA7" w:rsidRDefault="007470F1" w:rsidP="004F163D">
      <w:pPr>
        <w:ind w:firstLine="708"/>
      </w:pPr>
      <w:r w:rsidRPr="00177DA7">
        <w:lastRenderedPageBreak/>
        <w:t xml:space="preserve">Одним из наиболее значимых направлений русской поэзии второй половины ХХ века является </w:t>
      </w:r>
      <w:r w:rsidR="0098668B" w:rsidRPr="00177DA7">
        <w:t>бардовская песня</w:t>
      </w:r>
      <w:r w:rsidRPr="00177DA7">
        <w:t>,</w:t>
      </w:r>
      <w:r w:rsidR="0098668B" w:rsidRPr="00177DA7">
        <w:t xml:space="preserve"> </w:t>
      </w:r>
      <w:r w:rsidR="00E129DF" w:rsidRPr="00177DA7">
        <w:t>оформи</w:t>
      </w:r>
      <w:r w:rsidRPr="00177DA7">
        <w:t xml:space="preserve">вшаяся </w:t>
      </w:r>
      <w:r w:rsidR="00E129DF" w:rsidRPr="00177DA7">
        <w:t>к концу 50</w:t>
      </w:r>
      <w:r w:rsidR="00EA3FE2" w:rsidRPr="00177DA7">
        <w:t>-</w:t>
      </w:r>
      <w:r w:rsidR="00E129DF" w:rsidRPr="00177DA7">
        <w:t xml:space="preserve">х годов минувшего </w:t>
      </w:r>
      <w:r w:rsidRPr="00177DA7">
        <w:t>столетия</w:t>
      </w:r>
      <w:r w:rsidR="00E129DF" w:rsidRPr="00177DA7">
        <w:t>.</w:t>
      </w:r>
    </w:p>
    <w:p w:rsidR="00E129DF" w:rsidRPr="00177DA7" w:rsidRDefault="00E129DF" w:rsidP="004F163D">
      <w:pPr>
        <w:ind w:firstLine="708"/>
      </w:pPr>
      <w:r w:rsidRPr="00177DA7">
        <w:t xml:space="preserve">Для </w:t>
      </w:r>
      <w:r w:rsidR="007470F1" w:rsidRPr="00177DA7">
        <w:t xml:space="preserve">данного направления </w:t>
      </w:r>
      <w:r w:rsidR="00EA3FE2" w:rsidRPr="00177DA7">
        <w:t>характерно усиление роли автора,</w:t>
      </w:r>
      <w:r w:rsidRPr="00177DA7">
        <w:t xml:space="preserve"> его личностного начала, поскольку </w:t>
      </w:r>
      <w:r w:rsidR="00F60D3B">
        <w:t xml:space="preserve">поэт-бард </w:t>
      </w:r>
      <w:r w:rsidRPr="00177DA7">
        <w:t>является и создателем музыки и текста, и исполнителем. Меняется и роль читателя</w:t>
      </w:r>
      <w:r w:rsidR="00EA3FE2" w:rsidRPr="00177DA7">
        <w:t>, который превращается в слушателя.</w:t>
      </w:r>
      <w:r w:rsidRPr="00177DA7">
        <w:t xml:space="preserve"> </w:t>
      </w:r>
    </w:p>
    <w:p w:rsidR="00E129DF" w:rsidRPr="00177DA7" w:rsidRDefault="007531CD" w:rsidP="004F163D">
      <w:pPr>
        <w:ind w:firstLine="708"/>
      </w:pPr>
      <w:r w:rsidRPr="00177DA7">
        <w:t xml:space="preserve">Именно динамический характер бардовской песни </w:t>
      </w:r>
      <w:r w:rsidR="007470F1" w:rsidRPr="00177DA7">
        <w:t xml:space="preserve">способствовал её широкому распространению и быстрому росту </w:t>
      </w:r>
      <w:r w:rsidR="00F60D3B">
        <w:t xml:space="preserve">её </w:t>
      </w:r>
      <w:r w:rsidR="007470F1" w:rsidRPr="00177DA7">
        <w:t>популярности.</w:t>
      </w:r>
      <w:r w:rsidRPr="00177DA7">
        <w:t xml:space="preserve"> </w:t>
      </w:r>
      <w:r w:rsidR="007470F1" w:rsidRPr="00177DA7">
        <w:t>Б</w:t>
      </w:r>
      <w:r w:rsidR="00E129DF" w:rsidRPr="00177DA7">
        <w:t xml:space="preserve">лагодаря своей </w:t>
      </w:r>
      <w:r w:rsidR="007470F1" w:rsidRPr="00177DA7">
        <w:t xml:space="preserve">мобильности </w:t>
      </w:r>
      <w:r w:rsidR="00E129DF" w:rsidRPr="00177DA7">
        <w:t xml:space="preserve">бардовская песня трудно поддавалась контролю в период застоя, с ней трудно было бороться, она была </w:t>
      </w:r>
      <w:r w:rsidR="007470F1" w:rsidRPr="00177DA7">
        <w:t xml:space="preserve">фактически </w:t>
      </w:r>
      <w:r w:rsidR="00E129DF" w:rsidRPr="00177DA7">
        <w:t xml:space="preserve">неподцензурной. </w:t>
      </w:r>
    </w:p>
    <w:p w:rsidR="00A13002" w:rsidRPr="00177DA7" w:rsidRDefault="00A13002" w:rsidP="004F163D">
      <w:pPr>
        <w:ind w:firstLine="708"/>
      </w:pPr>
      <w:r w:rsidRPr="00177DA7">
        <w:t>И</w:t>
      </w:r>
      <w:r w:rsidR="007470F1" w:rsidRPr="00177DA7">
        <w:t>с</w:t>
      </w:r>
      <w:r w:rsidRPr="00177DA7">
        <w:t>полнение бардовской песни как перформативный акт может иметь игровой характер в том случае, когда автор использует персонажную маску, как, например, А. Башлачев в песне «Подвиг разведчика» или В. Высоцкий в песне «Гуги-гули-гуленьки».</w:t>
      </w:r>
    </w:p>
    <w:p w:rsidR="007531CD" w:rsidRPr="00177DA7" w:rsidRDefault="007470F1" w:rsidP="004F163D">
      <w:pPr>
        <w:ind w:firstLine="708"/>
      </w:pPr>
      <w:r w:rsidRPr="00177DA7">
        <w:t xml:space="preserve">Ещё одна </w:t>
      </w:r>
      <w:r w:rsidR="00E129DF" w:rsidRPr="00177DA7">
        <w:t>актуальн</w:t>
      </w:r>
      <w:r w:rsidR="00FC4898" w:rsidRPr="00177DA7">
        <w:t>ая</w:t>
      </w:r>
      <w:r w:rsidR="00E129DF" w:rsidRPr="00177DA7">
        <w:t xml:space="preserve"> тенденци</w:t>
      </w:r>
      <w:r w:rsidR="00FC4898" w:rsidRPr="00177DA7">
        <w:t>я</w:t>
      </w:r>
      <w:r w:rsidR="00E129DF" w:rsidRPr="00177DA7">
        <w:t xml:space="preserve"> в рамках синтеза поэзии и музыки </w:t>
      </w:r>
      <w:r w:rsidR="00F60D3B">
        <w:t xml:space="preserve">– </w:t>
      </w:r>
      <w:r w:rsidR="00E129DF" w:rsidRPr="00177DA7">
        <w:t xml:space="preserve">чтение </w:t>
      </w:r>
      <w:r w:rsidR="007531CD" w:rsidRPr="00177DA7">
        <w:t xml:space="preserve">стихов </w:t>
      </w:r>
      <w:r w:rsidR="00E129DF" w:rsidRPr="00177DA7">
        <w:t>под</w:t>
      </w:r>
      <w:r w:rsidR="00FC4898" w:rsidRPr="00177DA7">
        <w:t xml:space="preserve"> музыку</w:t>
      </w:r>
      <w:r w:rsidR="00E129DF" w:rsidRPr="00177DA7">
        <w:t xml:space="preserve">. </w:t>
      </w:r>
      <w:r w:rsidR="00FC4898" w:rsidRPr="00177DA7">
        <w:t xml:space="preserve"> </w:t>
      </w:r>
      <w:r w:rsidR="00E129DF" w:rsidRPr="00177DA7">
        <w:t>Современные звукозаписывающие и звукосинтезирующие технологии открывают в</w:t>
      </w:r>
      <w:r w:rsidR="00F60D3B">
        <w:t>о</w:t>
      </w:r>
      <w:r w:rsidR="00E129DF" w:rsidRPr="00177DA7">
        <w:t xml:space="preserve">зможности для </w:t>
      </w:r>
      <w:r w:rsidR="007531CD" w:rsidRPr="00177DA7">
        <w:t xml:space="preserve">художественных </w:t>
      </w:r>
      <w:r w:rsidR="00E129DF" w:rsidRPr="00177DA7">
        <w:t xml:space="preserve">экспериментов поэтов с разными музыкальными стилями. </w:t>
      </w:r>
      <w:r w:rsidR="007531CD" w:rsidRPr="00177DA7">
        <w:t>В</w:t>
      </w:r>
      <w:r w:rsidR="00E129DF" w:rsidRPr="00177DA7">
        <w:t xml:space="preserve"> данном случае музыка не организует текст ритмически, а дополняет </w:t>
      </w:r>
      <w:r w:rsidRPr="00177DA7">
        <w:t xml:space="preserve">его </w:t>
      </w:r>
      <w:r w:rsidR="00E129DF" w:rsidRPr="00177DA7">
        <w:t>образный ряд.</w:t>
      </w:r>
      <w:r w:rsidR="00FC4898" w:rsidRPr="00177DA7">
        <w:t xml:space="preserve"> </w:t>
      </w:r>
      <w:r w:rsidR="00E129DF" w:rsidRPr="00177DA7">
        <w:t>В этом направлении работают</w:t>
      </w:r>
      <w:r w:rsidR="00F60D3B">
        <w:t>, например,</w:t>
      </w:r>
      <w:r w:rsidR="00E129DF" w:rsidRPr="00177DA7">
        <w:t xml:space="preserve"> такие а</w:t>
      </w:r>
      <w:r w:rsidR="007531CD" w:rsidRPr="00177DA7">
        <w:t>в</w:t>
      </w:r>
      <w:r w:rsidR="00E129DF" w:rsidRPr="00177DA7">
        <w:t xml:space="preserve">торы, как Д. Воденников </w:t>
      </w:r>
      <w:r w:rsidR="007531CD" w:rsidRPr="00177DA7">
        <w:t>(</w:t>
      </w:r>
      <w:r w:rsidRPr="00177DA7">
        <w:t>«Воденников не для всех»</w:t>
      </w:r>
      <w:r w:rsidR="007531CD" w:rsidRPr="00177DA7">
        <w:t xml:space="preserve">) </w:t>
      </w:r>
      <w:r w:rsidR="00E129DF" w:rsidRPr="00177DA7">
        <w:t>и Е. Гришковец</w:t>
      </w:r>
      <w:r w:rsidR="007531CD" w:rsidRPr="00177DA7">
        <w:t xml:space="preserve"> (</w:t>
      </w:r>
      <w:r w:rsidR="00E129DF" w:rsidRPr="00177DA7">
        <w:t xml:space="preserve">«Гришковец и </w:t>
      </w:r>
      <w:r w:rsidR="004F163D">
        <w:t>«Б</w:t>
      </w:r>
      <w:r w:rsidR="00E129DF" w:rsidRPr="00177DA7">
        <w:t>игуди»</w:t>
      </w:r>
      <w:r w:rsidR="004F163D">
        <w:t>»</w:t>
      </w:r>
      <w:r w:rsidR="007531CD" w:rsidRPr="00177DA7">
        <w:t>).</w:t>
      </w:r>
    </w:p>
    <w:p w:rsidR="00431CE0" w:rsidRPr="00177DA7" w:rsidRDefault="00431CE0" w:rsidP="004F163D">
      <w:pPr>
        <w:ind w:firstLine="708"/>
      </w:pPr>
      <w:r w:rsidRPr="00177DA7">
        <w:t xml:space="preserve">Вторая стратегия </w:t>
      </w:r>
      <w:r w:rsidR="00FC4898" w:rsidRPr="00177DA7">
        <w:t xml:space="preserve">аудиальной </w:t>
      </w:r>
      <w:r w:rsidRPr="00177DA7">
        <w:t>реализации динамики текста – синтез поэзии с театральным и исполнительским искусством, осуществление однократного исполнительского акта.</w:t>
      </w:r>
    </w:p>
    <w:p w:rsidR="004E36B4" w:rsidRPr="00177DA7" w:rsidRDefault="004E36B4" w:rsidP="002B51EF">
      <w:r w:rsidRPr="00177DA7">
        <w:t>Любое п</w:t>
      </w:r>
      <w:r w:rsidR="00E129DF" w:rsidRPr="00177DA7">
        <w:t xml:space="preserve">убличное выступление поэта предполагает </w:t>
      </w:r>
      <w:r w:rsidRPr="00177DA7">
        <w:t>в</w:t>
      </w:r>
      <w:r w:rsidR="00E129DF" w:rsidRPr="00177DA7">
        <w:t xml:space="preserve">ыход в сферу перформативности, когда текст </w:t>
      </w:r>
      <w:r w:rsidRPr="00177DA7">
        <w:t xml:space="preserve">транслируется </w:t>
      </w:r>
      <w:r w:rsidR="00E129DF" w:rsidRPr="00177DA7">
        <w:t>через автора</w:t>
      </w:r>
      <w:r w:rsidRPr="00177DA7">
        <w:t>-исполнителя.</w:t>
      </w:r>
      <w:r w:rsidR="00E129DF" w:rsidRPr="00177DA7">
        <w:t xml:space="preserve"> Каждый раз</w:t>
      </w:r>
      <w:r w:rsidRPr="00177DA7">
        <w:t xml:space="preserve"> при этом создаётся новый вариант произведен</w:t>
      </w:r>
      <w:r w:rsidR="00431CE0" w:rsidRPr="00177DA7">
        <w:t xml:space="preserve">ия, </w:t>
      </w:r>
      <w:r w:rsidR="007470F1" w:rsidRPr="00177DA7">
        <w:t xml:space="preserve">стихотворение </w:t>
      </w:r>
      <w:r w:rsidRPr="00177DA7">
        <w:t>каждый раз звучит иначе.</w:t>
      </w:r>
      <w:r w:rsidR="00431CE0" w:rsidRPr="00177DA7">
        <w:t xml:space="preserve"> Роль чи</w:t>
      </w:r>
      <w:r w:rsidR="007470F1" w:rsidRPr="00177DA7">
        <w:t>т</w:t>
      </w:r>
      <w:r w:rsidR="00431CE0" w:rsidRPr="00177DA7">
        <w:t xml:space="preserve">ателя также меняется: он становится </w:t>
      </w:r>
      <w:r w:rsidRPr="00177DA7">
        <w:t xml:space="preserve"> зрител</w:t>
      </w:r>
      <w:r w:rsidR="00431CE0" w:rsidRPr="00177DA7">
        <w:t>ем</w:t>
      </w:r>
      <w:r w:rsidRPr="00177DA7">
        <w:t>.</w:t>
      </w:r>
    </w:p>
    <w:p w:rsidR="004E36B4" w:rsidRPr="00177DA7" w:rsidRDefault="004E36B4" w:rsidP="004F163D">
      <w:pPr>
        <w:ind w:firstLine="708"/>
      </w:pPr>
      <w:r w:rsidRPr="00177DA7">
        <w:t xml:space="preserve">Развитие мультимедийных технологий позволило просматривать произведение в записи, то есть возникает </w:t>
      </w:r>
      <w:r w:rsidR="007470F1" w:rsidRPr="00177DA7">
        <w:t>в</w:t>
      </w:r>
      <w:r w:rsidRPr="00177DA7">
        <w:t>озможность пространственно-временного разрыва между автором-исполнителем и читателем-зрителем.</w:t>
      </w:r>
    </w:p>
    <w:p w:rsidR="00E129DF" w:rsidRPr="00177DA7" w:rsidRDefault="004F163D" w:rsidP="004F163D">
      <w:pPr>
        <w:ind w:firstLine="708"/>
      </w:pPr>
      <w:r>
        <w:t>Н</w:t>
      </w:r>
      <w:r w:rsidR="00E129DF" w:rsidRPr="00177DA7">
        <w:t xml:space="preserve">а фестивалях </w:t>
      </w:r>
      <w:r w:rsidR="00FC4898" w:rsidRPr="00177DA7">
        <w:t>и</w:t>
      </w:r>
      <w:r w:rsidR="00E129DF" w:rsidRPr="00177DA7">
        <w:t>зустной поэзии</w:t>
      </w:r>
      <w:r w:rsidR="00177DA7" w:rsidRPr="00177DA7">
        <w:t xml:space="preserve"> возрождаются традиции поэтической импровизации.</w:t>
      </w:r>
      <w:r w:rsidR="00F60D3B">
        <w:t xml:space="preserve"> </w:t>
      </w:r>
      <w:r w:rsidR="00E129DF" w:rsidRPr="00177DA7">
        <w:t xml:space="preserve">Термин </w:t>
      </w:r>
      <w:r w:rsidR="00431CE0" w:rsidRPr="00177DA7">
        <w:t>«</w:t>
      </w:r>
      <w:r w:rsidR="00E129DF" w:rsidRPr="00177DA7">
        <w:t>изустная поэзия</w:t>
      </w:r>
      <w:r w:rsidR="00431CE0" w:rsidRPr="00177DA7">
        <w:t>»</w:t>
      </w:r>
      <w:r w:rsidR="00E129DF" w:rsidRPr="00177DA7">
        <w:t xml:space="preserve"> введен в научный оборот в 30</w:t>
      </w:r>
      <w:r w:rsidR="00FC4898" w:rsidRPr="00177DA7">
        <w:t>-</w:t>
      </w:r>
      <w:r w:rsidR="00E129DF" w:rsidRPr="00177DA7">
        <w:t xml:space="preserve">е годы </w:t>
      </w:r>
      <w:r w:rsidR="00FC4898" w:rsidRPr="00177DA7">
        <w:t>ХХ</w:t>
      </w:r>
      <w:r w:rsidR="00E129DF" w:rsidRPr="00177DA7">
        <w:t xml:space="preserve"> в</w:t>
      </w:r>
      <w:r w:rsidR="00FC4898" w:rsidRPr="00177DA7">
        <w:t>.</w:t>
      </w:r>
      <w:r w:rsidR="00E129DF" w:rsidRPr="00177DA7">
        <w:t xml:space="preserve"> </w:t>
      </w:r>
      <w:r w:rsidR="00FC4898" w:rsidRPr="00177DA7">
        <w:t>Н. Я. Марром</w:t>
      </w:r>
      <w:r w:rsidR="00E129DF" w:rsidRPr="00177DA7">
        <w:t>, одна</w:t>
      </w:r>
      <w:r w:rsidR="00FC4898" w:rsidRPr="00177DA7">
        <w:t xml:space="preserve">ко </w:t>
      </w:r>
      <w:r w:rsidR="00E129DF" w:rsidRPr="00177DA7">
        <w:t xml:space="preserve">в литературоведении </w:t>
      </w:r>
      <w:r w:rsidR="00FC4898" w:rsidRPr="00177DA7">
        <w:t xml:space="preserve">не закрепился, вероятно, потому, что сам </w:t>
      </w:r>
      <w:r w:rsidR="00E129DF" w:rsidRPr="00177DA7">
        <w:t xml:space="preserve">феномен изустной поэзии </w:t>
      </w:r>
      <w:r w:rsidR="00FC4898" w:rsidRPr="00177DA7">
        <w:t xml:space="preserve">имел </w:t>
      </w:r>
      <w:r w:rsidR="00E129DF" w:rsidRPr="00177DA7">
        <w:t>региона</w:t>
      </w:r>
      <w:r w:rsidR="00FC4898" w:rsidRPr="00177DA7">
        <w:t>ль</w:t>
      </w:r>
      <w:r w:rsidR="00E129DF" w:rsidRPr="00177DA7">
        <w:t>ны</w:t>
      </w:r>
      <w:r w:rsidR="00FC4898" w:rsidRPr="00177DA7">
        <w:t xml:space="preserve">й </w:t>
      </w:r>
      <w:r w:rsidR="00FC4898" w:rsidRPr="00177DA7">
        <w:lastRenderedPageBreak/>
        <w:t xml:space="preserve">характер. </w:t>
      </w:r>
      <w:r w:rsidR="00F60D3B">
        <w:t xml:space="preserve">На </w:t>
      </w:r>
      <w:r w:rsidR="00FC4898" w:rsidRPr="00177DA7">
        <w:t>рубеж</w:t>
      </w:r>
      <w:r w:rsidR="00F60D3B">
        <w:t>е</w:t>
      </w:r>
      <w:r w:rsidR="00FC4898" w:rsidRPr="00177DA7">
        <w:t xml:space="preserve"> ХХ-XXI в.в. </w:t>
      </w:r>
      <w:r w:rsidR="00177DA7" w:rsidRPr="00177DA7">
        <w:t xml:space="preserve">эта </w:t>
      </w:r>
      <w:r w:rsidR="00FC4898" w:rsidRPr="00177DA7">
        <w:t>традици</w:t>
      </w:r>
      <w:r w:rsidR="00177DA7" w:rsidRPr="00177DA7">
        <w:t>я</w:t>
      </w:r>
      <w:r w:rsidR="00FC4898" w:rsidRPr="00177DA7">
        <w:t xml:space="preserve"> возрождаются в обновлённом виде </w:t>
      </w:r>
      <w:r w:rsidR="00E129DF" w:rsidRPr="00177DA7">
        <w:t>в связи с р</w:t>
      </w:r>
      <w:r w:rsidR="00FC4898" w:rsidRPr="00177DA7">
        <w:t xml:space="preserve">остом интереса к игровым формам </w:t>
      </w:r>
      <w:r w:rsidR="00E129DF" w:rsidRPr="00177DA7">
        <w:t>импровизационной поэзии, поэтически</w:t>
      </w:r>
      <w:r>
        <w:t>м</w:t>
      </w:r>
      <w:r w:rsidR="00E129DF" w:rsidRPr="00177DA7">
        <w:t xml:space="preserve"> </w:t>
      </w:r>
      <w:r w:rsidR="00FC4898" w:rsidRPr="00177DA7">
        <w:t>состязаниям</w:t>
      </w:r>
      <w:r w:rsidR="00D742A1" w:rsidRPr="00177DA7">
        <w:t xml:space="preserve">, где осуществляется </w:t>
      </w:r>
      <w:r w:rsidR="00E129DF" w:rsidRPr="00177DA7">
        <w:t>профессиональное творчество в реальном времени ка</w:t>
      </w:r>
      <w:r w:rsidR="00D742A1" w:rsidRPr="00177DA7">
        <w:t xml:space="preserve">к </w:t>
      </w:r>
      <w:r w:rsidR="00E129DF" w:rsidRPr="00177DA7">
        <w:t>форма поэтической игры.</w:t>
      </w:r>
    </w:p>
    <w:p w:rsidR="004E36B4" w:rsidRPr="00177DA7" w:rsidRDefault="00D742A1" w:rsidP="004F163D">
      <w:pPr>
        <w:ind w:firstLine="708"/>
      </w:pPr>
      <w:r w:rsidRPr="00177DA7">
        <w:t>Ещё одной разновидностью аудиального кинетического текста является голосовой стих, для которого принципиальн</w:t>
      </w:r>
      <w:r w:rsidR="004F163D">
        <w:t>а</w:t>
      </w:r>
      <w:r w:rsidRPr="00177DA7">
        <w:t xml:space="preserve"> авторская манера исполнения, слово автора, </w:t>
      </w:r>
      <w:r w:rsidRPr="004F163D">
        <w:t>«представление поэта в качестве живого голоса и бытия»</w:t>
      </w:r>
      <w:r w:rsidR="004F163D" w:rsidRPr="004F163D">
        <w:t xml:space="preserve"> [1]</w:t>
      </w:r>
      <w:r w:rsidRPr="004F163D">
        <w:t>. Часто в голосовом стихе используются «д</w:t>
      </w:r>
      <w:r w:rsidR="00E129DF" w:rsidRPr="004F163D">
        <w:t>ва пограничных по отношению к обычному говорению речевых модуса – это пение и крик</w:t>
      </w:r>
      <w:r w:rsidRPr="004F163D">
        <w:t>»</w:t>
      </w:r>
      <w:r w:rsidR="004F163D" w:rsidRPr="004F163D">
        <w:t xml:space="preserve"> [1]</w:t>
      </w:r>
      <w:r w:rsidRPr="004F163D">
        <w:t>.</w:t>
      </w:r>
      <w:r w:rsidR="00177DA7" w:rsidRPr="00177DA7">
        <w:t xml:space="preserve"> </w:t>
      </w:r>
      <w:r w:rsidR="00A13002" w:rsidRPr="00177DA7">
        <w:t>М</w:t>
      </w:r>
      <w:r w:rsidR="00E129DF" w:rsidRPr="00177DA7">
        <w:t>инск</w:t>
      </w:r>
      <w:r w:rsidR="00A13002" w:rsidRPr="00177DA7">
        <w:t>ий поэт</w:t>
      </w:r>
      <w:r w:rsidR="00E129DF" w:rsidRPr="00177DA7">
        <w:t xml:space="preserve"> </w:t>
      </w:r>
      <w:r w:rsidR="004E36B4" w:rsidRPr="00177DA7">
        <w:t>Д.</w:t>
      </w:r>
      <w:r w:rsidR="00E129DF" w:rsidRPr="00177DA7">
        <w:t xml:space="preserve"> Строцев называет </w:t>
      </w:r>
      <w:r w:rsidR="00A13002" w:rsidRPr="00177DA7">
        <w:t xml:space="preserve">голосовое </w:t>
      </w:r>
      <w:r w:rsidR="004E36B4" w:rsidRPr="00177DA7">
        <w:t xml:space="preserve">исполнение некоторых своих стихов </w:t>
      </w:r>
      <w:r w:rsidR="00A13002" w:rsidRPr="00177DA7">
        <w:t>танцами, ч</w:t>
      </w:r>
      <w:r w:rsidR="004F163D">
        <w:t>ем</w:t>
      </w:r>
      <w:r w:rsidR="00A13002" w:rsidRPr="00177DA7">
        <w:t xml:space="preserve"> подчёркивает </w:t>
      </w:r>
      <w:r w:rsidR="00F60D3B">
        <w:t xml:space="preserve">их </w:t>
      </w:r>
      <w:r w:rsidR="00A13002" w:rsidRPr="00177DA7">
        <w:t>динамический характер.</w:t>
      </w:r>
    </w:p>
    <w:p w:rsidR="00E129DF" w:rsidRPr="00177DA7" w:rsidRDefault="00E129DF" w:rsidP="004F163D">
      <w:pPr>
        <w:ind w:firstLine="708"/>
      </w:pPr>
      <w:r w:rsidRPr="00177DA7">
        <w:t>Наиболее авангардны</w:t>
      </w:r>
      <w:r w:rsidR="00A13002" w:rsidRPr="00177DA7">
        <w:t>ми</w:t>
      </w:r>
      <w:r w:rsidRPr="00177DA7">
        <w:t xml:space="preserve"> новы</w:t>
      </w:r>
      <w:r w:rsidR="00A13002" w:rsidRPr="00177DA7">
        <w:t>ми</w:t>
      </w:r>
      <w:r w:rsidRPr="00177DA7">
        <w:t xml:space="preserve"> жанр</w:t>
      </w:r>
      <w:r w:rsidR="00A13002" w:rsidRPr="00177DA7">
        <w:t>ами</w:t>
      </w:r>
      <w:r w:rsidRPr="00177DA7">
        <w:t xml:space="preserve"> в рамках данной стратегии</w:t>
      </w:r>
      <w:r w:rsidR="00A13002" w:rsidRPr="00177DA7">
        <w:t xml:space="preserve"> аудиальности</w:t>
      </w:r>
      <w:r w:rsidRPr="00177DA7">
        <w:t xml:space="preserve"> </w:t>
      </w:r>
      <w:r w:rsidR="00A13002" w:rsidRPr="00177DA7">
        <w:t>можно назвать</w:t>
      </w:r>
      <w:r w:rsidRPr="00177DA7">
        <w:t xml:space="preserve"> акци</w:t>
      </w:r>
      <w:r w:rsidR="00A13002" w:rsidRPr="00177DA7">
        <w:t>ю</w:t>
      </w:r>
      <w:r w:rsidRPr="00177DA7">
        <w:t>, перформанс, хэппенинг. Это максимально ситуативные поэтические акты, кото</w:t>
      </w:r>
      <w:r w:rsidR="004E36B4" w:rsidRPr="00177DA7">
        <w:t>р</w:t>
      </w:r>
      <w:r w:rsidRPr="00177DA7">
        <w:t>ые каждый раз разыгрываются заново.</w:t>
      </w:r>
      <w:r w:rsidR="004F163D">
        <w:t xml:space="preserve"> </w:t>
      </w:r>
      <w:r w:rsidRPr="00177DA7">
        <w:t xml:space="preserve">Здесь разворачивается </w:t>
      </w:r>
      <w:r w:rsidR="004E36B4" w:rsidRPr="00177DA7">
        <w:t>широкое п</w:t>
      </w:r>
      <w:r w:rsidRPr="00177DA7">
        <w:t xml:space="preserve">ространство для игры с фигурой автора,  Например, </w:t>
      </w:r>
      <w:r w:rsidR="004E36B4" w:rsidRPr="00177DA7">
        <w:t xml:space="preserve">Д. А. </w:t>
      </w:r>
      <w:r w:rsidRPr="00177DA7">
        <w:t>Пригов создаёт образ автора-персонажа, то читающ</w:t>
      </w:r>
      <w:r w:rsidR="004F163D">
        <w:t>его</w:t>
      </w:r>
      <w:r w:rsidRPr="00177DA7">
        <w:t xml:space="preserve"> вслух газету, то заставляющ</w:t>
      </w:r>
      <w:r w:rsidR="004F163D">
        <w:t>его</w:t>
      </w:r>
      <w:r w:rsidRPr="00177DA7">
        <w:t xml:space="preserve"> кота сказать «Россия», то приглашающ</w:t>
      </w:r>
      <w:r w:rsidR="004F163D">
        <w:t>его</w:t>
      </w:r>
      <w:r w:rsidRPr="00177DA7">
        <w:t xml:space="preserve"> памятники к себе на ужин.</w:t>
      </w:r>
      <w:r w:rsidR="00A13002" w:rsidRPr="00177DA7">
        <w:t xml:space="preserve"> В данном случае происходит р</w:t>
      </w:r>
      <w:r w:rsidRPr="00177DA7">
        <w:t xml:space="preserve">азмывание межродовых границ литературы, </w:t>
      </w:r>
      <w:r w:rsidR="004E36B4" w:rsidRPr="00177DA7">
        <w:t xml:space="preserve">синтез </w:t>
      </w:r>
      <w:r w:rsidRPr="00177DA7">
        <w:t>поэзи</w:t>
      </w:r>
      <w:r w:rsidR="004E36B4" w:rsidRPr="00177DA7">
        <w:t xml:space="preserve">и, прозы и </w:t>
      </w:r>
      <w:r w:rsidRPr="00177DA7">
        <w:t>драм</w:t>
      </w:r>
      <w:r w:rsidR="004E36B4" w:rsidRPr="00177DA7">
        <w:t>ы.</w:t>
      </w:r>
    </w:p>
    <w:p w:rsidR="00E129DF" w:rsidRPr="00177DA7" w:rsidRDefault="00A13002" w:rsidP="004F163D">
      <w:pPr>
        <w:ind w:firstLine="708"/>
      </w:pPr>
      <w:r w:rsidRPr="00177DA7">
        <w:t>Такие синтетические произведения «</w:t>
      </w:r>
      <w:r w:rsidR="00E129DF" w:rsidRPr="004F163D">
        <w:t>выходят за границы не только литературы, но и самого текста в сферу его функционирования</w:t>
      </w:r>
      <w:r w:rsidRPr="004F163D">
        <w:t>»</w:t>
      </w:r>
      <w:r w:rsidR="004F163D" w:rsidRPr="004F163D">
        <w:t xml:space="preserve"> [2]</w:t>
      </w:r>
      <w:r w:rsidRPr="004F163D">
        <w:t>. Развиваясь в этом направлении, поэзия возвращается к истокам ещё более древним, нежели оформившийся эпос, «</w:t>
      </w:r>
      <w:r w:rsidR="00E129DF" w:rsidRPr="004F163D">
        <w:t>возрождает первичную</w:t>
      </w:r>
      <w:r w:rsidR="00E129DF" w:rsidRPr="00177DA7">
        <w:t xml:space="preserve"> нерасчлененность различных видов знания и видов искусства, стремясь восстановить утраченное единство мироздания</w:t>
      </w:r>
      <w:r w:rsidRPr="00177DA7">
        <w:t>»</w:t>
      </w:r>
      <w:r w:rsidR="004F163D">
        <w:t xml:space="preserve"> [2]</w:t>
      </w:r>
      <w:r w:rsidR="00E129DF" w:rsidRPr="00177DA7">
        <w:t xml:space="preserve">. </w:t>
      </w:r>
    </w:p>
    <w:p w:rsidR="0098668B" w:rsidRPr="00177DA7" w:rsidRDefault="0098668B" w:rsidP="002B51EF">
      <w:pPr>
        <w:ind w:firstLine="708"/>
      </w:pPr>
      <w:r w:rsidRPr="00177DA7">
        <w:t xml:space="preserve">Наконец, третья стратегия </w:t>
      </w:r>
      <w:r w:rsidR="00177DA7" w:rsidRPr="00177DA7">
        <w:t xml:space="preserve">развития динамики текста за счёт его звучания </w:t>
      </w:r>
      <w:r w:rsidR="00F60D3B">
        <w:t>–</w:t>
      </w:r>
      <w:r w:rsidRPr="00177DA7">
        <w:t xml:space="preserve"> </w:t>
      </w:r>
      <w:r w:rsidR="00F60D3B">
        <w:t xml:space="preserve">это </w:t>
      </w:r>
      <w:r w:rsidR="002B51EF">
        <w:t>синтез поэзии с</w:t>
      </w:r>
      <w:r w:rsidRPr="00177DA7">
        <w:t xml:space="preserve"> киноискусством и клип-артом. </w:t>
      </w:r>
    </w:p>
    <w:p w:rsidR="00E129DF" w:rsidRPr="00177DA7" w:rsidRDefault="00E129DF" w:rsidP="004F163D">
      <w:pPr>
        <w:ind w:firstLine="708"/>
      </w:pPr>
      <w:r w:rsidRPr="00177DA7">
        <w:t>Интермедиа</w:t>
      </w:r>
      <w:r w:rsidR="004E36B4" w:rsidRPr="00177DA7">
        <w:t>ль</w:t>
      </w:r>
      <w:r w:rsidR="00F60D3B">
        <w:t xml:space="preserve">ность </w:t>
      </w:r>
      <w:r w:rsidRPr="00177DA7">
        <w:t>порож</w:t>
      </w:r>
      <w:r w:rsidR="00A13002" w:rsidRPr="00177DA7">
        <w:t xml:space="preserve">дает различные виды видеопоэзии, в которой </w:t>
      </w:r>
      <w:r w:rsidR="002B51EF">
        <w:t xml:space="preserve">соединяются аудио- и видеоряд. </w:t>
      </w:r>
      <w:r w:rsidR="00A13002" w:rsidRPr="00177DA7">
        <w:t>Читатель при этом становится пользователем.</w:t>
      </w:r>
    </w:p>
    <w:p w:rsidR="00A13002" w:rsidRPr="00177DA7" w:rsidRDefault="00A13002" w:rsidP="004F163D">
      <w:pPr>
        <w:ind w:firstLine="708"/>
      </w:pPr>
      <w:r w:rsidRPr="00177DA7">
        <w:t xml:space="preserve">Данные стратегии могут сочетаться в рамках  конкретного произведения, в творчестве того или иного автора.  </w:t>
      </w:r>
    </w:p>
    <w:p w:rsidR="00431CE0" w:rsidRPr="00177DA7" w:rsidRDefault="00177DA7" w:rsidP="004F163D">
      <w:pPr>
        <w:ind w:firstLine="708"/>
      </w:pPr>
      <w:r w:rsidRPr="00177DA7">
        <w:t xml:space="preserve">Результатом аудиализации текста становятся синтетические произведения, </w:t>
      </w:r>
      <w:r w:rsidR="00431CE0" w:rsidRPr="00177DA7">
        <w:t xml:space="preserve">которые </w:t>
      </w:r>
      <w:r w:rsidR="002B51EF" w:rsidRPr="00177DA7">
        <w:t>раз</w:t>
      </w:r>
      <w:r w:rsidR="002B51EF">
        <w:t>ы</w:t>
      </w:r>
      <w:r w:rsidR="002B51EF" w:rsidRPr="00177DA7">
        <w:t>грываются</w:t>
      </w:r>
      <w:r w:rsidR="00A13002" w:rsidRPr="00177DA7">
        <w:t xml:space="preserve"> во времени и пространстве</w:t>
      </w:r>
      <w:r w:rsidR="00431CE0" w:rsidRPr="00177DA7">
        <w:t>.</w:t>
      </w:r>
      <w:r w:rsidR="005B0470" w:rsidRPr="00177DA7">
        <w:t xml:space="preserve"> </w:t>
      </w:r>
      <w:r w:rsidRPr="00177DA7">
        <w:t>Они г</w:t>
      </w:r>
      <w:r w:rsidR="005B0470" w:rsidRPr="00177DA7">
        <w:t>енетически связаны с древнейшими культурными традициями, однако при э</w:t>
      </w:r>
      <w:r w:rsidRPr="00177DA7">
        <w:t>том являю</w:t>
      </w:r>
      <w:r w:rsidR="005B0470" w:rsidRPr="00177DA7">
        <w:t xml:space="preserve">тся воплощением </w:t>
      </w:r>
      <w:r w:rsidRPr="00177DA7">
        <w:t xml:space="preserve">таких актуальных </w:t>
      </w:r>
      <w:r w:rsidR="005B0470" w:rsidRPr="00177DA7">
        <w:t>тенденций в</w:t>
      </w:r>
      <w:r w:rsidRPr="00177DA7">
        <w:t xml:space="preserve"> </w:t>
      </w:r>
      <w:r w:rsidR="005B0470" w:rsidRPr="00177DA7">
        <w:t xml:space="preserve">искусстве, </w:t>
      </w:r>
      <w:r w:rsidR="005B0470" w:rsidRPr="00177DA7">
        <w:lastRenderedPageBreak/>
        <w:t xml:space="preserve">как синтез, плюрализм, интермедиальность, размывание жанровых и родовых границ. </w:t>
      </w:r>
    </w:p>
    <w:p w:rsidR="001D6EE6" w:rsidRDefault="001D6EE6" w:rsidP="002B51EF"/>
    <w:p w:rsidR="00C4645E" w:rsidRDefault="00C4645E" w:rsidP="002B51EF">
      <w:pPr>
        <w:rPr>
          <w:szCs w:val="28"/>
        </w:rPr>
      </w:pPr>
      <w:r w:rsidRPr="002B51EF">
        <w:rPr>
          <w:szCs w:val="28"/>
        </w:rPr>
        <w:t>Литература</w:t>
      </w:r>
    </w:p>
    <w:p w:rsidR="002B51EF" w:rsidRPr="002B51EF" w:rsidRDefault="002B51EF" w:rsidP="002B51EF">
      <w:pPr>
        <w:rPr>
          <w:szCs w:val="28"/>
        </w:rPr>
      </w:pPr>
    </w:p>
    <w:p w:rsidR="00C4645E" w:rsidRPr="002B51EF" w:rsidRDefault="00C4645E" w:rsidP="002B51EF">
      <w:pPr>
        <w:pStyle w:val="a4"/>
        <w:numPr>
          <w:ilvl w:val="0"/>
          <w:numId w:val="7"/>
        </w:numPr>
        <w:rPr>
          <w:rFonts w:cs="Times New Roman"/>
          <w:szCs w:val="28"/>
        </w:rPr>
      </w:pPr>
      <w:r w:rsidRPr="002B51EF">
        <w:rPr>
          <w:szCs w:val="28"/>
        </w:rPr>
        <w:t xml:space="preserve">Фестиваль голосового стиха </w:t>
      </w:r>
      <w:r w:rsidRPr="002B51EF">
        <w:rPr>
          <w:rFonts w:eastAsia="Times New Roman" w:cs="Times New Roman"/>
          <w:szCs w:val="28"/>
        </w:rPr>
        <w:t xml:space="preserve">[Электронный ресурс]. – Режим доступа :  http://www.litkarta.ru/russia/moscow/news/2007-10-26-golos. </w:t>
      </w:r>
      <w:r w:rsidRPr="002B51EF">
        <w:rPr>
          <w:rFonts w:cs="Times New Roman"/>
          <w:szCs w:val="28"/>
        </w:rPr>
        <w:t>– Дата доступа : 05.05.2014.</w:t>
      </w:r>
    </w:p>
    <w:p w:rsidR="00C4645E" w:rsidRPr="002B51EF" w:rsidRDefault="00C4645E" w:rsidP="002B51EF">
      <w:pPr>
        <w:pStyle w:val="a4"/>
        <w:numPr>
          <w:ilvl w:val="0"/>
          <w:numId w:val="7"/>
        </w:numPr>
        <w:rPr>
          <w:rFonts w:cs="Times New Roman"/>
          <w:szCs w:val="28"/>
        </w:rPr>
      </w:pPr>
      <w:r w:rsidRPr="002B51EF">
        <w:rPr>
          <w:rFonts w:cs="Times New Roman"/>
          <w:szCs w:val="28"/>
        </w:rPr>
        <w:t xml:space="preserve">Скоропанова, И.С. Мини-словарь постмодернистской терминологии </w:t>
      </w:r>
      <w:r w:rsidRPr="002B51EF">
        <w:rPr>
          <w:szCs w:val="28"/>
        </w:rPr>
        <w:t xml:space="preserve">[Электрон. ресурс] / И.С. Скоропанова // Филолог. Вып. №6. Пермь, 2009.  – Режим доступа : http://philolog.pspu.ru/module/magazine/do/mpub_6_141. </w:t>
      </w:r>
      <w:r w:rsidRPr="002B51EF">
        <w:rPr>
          <w:rFonts w:cs="Times New Roman"/>
          <w:szCs w:val="28"/>
        </w:rPr>
        <w:t>– Дата доступа : 05.05.2014.</w:t>
      </w:r>
    </w:p>
    <w:p w:rsidR="00C4645E" w:rsidRPr="002B51EF" w:rsidRDefault="00C4645E" w:rsidP="002B51EF">
      <w:pPr>
        <w:rPr>
          <w:rFonts w:cs="Times New Roman"/>
          <w:szCs w:val="28"/>
        </w:rPr>
      </w:pPr>
    </w:p>
    <w:p w:rsidR="00C4645E" w:rsidRPr="002B51EF" w:rsidRDefault="00C4645E" w:rsidP="002B51EF">
      <w:pPr>
        <w:rPr>
          <w:rFonts w:eastAsia="Times New Roman" w:cs="Times New Roman"/>
          <w:szCs w:val="28"/>
        </w:rPr>
      </w:pPr>
    </w:p>
    <w:p w:rsidR="00C4645E" w:rsidRPr="00177DA7" w:rsidRDefault="00C4645E" w:rsidP="002B51EF"/>
    <w:sectPr w:rsidR="00C4645E" w:rsidRPr="00177DA7" w:rsidSect="00177DA7">
      <w:pgSz w:w="11906" w:h="16838"/>
      <w:pgMar w:top="1701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2D" w:rsidRDefault="00854C2D" w:rsidP="00E129DF">
      <w:r>
        <w:separator/>
      </w:r>
    </w:p>
  </w:endnote>
  <w:endnote w:type="continuationSeparator" w:id="1">
    <w:p w:rsidR="00854C2D" w:rsidRDefault="00854C2D" w:rsidP="00E1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2D" w:rsidRDefault="00854C2D" w:rsidP="00E129DF">
      <w:r>
        <w:separator/>
      </w:r>
    </w:p>
  </w:footnote>
  <w:footnote w:type="continuationSeparator" w:id="1">
    <w:p w:rsidR="00854C2D" w:rsidRDefault="00854C2D" w:rsidP="00E12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5F"/>
    <w:multiLevelType w:val="hybridMultilevel"/>
    <w:tmpl w:val="D086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CB8"/>
    <w:multiLevelType w:val="multilevel"/>
    <w:tmpl w:val="804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D31B5"/>
    <w:multiLevelType w:val="hybridMultilevel"/>
    <w:tmpl w:val="35EC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068E"/>
    <w:multiLevelType w:val="hybridMultilevel"/>
    <w:tmpl w:val="6A04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62A9"/>
    <w:multiLevelType w:val="hybridMultilevel"/>
    <w:tmpl w:val="CE46CD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D05"/>
    <w:multiLevelType w:val="hybridMultilevel"/>
    <w:tmpl w:val="EF26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6907"/>
    <w:multiLevelType w:val="multilevel"/>
    <w:tmpl w:val="FBD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9DF"/>
    <w:rsid w:val="000B43C2"/>
    <w:rsid w:val="00177DA7"/>
    <w:rsid w:val="001D6EE6"/>
    <w:rsid w:val="002B51EF"/>
    <w:rsid w:val="00431CE0"/>
    <w:rsid w:val="00476287"/>
    <w:rsid w:val="004E36B4"/>
    <w:rsid w:val="004F163D"/>
    <w:rsid w:val="005B0470"/>
    <w:rsid w:val="007470F1"/>
    <w:rsid w:val="007531CD"/>
    <w:rsid w:val="00854C2D"/>
    <w:rsid w:val="0098668B"/>
    <w:rsid w:val="009E068C"/>
    <w:rsid w:val="00A00E69"/>
    <w:rsid w:val="00A13002"/>
    <w:rsid w:val="00B60EA3"/>
    <w:rsid w:val="00B67B0A"/>
    <w:rsid w:val="00C4645E"/>
    <w:rsid w:val="00D742A1"/>
    <w:rsid w:val="00E129DF"/>
    <w:rsid w:val="00EA3FE2"/>
    <w:rsid w:val="00ED6DFC"/>
    <w:rsid w:val="00F60D3B"/>
    <w:rsid w:val="00FC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E129D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9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129DF"/>
    <w:rPr>
      <w:color w:val="0000FF"/>
      <w:u w:val="single"/>
    </w:rPr>
  </w:style>
  <w:style w:type="character" w:customStyle="1" w:styleId="l">
    <w:name w:val="l"/>
    <w:basedOn w:val="a0"/>
    <w:rsid w:val="00E129DF"/>
  </w:style>
  <w:style w:type="paragraph" w:styleId="a4">
    <w:name w:val="List Paragraph"/>
    <w:basedOn w:val="a"/>
    <w:uiPriority w:val="34"/>
    <w:qFormat/>
    <w:rsid w:val="00E129DF"/>
    <w:pPr>
      <w:ind w:left="720"/>
      <w:contextualSpacing/>
    </w:pPr>
  </w:style>
  <w:style w:type="character" w:styleId="a5">
    <w:name w:val="Emphasis"/>
    <w:basedOn w:val="a0"/>
    <w:uiPriority w:val="20"/>
    <w:qFormat/>
    <w:rsid w:val="00E129DF"/>
    <w:rPr>
      <w:i/>
      <w:iCs/>
    </w:rPr>
  </w:style>
  <w:style w:type="paragraph" w:styleId="a6">
    <w:name w:val="Normal (Web)"/>
    <w:basedOn w:val="a"/>
    <w:uiPriority w:val="99"/>
    <w:semiHidden/>
    <w:unhideWhenUsed/>
    <w:rsid w:val="00E129D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129DF"/>
    <w:rPr>
      <w:b/>
      <w:bCs/>
    </w:rPr>
  </w:style>
  <w:style w:type="character" w:customStyle="1" w:styleId="ciaeniinee">
    <w:name w:val="ciae niinee"/>
    <w:basedOn w:val="a0"/>
    <w:rsid w:val="00E129DF"/>
    <w:rPr>
      <w:vertAlign w:val="superscript"/>
    </w:rPr>
  </w:style>
  <w:style w:type="paragraph" w:customStyle="1" w:styleId="oaenoniinee">
    <w:name w:val="oaeno niinee"/>
    <w:basedOn w:val="a"/>
    <w:rsid w:val="00E129D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96B4-051A-44F7-B9E9-B633C76C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asolka</dc:creator>
  <cp:keywords/>
  <dc:description/>
  <cp:lastModifiedBy>asolka</cp:lastModifiedBy>
  <cp:revision>4</cp:revision>
  <dcterms:created xsi:type="dcterms:W3CDTF">2014-06-06T00:18:00Z</dcterms:created>
  <dcterms:modified xsi:type="dcterms:W3CDTF">2014-06-06T04:22:00Z</dcterms:modified>
</cp:coreProperties>
</file>