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83" w:rsidRPr="004D29DF" w:rsidRDefault="00656383" w:rsidP="00656383">
      <w:pPr>
        <w:spacing w:line="288" w:lineRule="auto"/>
        <w:ind w:left="-540" w:right="-365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Белорусский государственный университет</w:t>
      </w:r>
    </w:p>
    <w:p w:rsidR="00656383" w:rsidRPr="006F0D27" w:rsidRDefault="00656383" w:rsidP="00656383">
      <w:pPr>
        <w:spacing w:line="288" w:lineRule="auto"/>
        <w:jc w:val="center"/>
        <w:rPr>
          <w:b/>
          <w:sz w:val="16"/>
          <w:szCs w:val="16"/>
        </w:rPr>
      </w:pPr>
    </w:p>
    <w:p w:rsidR="00656383" w:rsidRPr="003F7527" w:rsidRDefault="00656383" w:rsidP="00656383">
      <w:pPr>
        <w:ind w:left="5262"/>
        <w:rPr>
          <w:b/>
          <w:sz w:val="28"/>
          <w:szCs w:val="28"/>
        </w:rPr>
      </w:pPr>
      <w:r w:rsidRPr="003F7527">
        <w:rPr>
          <w:b/>
          <w:sz w:val="28"/>
          <w:szCs w:val="28"/>
        </w:rPr>
        <w:t>УТВЕРЖДАЮ</w:t>
      </w:r>
    </w:p>
    <w:p w:rsidR="00656383" w:rsidRDefault="00656383" w:rsidP="00656383">
      <w:pPr>
        <w:pStyle w:val="20"/>
        <w:spacing w:line="240" w:lineRule="auto"/>
        <w:ind w:left="526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Проректор по учебной работе </w:t>
      </w:r>
    </w:p>
    <w:p w:rsidR="00656383" w:rsidRPr="000F01DD" w:rsidRDefault="00656383" w:rsidP="00656383">
      <w:pPr>
        <w:pStyle w:val="20"/>
        <w:spacing w:line="240" w:lineRule="auto"/>
        <w:ind w:left="5262"/>
        <w:rPr>
          <w:rFonts w:ascii="Times New Roman" w:hAnsi="Times New Roman"/>
          <w:sz w:val="18"/>
          <w:szCs w:val="18"/>
        </w:rPr>
      </w:pPr>
    </w:p>
    <w:p w:rsidR="00656383" w:rsidRDefault="00656383" w:rsidP="00656383">
      <w:pPr>
        <w:ind w:left="5262"/>
        <w:rPr>
          <w:sz w:val="28"/>
          <w:szCs w:val="28"/>
        </w:rPr>
      </w:pPr>
      <w:r>
        <w:rPr>
          <w:sz w:val="28"/>
          <w:szCs w:val="28"/>
        </w:rPr>
        <w:t>________________  А.Л. Толстик</w:t>
      </w:r>
    </w:p>
    <w:p w:rsidR="00656383" w:rsidRPr="00B32759" w:rsidRDefault="00656383" w:rsidP="00656383">
      <w:pPr>
        <w:ind w:left="5262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656383" w:rsidRPr="00524998" w:rsidRDefault="00656383" w:rsidP="00656383">
      <w:pPr>
        <w:ind w:left="5262"/>
      </w:pPr>
      <w:r>
        <w:rPr>
          <w:sz w:val="28"/>
          <w:szCs w:val="28"/>
        </w:rPr>
        <w:t>«</w:t>
      </w:r>
      <w:r w:rsidRPr="003F7527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3F752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</w:t>
        </w:r>
        <w:r w:rsidRPr="00E72D45">
          <w:rPr>
            <w:sz w:val="28"/>
            <w:szCs w:val="28"/>
          </w:rPr>
          <w:t>1</w:t>
        </w: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>.</w:t>
      </w:r>
    </w:p>
    <w:p w:rsidR="00656383" w:rsidRPr="005D59AF" w:rsidRDefault="00656383" w:rsidP="00656383">
      <w:pPr>
        <w:ind w:left="5262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656383" w:rsidRDefault="00656383" w:rsidP="00656383">
      <w:pPr>
        <w:ind w:left="5262"/>
        <w:rPr>
          <w:sz w:val="28"/>
          <w:szCs w:val="28"/>
        </w:rPr>
      </w:pPr>
    </w:p>
    <w:p w:rsidR="00656383" w:rsidRPr="003F7527" w:rsidRDefault="00656383" w:rsidP="00656383">
      <w:pPr>
        <w:ind w:left="5262"/>
        <w:rPr>
          <w:sz w:val="28"/>
          <w:szCs w:val="28"/>
        </w:rPr>
      </w:pPr>
      <w:r w:rsidRPr="003F7527">
        <w:rPr>
          <w:sz w:val="28"/>
          <w:szCs w:val="28"/>
        </w:rPr>
        <w:t xml:space="preserve">Регистрационный № </w:t>
      </w:r>
      <w:r>
        <w:rPr>
          <w:sz w:val="28"/>
          <w:szCs w:val="28"/>
        </w:rPr>
        <w:t>У</w:t>
      </w:r>
      <w:r w:rsidRPr="003F7527">
        <w:rPr>
          <w:sz w:val="28"/>
          <w:szCs w:val="28"/>
        </w:rPr>
        <w:t>Д-</w:t>
      </w:r>
      <w:r w:rsidR="00833DD8">
        <w:rPr>
          <w:sz w:val="28"/>
          <w:szCs w:val="28"/>
        </w:rPr>
        <w:t>536/25</w:t>
      </w:r>
      <w:r w:rsidRPr="003F7527">
        <w:rPr>
          <w:sz w:val="28"/>
          <w:szCs w:val="28"/>
        </w:rPr>
        <w:t>/</w:t>
      </w:r>
      <w:r>
        <w:rPr>
          <w:sz w:val="28"/>
          <w:szCs w:val="28"/>
        </w:rPr>
        <w:t>р</w:t>
      </w:r>
      <w:r w:rsidRPr="003F7527">
        <w:rPr>
          <w:sz w:val="28"/>
          <w:szCs w:val="28"/>
        </w:rPr>
        <w:t xml:space="preserve">. </w:t>
      </w:r>
    </w:p>
    <w:p w:rsidR="00656383" w:rsidRDefault="00656383" w:rsidP="00656383">
      <w:pPr>
        <w:spacing w:line="288" w:lineRule="auto"/>
        <w:jc w:val="center"/>
        <w:rPr>
          <w:b/>
          <w:sz w:val="32"/>
          <w:szCs w:val="32"/>
        </w:rPr>
      </w:pPr>
    </w:p>
    <w:p w:rsidR="00656383" w:rsidRPr="00752420" w:rsidRDefault="002B2230" w:rsidP="00656383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Физико-химические методы анализа</w:t>
      </w:r>
    </w:p>
    <w:p w:rsidR="00656383" w:rsidRPr="00D00CB4" w:rsidRDefault="00656383" w:rsidP="00656383">
      <w:pPr>
        <w:spacing w:line="288" w:lineRule="auto"/>
        <w:jc w:val="center"/>
        <w:rPr>
          <w:b/>
          <w:sz w:val="18"/>
          <w:szCs w:val="18"/>
        </w:rPr>
      </w:pPr>
    </w:p>
    <w:p w:rsidR="00656383" w:rsidRDefault="00656383" w:rsidP="0065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F7527">
        <w:rPr>
          <w:b/>
          <w:sz w:val="28"/>
          <w:szCs w:val="28"/>
        </w:rPr>
        <w:t xml:space="preserve">чебная программа </w:t>
      </w:r>
      <w:r>
        <w:rPr>
          <w:b/>
          <w:sz w:val="28"/>
          <w:szCs w:val="28"/>
        </w:rPr>
        <w:t xml:space="preserve">учреждения высшего образования </w:t>
      </w:r>
      <w:r>
        <w:rPr>
          <w:b/>
          <w:sz w:val="28"/>
          <w:szCs w:val="28"/>
        </w:rPr>
        <w:br/>
        <w:t xml:space="preserve">по учебной дисциплине для </w:t>
      </w:r>
      <w:r w:rsidRPr="003F7527">
        <w:rPr>
          <w:b/>
          <w:sz w:val="28"/>
          <w:szCs w:val="28"/>
        </w:rPr>
        <w:t>специальност</w:t>
      </w:r>
      <w:r w:rsidR="00633E6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  <w:r w:rsidRPr="003F7527">
        <w:rPr>
          <w:b/>
          <w:sz w:val="28"/>
          <w:szCs w:val="28"/>
        </w:rPr>
        <w:t xml:space="preserve"> </w:t>
      </w:r>
    </w:p>
    <w:p w:rsidR="00A0590F" w:rsidRDefault="00633E6C" w:rsidP="00A0590F">
      <w:pPr>
        <w:ind w:left="3600"/>
        <w:rPr>
          <w:sz w:val="28"/>
          <w:szCs w:val="28"/>
        </w:rPr>
      </w:pPr>
      <w:r>
        <w:rPr>
          <w:sz w:val="28"/>
          <w:szCs w:val="28"/>
        </w:rPr>
        <w:t>1-31 01 02 Биохимия</w:t>
      </w:r>
    </w:p>
    <w:p w:rsidR="00A0590F" w:rsidRDefault="00633E6C" w:rsidP="002B223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B2230">
        <w:rPr>
          <w:sz w:val="28"/>
          <w:szCs w:val="28"/>
        </w:rPr>
        <w:t>пециализаци</w:t>
      </w:r>
      <w:r>
        <w:rPr>
          <w:sz w:val="28"/>
          <w:szCs w:val="28"/>
        </w:rPr>
        <w:t>и</w:t>
      </w:r>
      <w:r w:rsidR="002B2230">
        <w:rPr>
          <w:sz w:val="28"/>
          <w:szCs w:val="28"/>
        </w:rPr>
        <w:t xml:space="preserve"> </w:t>
      </w:r>
      <w:r w:rsidR="002B2230" w:rsidRPr="00C37621">
        <w:rPr>
          <w:sz w:val="28"/>
          <w:szCs w:val="28"/>
        </w:rPr>
        <w:t xml:space="preserve">1-31 01 02 </w:t>
      </w:r>
      <w:r w:rsidR="002B223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2B2230">
        <w:rPr>
          <w:sz w:val="28"/>
          <w:szCs w:val="28"/>
        </w:rPr>
        <w:t>Аналитическая б</w:t>
      </w:r>
      <w:r w:rsidR="002B2230" w:rsidRPr="00C37621">
        <w:rPr>
          <w:sz w:val="28"/>
          <w:szCs w:val="28"/>
        </w:rPr>
        <w:t>иохимия</w:t>
      </w:r>
    </w:p>
    <w:p w:rsidR="00656383" w:rsidRDefault="00656383" w:rsidP="00656383">
      <w:pPr>
        <w:ind w:left="360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  <w:r w:rsidRPr="00794F77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биологический</w:t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</w:p>
    <w:p w:rsidR="00656383" w:rsidRPr="00794F77" w:rsidRDefault="00656383" w:rsidP="00656383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656383" w:rsidRPr="00565C19" w:rsidRDefault="00656383" w:rsidP="00656383">
      <w:pPr>
        <w:widowControl w:val="0"/>
        <w:spacing w:before="240"/>
        <w:rPr>
          <w:sz w:val="28"/>
          <w:szCs w:val="28"/>
          <w:u w:val="single"/>
        </w:rPr>
      </w:pPr>
      <w:r w:rsidRPr="00794F77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биохимии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</w:p>
    <w:p w:rsidR="00656383" w:rsidRPr="00096139" w:rsidRDefault="00656383" w:rsidP="00656383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656383" w:rsidRPr="00782F12" w:rsidRDefault="00656383" w:rsidP="00656383">
      <w:pPr>
        <w:widowControl w:val="0"/>
        <w:spacing w:before="240"/>
        <w:outlineLvl w:val="0"/>
        <w:rPr>
          <w:sz w:val="28"/>
          <w:szCs w:val="28"/>
        </w:rPr>
      </w:pPr>
      <w:bookmarkStart w:id="0" w:name="_Toc130870296"/>
      <w:bookmarkStart w:id="1" w:name="_Toc132174224"/>
      <w:r w:rsidRPr="00782F12">
        <w:rPr>
          <w:sz w:val="28"/>
          <w:szCs w:val="28"/>
        </w:rPr>
        <w:t>Курс</w:t>
      </w:r>
      <w:r>
        <w:rPr>
          <w:sz w:val="28"/>
          <w:szCs w:val="28"/>
        </w:rPr>
        <w:t xml:space="preserve"> (курсы) </w:t>
      </w:r>
      <w:bookmarkEnd w:id="0"/>
      <w:bookmarkEnd w:id="1"/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</w:t>
      </w:r>
      <w:r w:rsidR="002B223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56383" w:rsidRPr="00782F12" w:rsidRDefault="00656383" w:rsidP="00656383">
      <w:pPr>
        <w:widowControl w:val="0"/>
        <w:spacing w:before="240"/>
        <w:outlineLvl w:val="0"/>
        <w:rPr>
          <w:sz w:val="28"/>
          <w:szCs w:val="28"/>
        </w:rPr>
      </w:pPr>
      <w:bookmarkStart w:id="2" w:name="_Toc130870297"/>
      <w:bookmarkStart w:id="3" w:name="_Toc132174225"/>
      <w:r w:rsidRPr="00782F12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(семестры)</w:t>
      </w:r>
      <w:bookmarkEnd w:id="2"/>
      <w:bookmarkEnd w:id="3"/>
      <w:r>
        <w:rPr>
          <w:sz w:val="28"/>
          <w:szCs w:val="28"/>
        </w:rPr>
        <w:t xml:space="preserve"> </w:t>
      </w:r>
      <w:r w:rsidRPr="00565C19">
        <w:rPr>
          <w:sz w:val="28"/>
          <w:szCs w:val="28"/>
          <w:u w:val="single"/>
        </w:rPr>
        <w:tab/>
      </w:r>
      <w:r w:rsidR="00633E6C">
        <w:rPr>
          <w:sz w:val="28"/>
          <w:szCs w:val="28"/>
          <w:u w:val="single"/>
        </w:rPr>
        <w:t>5</w:t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656383" w:rsidRPr="00782F12" w:rsidRDefault="00656383" w:rsidP="00656383">
      <w:pPr>
        <w:widowControl w:val="0"/>
        <w:spacing w:before="240"/>
        <w:rPr>
          <w:sz w:val="28"/>
          <w:szCs w:val="28"/>
        </w:rPr>
      </w:pPr>
      <w:r w:rsidRPr="00782F12">
        <w:rPr>
          <w:sz w:val="28"/>
          <w:szCs w:val="28"/>
        </w:rPr>
        <w:t>Лекции</w:t>
      </w:r>
      <w:r>
        <w:rPr>
          <w:sz w:val="28"/>
          <w:szCs w:val="28"/>
        </w:rPr>
        <w:t xml:space="preserve">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2</w:t>
      </w:r>
      <w:r w:rsidR="002B2230">
        <w:rPr>
          <w:sz w:val="28"/>
          <w:szCs w:val="28"/>
          <w:u w:val="single"/>
        </w:rPr>
        <w:t>4__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82F12">
        <w:rPr>
          <w:sz w:val="28"/>
          <w:szCs w:val="28"/>
        </w:rPr>
        <w:t xml:space="preserve">Экзамен </w:t>
      </w:r>
      <w:r w:rsidRPr="00565C19">
        <w:rPr>
          <w:sz w:val="28"/>
          <w:szCs w:val="28"/>
          <w:u w:val="single"/>
        </w:rPr>
        <w:tab/>
      </w:r>
      <w:r w:rsidR="002B2230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 xml:space="preserve">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 w:rsidRPr="00782F12">
        <w:rPr>
          <w:sz w:val="28"/>
          <w:szCs w:val="28"/>
        </w:rPr>
        <w:t>Практические (семинарские)</w:t>
      </w:r>
      <w:r w:rsidRPr="0064504A">
        <w:rPr>
          <w:sz w:val="28"/>
          <w:szCs w:val="28"/>
        </w:rPr>
        <w:t xml:space="preserve">                     </w:t>
      </w:r>
      <w:r w:rsidRPr="00782F12">
        <w:rPr>
          <w:sz w:val="28"/>
          <w:szCs w:val="28"/>
        </w:rPr>
        <w:t xml:space="preserve">Зачет </w:t>
      </w:r>
      <w:r w:rsidRPr="00565C19">
        <w:rPr>
          <w:sz w:val="28"/>
          <w:szCs w:val="28"/>
          <w:u w:val="single"/>
        </w:rPr>
        <w:tab/>
      </w:r>
      <w:r w:rsidR="00575CD0">
        <w:rPr>
          <w:sz w:val="28"/>
          <w:szCs w:val="28"/>
          <w:u w:val="single"/>
        </w:rPr>
        <w:t xml:space="preserve">            </w:t>
      </w:r>
      <w:r w:rsidR="00633E6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 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782F1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                   </w:t>
      </w:r>
      <w:r w:rsidRPr="00A66ADA">
        <w:rPr>
          <w:sz w:val="18"/>
          <w:szCs w:val="18"/>
        </w:rPr>
        <w:t>(семестр)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E72D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6383" w:rsidRDefault="00656383" w:rsidP="00656383">
      <w:pPr>
        <w:widowControl w:val="0"/>
        <w:rPr>
          <w:sz w:val="28"/>
          <w:szCs w:val="28"/>
        </w:rPr>
      </w:pPr>
      <w:bookmarkStart w:id="4" w:name="_Toc130870298"/>
      <w:bookmarkStart w:id="5" w:name="_Toc132174226"/>
      <w:r w:rsidRPr="00782F12">
        <w:rPr>
          <w:sz w:val="28"/>
          <w:szCs w:val="28"/>
        </w:rPr>
        <w:t>Лабораторные</w:t>
      </w:r>
      <w:bookmarkEnd w:id="4"/>
      <w:bookmarkEnd w:id="5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Курсовой проект (работа) ________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782F1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 w:rsidR="002B2230">
        <w:rPr>
          <w:sz w:val="28"/>
          <w:szCs w:val="28"/>
          <w:u w:val="single"/>
        </w:rPr>
        <w:t>8</w:t>
      </w:r>
      <w:r w:rsidRPr="00CA4A01">
        <w:rPr>
          <w:sz w:val="28"/>
          <w:szCs w:val="28"/>
          <w:u w:val="single"/>
        </w:rPr>
        <w:tab/>
      </w:r>
      <w:r w:rsidRPr="0064504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Pr="0064504A">
        <w:rPr>
          <w:sz w:val="28"/>
          <w:szCs w:val="28"/>
        </w:rPr>
        <w:t xml:space="preserve">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64504A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(количество часов)                                                                                                                                  </w:t>
      </w:r>
    </w:p>
    <w:p w:rsidR="00656383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УСР </w:t>
      </w:r>
      <w:r w:rsidRPr="00CA4A01"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 w:rsidR="00981B5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 w:rsidRPr="00CA4A01">
        <w:rPr>
          <w:sz w:val="28"/>
          <w:szCs w:val="28"/>
          <w:u w:val="single"/>
        </w:rPr>
        <w:tab/>
      </w:r>
      <w:r w:rsidRPr="0064504A">
        <w:rPr>
          <w:sz w:val="28"/>
          <w:szCs w:val="28"/>
        </w:rPr>
        <w:t xml:space="preserve">               </w:t>
      </w:r>
    </w:p>
    <w:p w:rsidR="00656383" w:rsidRDefault="00656383" w:rsidP="00656383">
      <w:pPr>
        <w:widowControl w:val="0"/>
        <w:rPr>
          <w:sz w:val="18"/>
          <w:szCs w:val="18"/>
        </w:rPr>
      </w:pPr>
      <w:r w:rsidRPr="0064504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(количество часов)                                                                                                                                  </w:t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Аудиторных часов 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Pr="00782F12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 w:rsidR="002B2230">
        <w:rPr>
          <w:sz w:val="28"/>
          <w:szCs w:val="28"/>
          <w:u w:val="single"/>
        </w:rPr>
        <w:t>3</w:t>
      </w:r>
      <w:r w:rsidR="00575CD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2B2230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ab/>
      </w:r>
    </w:p>
    <w:p w:rsidR="00656383" w:rsidRPr="00BB2DA6" w:rsidRDefault="00656383" w:rsidP="0065638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6383" w:rsidRPr="00782F12" w:rsidRDefault="00656383" w:rsidP="00656383">
      <w:pPr>
        <w:widowControl w:val="0"/>
        <w:spacing w:before="120"/>
        <w:outlineLvl w:val="0"/>
        <w:rPr>
          <w:sz w:val="28"/>
          <w:szCs w:val="28"/>
        </w:rPr>
      </w:pPr>
      <w:bookmarkStart w:id="6" w:name="_Toc130870299"/>
      <w:bookmarkStart w:id="7" w:name="_Toc132174227"/>
      <w:r w:rsidRPr="00782F12">
        <w:rPr>
          <w:sz w:val="28"/>
          <w:szCs w:val="28"/>
        </w:rPr>
        <w:t>Всего часов</w:t>
      </w:r>
      <w:bookmarkEnd w:id="6"/>
      <w:bookmarkEnd w:id="7"/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Форма получения</w:t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Pr="00782F12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566A1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="002B2230">
        <w:rPr>
          <w:sz w:val="28"/>
          <w:szCs w:val="28"/>
          <w:u w:val="single"/>
        </w:rPr>
        <w:t>64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    высшего образования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дневная</w:t>
      </w:r>
      <w:r>
        <w:rPr>
          <w:sz w:val="28"/>
          <w:szCs w:val="28"/>
          <w:u w:val="single"/>
        </w:rPr>
        <w:tab/>
      </w:r>
    </w:p>
    <w:p w:rsidR="00656383" w:rsidRPr="00BB2DA6" w:rsidRDefault="00656383" w:rsidP="0065638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(количество часов)</w:t>
      </w:r>
    </w:p>
    <w:p w:rsidR="00656383" w:rsidRDefault="00656383" w:rsidP="00656383">
      <w:pPr>
        <w:rPr>
          <w:sz w:val="18"/>
          <w:szCs w:val="18"/>
          <w:lang w:val="be-BY"/>
        </w:rPr>
      </w:pPr>
      <w:r>
        <w:rPr>
          <w:sz w:val="28"/>
          <w:szCs w:val="28"/>
        </w:rPr>
        <w:t>Составил</w:t>
      </w:r>
      <w:r w:rsidR="00633E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B2230">
        <w:rPr>
          <w:sz w:val="28"/>
          <w:szCs w:val="28"/>
          <w:u w:val="single"/>
        </w:rPr>
        <w:t>Е.О. Корик</w:t>
      </w:r>
      <w:r>
        <w:rPr>
          <w:sz w:val="28"/>
          <w:szCs w:val="28"/>
          <w:u w:val="single"/>
        </w:rPr>
        <w:t>, к.б.н.</w:t>
      </w:r>
      <w:r w:rsidR="002B2230">
        <w:rPr>
          <w:sz w:val="28"/>
          <w:szCs w:val="28"/>
          <w:u w:val="single"/>
        </w:rPr>
        <w:t>_________________________________________</w:t>
      </w:r>
      <w:r w:rsidRPr="005E7AF2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</w:r>
      <w:r w:rsidRPr="009640A3">
        <w:rPr>
          <w:sz w:val="18"/>
          <w:szCs w:val="18"/>
          <w:lang w:val="be-BY"/>
        </w:rPr>
        <w:t xml:space="preserve">       </w:t>
      </w:r>
      <w:r>
        <w:rPr>
          <w:sz w:val="18"/>
          <w:szCs w:val="18"/>
          <w:lang w:val="be-BY"/>
        </w:rPr>
        <w:t xml:space="preserve">              </w:t>
      </w:r>
      <w:r w:rsidRPr="009640A3">
        <w:rPr>
          <w:sz w:val="18"/>
          <w:szCs w:val="18"/>
          <w:lang w:val="be-BY"/>
        </w:rPr>
        <w:t xml:space="preserve">     </w:t>
      </w:r>
      <w:r>
        <w:rPr>
          <w:sz w:val="18"/>
          <w:szCs w:val="18"/>
          <w:lang w:val="be-BY"/>
        </w:rPr>
        <w:t xml:space="preserve">                                  </w:t>
      </w:r>
      <w:r w:rsidRPr="009640A3">
        <w:rPr>
          <w:sz w:val="18"/>
          <w:szCs w:val="18"/>
          <w:lang w:val="be-BY"/>
        </w:rPr>
        <w:t xml:space="preserve">     </w:t>
      </w:r>
      <w:r w:rsidRPr="00055DFC">
        <w:rPr>
          <w:sz w:val="18"/>
          <w:szCs w:val="18"/>
          <w:lang w:val="be-BY"/>
        </w:rPr>
        <w:t>(И.О., Фамилия, степень, звание)</w:t>
      </w:r>
    </w:p>
    <w:p w:rsidR="00656383" w:rsidRPr="00782F12" w:rsidRDefault="00656383" w:rsidP="00656383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782F12">
          <w:rPr>
            <w:sz w:val="28"/>
            <w:szCs w:val="28"/>
          </w:rPr>
          <w:t>20</w:t>
        </w:r>
        <w:r w:rsidRPr="00E72D45">
          <w:rPr>
            <w:sz w:val="28"/>
            <w:szCs w:val="28"/>
          </w:rPr>
          <w:t>1</w:t>
        </w:r>
        <w:r>
          <w:rPr>
            <w:sz w:val="28"/>
            <w:szCs w:val="28"/>
          </w:rPr>
          <w:t>3</w:t>
        </w:r>
        <w:r>
          <w:rPr>
            <w:sz w:val="28"/>
            <w:szCs w:val="28"/>
            <w:lang w:val="be-BY"/>
          </w:rPr>
          <w:t xml:space="preserve"> г</w:t>
        </w:r>
      </w:smartTag>
      <w:r>
        <w:rPr>
          <w:sz w:val="28"/>
          <w:szCs w:val="28"/>
          <w:lang w:val="be-BY"/>
        </w:rPr>
        <w:t>.</w:t>
      </w:r>
    </w:p>
    <w:p w:rsidR="00656383" w:rsidRPr="00C24519" w:rsidRDefault="00656383" w:rsidP="00656383">
      <w:pPr>
        <w:jc w:val="right"/>
        <w:rPr>
          <w:sz w:val="28"/>
          <w:szCs w:val="28"/>
        </w:rPr>
      </w:pPr>
      <w:r>
        <w:rPr>
          <w:sz w:val="16"/>
          <w:szCs w:val="16"/>
        </w:rPr>
        <w:br w:type="page"/>
      </w:r>
    </w:p>
    <w:p w:rsidR="00981B5B" w:rsidRDefault="00656383" w:rsidP="00981B5B">
      <w:pPr>
        <w:widowControl w:val="0"/>
        <w:outlineLvl w:val="0"/>
        <w:rPr>
          <w:sz w:val="28"/>
          <w:szCs w:val="28"/>
          <w:u w:val="single"/>
        </w:rPr>
      </w:pPr>
      <w:bookmarkStart w:id="8" w:name="_Toc130870300"/>
      <w:bookmarkStart w:id="9" w:name="_Toc132174228"/>
      <w:r>
        <w:rPr>
          <w:sz w:val="28"/>
          <w:szCs w:val="28"/>
          <w:lang w:val="be-BY"/>
        </w:rPr>
        <w:t>Учебная</w:t>
      </w:r>
      <w:r w:rsidRPr="00ED155E">
        <w:rPr>
          <w:sz w:val="28"/>
          <w:szCs w:val="28"/>
        </w:rPr>
        <w:t xml:space="preserve"> программа составлена на основе</w:t>
      </w:r>
      <w:r>
        <w:rPr>
          <w:sz w:val="28"/>
          <w:szCs w:val="28"/>
        </w:rPr>
        <w:t xml:space="preserve"> </w:t>
      </w:r>
      <w:bookmarkEnd w:id="8"/>
      <w:bookmarkEnd w:id="9"/>
      <w:r w:rsidR="00981B5B">
        <w:rPr>
          <w:sz w:val="28"/>
          <w:szCs w:val="28"/>
          <w:u w:val="single"/>
        </w:rPr>
        <w:t>учебной программы</w:t>
      </w:r>
      <w:r w:rsidR="00981B5B" w:rsidRPr="00CA4A01">
        <w:rPr>
          <w:sz w:val="28"/>
          <w:szCs w:val="28"/>
          <w:u w:val="single"/>
        </w:rPr>
        <w:tab/>
      </w:r>
    </w:p>
    <w:p w:rsidR="00981B5B" w:rsidRPr="00ED155E" w:rsidRDefault="00981B5B" w:rsidP="00981B5B">
      <w:pPr>
        <w:widowControl w:val="0"/>
        <w:rPr>
          <w:sz w:val="18"/>
          <w:szCs w:val="18"/>
          <w:lang w:val="be-BY"/>
        </w:rPr>
      </w:pP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>
        <w:rPr>
          <w:sz w:val="18"/>
          <w:szCs w:val="18"/>
          <w:lang w:val="be-BY"/>
        </w:rPr>
        <w:tab/>
      </w:r>
      <w:r w:rsidRPr="00ED155E">
        <w:rPr>
          <w:sz w:val="18"/>
          <w:szCs w:val="18"/>
        </w:rPr>
        <w:t xml:space="preserve">        (название типовой </w:t>
      </w:r>
      <w:r>
        <w:rPr>
          <w:sz w:val="18"/>
          <w:szCs w:val="18"/>
          <w:lang w:val="be-BY"/>
        </w:rPr>
        <w:t>учебной</w:t>
      </w:r>
    </w:p>
    <w:p w:rsidR="00656383" w:rsidRPr="00ED155E" w:rsidRDefault="00981B5B" w:rsidP="00981B5B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633E6C">
        <w:rPr>
          <w:sz w:val="28"/>
          <w:szCs w:val="28"/>
          <w:u w:val="single"/>
        </w:rPr>
        <w:t>Физико-химические</w:t>
      </w:r>
      <w:r w:rsidR="009D5972">
        <w:rPr>
          <w:sz w:val="28"/>
          <w:szCs w:val="28"/>
          <w:u w:val="single"/>
        </w:rPr>
        <w:t xml:space="preserve"> методы анализа</w:t>
      </w:r>
      <w:r>
        <w:rPr>
          <w:sz w:val="28"/>
          <w:szCs w:val="28"/>
          <w:u w:val="single"/>
        </w:rPr>
        <w:t xml:space="preserve">», </w:t>
      </w:r>
      <w:r w:rsidR="00633E6C">
        <w:rPr>
          <w:sz w:val="28"/>
          <w:szCs w:val="28"/>
          <w:u w:val="single"/>
        </w:rPr>
        <w:t>17.05.</w:t>
      </w:r>
      <w:r w:rsidRPr="00365BE6">
        <w:rPr>
          <w:sz w:val="28"/>
          <w:szCs w:val="28"/>
          <w:u w:val="single"/>
        </w:rPr>
        <w:t>20</w:t>
      </w:r>
      <w:r w:rsidR="00717A76">
        <w:rPr>
          <w:sz w:val="28"/>
          <w:szCs w:val="28"/>
          <w:u w:val="single"/>
        </w:rPr>
        <w:t>1</w:t>
      </w:r>
      <w:r w:rsidR="00633E6C">
        <w:rPr>
          <w:sz w:val="28"/>
          <w:szCs w:val="28"/>
          <w:u w:val="single"/>
        </w:rPr>
        <w:t>3</w:t>
      </w:r>
      <w:r w:rsidRPr="00365BE6">
        <w:rPr>
          <w:sz w:val="28"/>
          <w:szCs w:val="28"/>
          <w:u w:val="single"/>
        </w:rPr>
        <w:t xml:space="preserve"> г, регистрационный</w:t>
      </w:r>
      <w:r w:rsidR="00633E6C">
        <w:rPr>
          <w:sz w:val="28"/>
          <w:szCs w:val="28"/>
          <w:u w:val="single"/>
        </w:rPr>
        <w:t xml:space="preserve">                 </w:t>
      </w:r>
      <w:r w:rsidRPr="00365BE6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633E6C">
        <w:rPr>
          <w:sz w:val="28"/>
          <w:szCs w:val="28"/>
          <w:u w:val="single"/>
        </w:rPr>
        <w:t>9184</w:t>
      </w:r>
      <w:r w:rsidRPr="00365BE6">
        <w:rPr>
          <w:sz w:val="28"/>
          <w:szCs w:val="28"/>
          <w:u w:val="single"/>
        </w:rPr>
        <w:t>/</w:t>
      </w:r>
      <w:r w:rsidR="00633E6C">
        <w:rPr>
          <w:sz w:val="28"/>
          <w:szCs w:val="28"/>
          <w:u w:val="single"/>
        </w:rPr>
        <w:t>баз</w:t>
      </w:r>
      <w:r w:rsidR="00656383">
        <w:rPr>
          <w:sz w:val="28"/>
          <w:szCs w:val="28"/>
          <w:u w:val="single"/>
        </w:rPr>
        <w:t>.</w:t>
      </w:r>
      <w:r w:rsidR="00656383" w:rsidRPr="0089054A">
        <w:rPr>
          <w:sz w:val="28"/>
          <w:szCs w:val="28"/>
          <w:u w:val="single"/>
        </w:rPr>
        <w:t xml:space="preserve"> </w:t>
      </w:r>
      <w:r w:rsidR="00656383" w:rsidRPr="0089054A">
        <w:rPr>
          <w:sz w:val="28"/>
          <w:szCs w:val="28"/>
          <w:u w:val="single"/>
        </w:rPr>
        <w:tab/>
      </w:r>
    </w:p>
    <w:p w:rsidR="00656383" w:rsidRPr="00ED155E" w:rsidRDefault="00656383" w:rsidP="00656383">
      <w:pPr>
        <w:widowControl w:val="0"/>
        <w:jc w:val="center"/>
        <w:outlineLv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 xml:space="preserve">учебной </w:t>
      </w:r>
      <w:r w:rsidRPr="00ED155E">
        <w:rPr>
          <w:sz w:val="18"/>
          <w:szCs w:val="18"/>
        </w:rPr>
        <w:t>программы</w:t>
      </w:r>
      <w:r>
        <w:rPr>
          <w:sz w:val="18"/>
          <w:szCs w:val="18"/>
          <w:lang w:val="be-BY"/>
        </w:rPr>
        <w:t xml:space="preserve"> (учебной программы (см. разделы 5-7 Порядка))</w:t>
      </w:r>
      <w:r w:rsidRPr="00ED155E">
        <w:rPr>
          <w:sz w:val="18"/>
          <w:szCs w:val="18"/>
        </w:rPr>
        <w:t xml:space="preserve">, дата утверждения, </w:t>
      </w:r>
      <w:r>
        <w:rPr>
          <w:sz w:val="18"/>
          <w:szCs w:val="18"/>
        </w:rPr>
        <w:br/>
      </w:r>
      <w:r w:rsidRPr="00ED155E">
        <w:rPr>
          <w:sz w:val="18"/>
          <w:szCs w:val="18"/>
        </w:rPr>
        <w:t xml:space="preserve">регистрационный </w:t>
      </w:r>
      <w:r>
        <w:rPr>
          <w:sz w:val="18"/>
          <w:szCs w:val="18"/>
          <w:lang w:val="be-BY"/>
        </w:rPr>
        <w:t>номер)</w:t>
      </w:r>
    </w:p>
    <w:p w:rsidR="00656383" w:rsidRPr="00ED155E" w:rsidRDefault="00656383" w:rsidP="00656383">
      <w:pPr>
        <w:widowControl w:val="0"/>
        <w:rPr>
          <w:sz w:val="28"/>
          <w:szCs w:val="28"/>
        </w:rPr>
      </w:pPr>
    </w:p>
    <w:p w:rsidR="00656383" w:rsidRPr="003D032B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  <w:lang w:val="be-BY"/>
        </w:rPr>
      </w:pPr>
    </w:p>
    <w:p w:rsidR="00656383" w:rsidRDefault="00656383" w:rsidP="00656383">
      <w:pPr>
        <w:widowControl w:val="0"/>
        <w:rPr>
          <w:sz w:val="28"/>
          <w:szCs w:val="28"/>
          <w:lang w:val="be-BY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  <w:r w:rsidRPr="00ED155E">
        <w:rPr>
          <w:sz w:val="28"/>
          <w:szCs w:val="28"/>
        </w:rPr>
        <w:t>Рассмотрена и рекомендована к утверждению кафедр</w:t>
      </w:r>
      <w:r>
        <w:rPr>
          <w:sz w:val="28"/>
          <w:szCs w:val="28"/>
        </w:rPr>
        <w:t>ой</w:t>
      </w:r>
    </w:p>
    <w:p w:rsidR="00656383" w:rsidRPr="00B83C06" w:rsidRDefault="00656383" w:rsidP="00656383">
      <w:pPr>
        <w:widowControl w:val="0"/>
        <w:rPr>
          <w:sz w:val="28"/>
          <w:szCs w:val="28"/>
          <w:lang w:val="be-BY"/>
        </w:rPr>
      </w:pP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81B5B">
        <w:rPr>
          <w:sz w:val="28"/>
          <w:szCs w:val="28"/>
          <w:u w:val="single"/>
        </w:rPr>
        <w:t>биохимии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56383" w:rsidRPr="00441810" w:rsidRDefault="00656383" w:rsidP="00656383">
      <w:pPr>
        <w:widowControl w:val="0"/>
        <w:ind w:left="2856" w:firstLine="684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656383" w:rsidRPr="00E72D45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single"/>
        </w:rPr>
        <w:t xml:space="preserve">   </w:t>
      </w:r>
      <w:r w:rsidR="00633E6C">
        <w:rPr>
          <w:sz w:val="28"/>
          <w:szCs w:val="28"/>
          <w:u w:val="single"/>
        </w:rPr>
        <w:t>15.05.</w:t>
      </w:r>
      <w:r>
        <w:rPr>
          <w:sz w:val="28"/>
          <w:szCs w:val="28"/>
          <w:u w:val="single"/>
        </w:rPr>
        <w:t xml:space="preserve">2013 г., протокол №  </w:t>
      </w:r>
      <w:r w:rsidR="00633E6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  </w:t>
      </w:r>
      <w:r w:rsidRPr="00E72D45">
        <w:rPr>
          <w:color w:val="FFFFFF"/>
          <w:sz w:val="28"/>
          <w:szCs w:val="28"/>
          <w:u w:val="single"/>
        </w:rPr>
        <w:t xml:space="preserve">. </w:t>
      </w:r>
    </w:p>
    <w:p w:rsidR="00656383" w:rsidRPr="002472BF" w:rsidRDefault="00656383" w:rsidP="00656383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656383" w:rsidRPr="002472BF" w:rsidRDefault="00656383" w:rsidP="00656383">
      <w:pPr>
        <w:widowControl w:val="0"/>
        <w:rPr>
          <w:sz w:val="28"/>
          <w:szCs w:val="28"/>
          <w:lang w:val="be-BY"/>
        </w:rPr>
      </w:pPr>
    </w:p>
    <w:p w:rsidR="00656383" w:rsidRDefault="00656383" w:rsidP="00656383">
      <w:pPr>
        <w:widowControl w:val="0"/>
        <w:outlineLvl w:val="0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bookmarkStart w:id="10" w:name="_Toc130870301"/>
      <w:bookmarkStart w:id="11" w:name="_Toc132174229"/>
      <w:r w:rsidRPr="00ED155E">
        <w:rPr>
          <w:sz w:val="28"/>
          <w:szCs w:val="28"/>
        </w:rPr>
        <w:t>Заведующий кафедрой</w:t>
      </w:r>
      <w:bookmarkEnd w:id="10"/>
      <w:bookmarkEnd w:id="11"/>
    </w:p>
    <w:p w:rsidR="00656383" w:rsidRPr="00ED155E" w:rsidRDefault="00656383" w:rsidP="00656383">
      <w:pPr>
        <w:widowControl w:val="0"/>
        <w:outlineLvl w:val="0"/>
        <w:rPr>
          <w:sz w:val="28"/>
          <w:szCs w:val="28"/>
        </w:rPr>
      </w:pPr>
    </w:p>
    <w:p w:rsidR="00656383" w:rsidRPr="00D6081E" w:rsidRDefault="00656383" w:rsidP="00656383">
      <w:pPr>
        <w:ind w:left="252"/>
        <w:rPr>
          <w:sz w:val="28"/>
          <w:szCs w:val="28"/>
          <w:lang w:val="be-BY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  </w:t>
      </w:r>
      <w:r w:rsidRPr="00745FC6">
        <w:rPr>
          <w:sz w:val="28"/>
          <w:szCs w:val="28"/>
          <w:u w:val="single"/>
        </w:rPr>
        <w:tab/>
      </w:r>
      <w:r w:rsidR="00981B5B">
        <w:rPr>
          <w:sz w:val="28"/>
          <w:szCs w:val="28"/>
          <w:u w:val="single"/>
        </w:rPr>
        <w:t>И.В. Семак</w:t>
      </w:r>
      <w:r w:rsidRPr="00745FC6">
        <w:rPr>
          <w:sz w:val="28"/>
          <w:szCs w:val="28"/>
          <w:u w:val="single"/>
        </w:rPr>
        <w:tab/>
      </w:r>
    </w:p>
    <w:p w:rsidR="00656383" w:rsidRDefault="00656383" w:rsidP="0065638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  <w:r w:rsidRPr="00ED155E">
        <w:rPr>
          <w:sz w:val="28"/>
          <w:szCs w:val="28"/>
        </w:rPr>
        <w:t xml:space="preserve">Одобрена и рекомендована к утверждению </w:t>
      </w:r>
      <w:r>
        <w:rPr>
          <w:sz w:val="28"/>
          <w:szCs w:val="28"/>
        </w:rPr>
        <w:t>учебно-методической комиссией биологического факультета</w:t>
      </w:r>
      <w:r w:rsidRPr="00ED155E">
        <w:rPr>
          <w:sz w:val="28"/>
          <w:szCs w:val="28"/>
        </w:rPr>
        <w:t xml:space="preserve"> </w:t>
      </w:r>
    </w:p>
    <w:p w:rsidR="00656383" w:rsidRDefault="00656383" w:rsidP="00656383">
      <w:pPr>
        <w:widowControl w:val="0"/>
        <w:rPr>
          <w:sz w:val="18"/>
          <w:szCs w:val="18"/>
        </w:rPr>
      </w:pPr>
    </w:p>
    <w:p w:rsidR="00656383" w:rsidRDefault="00656383" w:rsidP="00656383">
      <w:pPr>
        <w:widowControl w:val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33E6C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 w:rsidR="00633E6C">
        <w:rPr>
          <w:sz w:val="28"/>
          <w:szCs w:val="28"/>
          <w:u w:val="single"/>
        </w:rPr>
        <w:t>25.06</w:t>
      </w:r>
      <w:smartTag w:uri="urn:schemas-microsoft-com:office:smarttags" w:element="metricconverter">
        <w:smartTagPr>
          <w:attr w:name="ProductID" w:val=".2013 г"/>
        </w:smartTagPr>
        <w:r w:rsidR="00981B5B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</w:rPr>
          <w:t>2013 г</w:t>
        </w:r>
      </w:smartTag>
      <w:r>
        <w:rPr>
          <w:sz w:val="28"/>
          <w:szCs w:val="28"/>
          <w:u w:val="single"/>
        </w:rPr>
        <w:t xml:space="preserve">., протокол № </w:t>
      </w:r>
      <w:r w:rsidR="00487718">
        <w:rPr>
          <w:sz w:val="28"/>
          <w:szCs w:val="28"/>
          <w:u w:val="single"/>
        </w:rPr>
        <w:t xml:space="preserve"> </w:t>
      </w:r>
      <w:r w:rsidR="00633E6C">
        <w:rPr>
          <w:sz w:val="28"/>
          <w:szCs w:val="28"/>
          <w:u w:val="single"/>
        </w:rPr>
        <w:t>11</w:t>
      </w:r>
      <w:r w:rsidR="00487718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72D45">
        <w:rPr>
          <w:color w:val="FFFFFF"/>
          <w:sz w:val="28"/>
          <w:szCs w:val="28"/>
          <w:u w:val="single"/>
        </w:rPr>
        <w:t>.</w:t>
      </w:r>
    </w:p>
    <w:p w:rsidR="00656383" w:rsidRPr="002472BF" w:rsidRDefault="00656383" w:rsidP="00656383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656383" w:rsidRDefault="00656383" w:rsidP="00656383">
      <w:pPr>
        <w:widowControl w:val="0"/>
        <w:outlineLvl w:val="0"/>
        <w:rPr>
          <w:sz w:val="28"/>
          <w:szCs w:val="28"/>
        </w:rPr>
      </w:pPr>
    </w:p>
    <w:p w:rsidR="00656383" w:rsidRDefault="00656383" w:rsidP="00656383">
      <w:pPr>
        <w:widowControl w:val="0"/>
        <w:outlineLvl w:val="0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bookmarkStart w:id="12" w:name="_Toc130870302"/>
      <w:bookmarkStart w:id="13" w:name="_Toc132174230"/>
      <w:r w:rsidRPr="00ED155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bookmarkEnd w:id="12"/>
      <w:bookmarkEnd w:id="13"/>
    </w:p>
    <w:p w:rsidR="00656383" w:rsidRPr="00ED155E" w:rsidRDefault="00656383" w:rsidP="00656383">
      <w:pPr>
        <w:widowControl w:val="0"/>
        <w:outlineLvl w:val="0"/>
        <w:rPr>
          <w:sz w:val="28"/>
          <w:szCs w:val="28"/>
        </w:rPr>
      </w:pPr>
    </w:p>
    <w:p w:rsidR="00656383" w:rsidRPr="00F24177" w:rsidRDefault="00656383" w:rsidP="00656383">
      <w:pPr>
        <w:ind w:left="252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  </w:t>
      </w:r>
      <w:r>
        <w:rPr>
          <w:sz w:val="28"/>
          <w:szCs w:val="28"/>
          <w:u w:val="single"/>
        </w:rPr>
        <w:t>В.Д. Поликсенова</w:t>
      </w:r>
    </w:p>
    <w:p w:rsidR="00656383" w:rsidRDefault="00656383" w:rsidP="00656383">
      <w:pPr>
        <w:widowControl w:val="0"/>
        <w:ind w:left="4249" w:firstLine="707"/>
        <w:rPr>
          <w:sz w:val="18"/>
          <w:szCs w:val="18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656383" w:rsidRDefault="00656383" w:rsidP="00656383">
      <w:pPr>
        <w:widowControl w:val="0"/>
        <w:ind w:left="4249" w:firstLine="707"/>
        <w:rPr>
          <w:sz w:val="18"/>
          <w:szCs w:val="18"/>
        </w:rPr>
      </w:pPr>
    </w:p>
    <w:p w:rsidR="00656383" w:rsidRPr="00C56FF9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  <w:br w:type="page"/>
      </w:r>
      <w:r w:rsidRPr="00C56FF9">
        <w:rPr>
          <w:b/>
          <w:bCs/>
          <w:sz w:val="28"/>
          <w:szCs w:val="28"/>
        </w:rPr>
        <w:lastRenderedPageBreak/>
        <w:t>ПОЯСНИТЕЛЬНАЯ ЗАПИСКА</w:t>
      </w:r>
    </w:p>
    <w:p w:rsidR="00656383" w:rsidRPr="00C56FF9" w:rsidRDefault="00656383" w:rsidP="00656383">
      <w:pPr>
        <w:widowControl w:val="0"/>
        <w:jc w:val="center"/>
        <w:rPr>
          <w:b/>
          <w:bCs/>
          <w:sz w:val="28"/>
          <w:szCs w:val="28"/>
        </w:rPr>
      </w:pPr>
    </w:p>
    <w:p w:rsidR="00C969B1" w:rsidRPr="00C56FF9" w:rsidRDefault="00C969B1" w:rsidP="006745CF">
      <w:pPr>
        <w:shd w:val="clear" w:color="auto" w:fill="FFFFFF"/>
        <w:ind w:firstLine="562"/>
        <w:jc w:val="both"/>
        <w:rPr>
          <w:sz w:val="28"/>
          <w:szCs w:val="28"/>
        </w:rPr>
      </w:pPr>
      <w:r w:rsidRPr="00C56FF9">
        <w:rPr>
          <w:b/>
          <w:sz w:val="28"/>
          <w:szCs w:val="28"/>
        </w:rPr>
        <w:t xml:space="preserve">Цель </w:t>
      </w:r>
      <w:r w:rsidRPr="00C56FF9">
        <w:rPr>
          <w:sz w:val="28"/>
          <w:szCs w:val="28"/>
        </w:rPr>
        <w:t xml:space="preserve">настоящего курса – </w:t>
      </w:r>
      <w:r w:rsidR="006745CF" w:rsidRPr="00BB58D0">
        <w:rPr>
          <w:sz w:val="28"/>
          <w:szCs w:val="28"/>
        </w:rPr>
        <w:t>освоение студентами теоретических и методологических основ современных физико-химических методов исследования веществ, а также конструктивных особенностей современных приборов, для проведения таких исследований.</w:t>
      </w:r>
      <w:r w:rsidR="006745CF">
        <w:rPr>
          <w:sz w:val="28"/>
          <w:szCs w:val="28"/>
        </w:rPr>
        <w:t xml:space="preserve"> Формирование навыков самостоятельного проведения аналитических исследований с использованием физико-химического анализа.</w:t>
      </w:r>
    </w:p>
    <w:p w:rsidR="006745CF" w:rsidRPr="006745CF" w:rsidRDefault="006745CF" w:rsidP="006745CF">
      <w:pPr>
        <w:ind w:firstLine="708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b/>
          <w:sz w:val="28"/>
          <w:szCs w:val="28"/>
        </w:rPr>
        <w:t>Задачи курса</w:t>
      </w:r>
      <w:r w:rsidRPr="006745CF">
        <w:rPr>
          <w:rStyle w:val="HTML"/>
          <w:rFonts w:ascii="Times New Roman" w:hAnsi="Times New Roman" w:cs="Times New Roman"/>
          <w:sz w:val="28"/>
          <w:szCs w:val="28"/>
        </w:rPr>
        <w:t xml:space="preserve">: 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>обобщить и систематизировать знания, включающие фундаментальные законы, лежащие в основе физико-химического анализа.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>сформулировать основные задачи физико-химического анализа, установить область и границы применимости различных методов;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 xml:space="preserve">рассмотреть основные приемы и методы физико-химического анализа,широко используемые в современной лабораторной практике; 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>освоить важнейшие стандартные методики аналитической биохимии</w:t>
      </w:r>
    </w:p>
    <w:p w:rsidR="006745CF" w:rsidRPr="006745CF" w:rsidRDefault="006745CF" w:rsidP="006745CF">
      <w:p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обучаемый должен: </w:t>
      </w:r>
    </w:p>
    <w:p w:rsidR="006745CF" w:rsidRPr="006745CF" w:rsidRDefault="006745CF" w:rsidP="006745CF">
      <w:pPr>
        <w:ind w:firstLine="708"/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b/>
          <w:sz w:val="28"/>
          <w:szCs w:val="28"/>
        </w:rPr>
        <w:t>знать:</w:t>
      </w:r>
    </w:p>
    <w:p w:rsidR="006745CF" w:rsidRPr="006745CF" w:rsidRDefault="006745CF" w:rsidP="006745CF">
      <w:pPr>
        <w:pStyle w:val="ab"/>
        <w:numPr>
          <w:ilvl w:val="0"/>
          <w:numId w:val="11"/>
        </w:numPr>
        <w:ind w:left="0" w:hanging="357"/>
        <w:rPr>
          <w:szCs w:val="28"/>
        </w:rPr>
      </w:pPr>
      <w:r w:rsidRPr="006745CF">
        <w:rPr>
          <w:szCs w:val="28"/>
        </w:rPr>
        <w:t>основные понятия</w:t>
      </w:r>
      <w:r w:rsidRPr="006745CF">
        <w:rPr>
          <w:rFonts w:eastAsia="MS Mincho"/>
          <w:szCs w:val="28"/>
        </w:rPr>
        <w:t xml:space="preserve"> и законы</w:t>
      </w:r>
      <w:r w:rsidRPr="006745CF">
        <w:rPr>
          <w:szCs w:val="28"/>
        </w:rPr>
        <w:t>, относящиеся к физико-химическим методам исследования, классификацию методов;</w:t>
      </w:r>
    </w:p>
    <w:p w:rsidR="006745CF" w:rsidRPr="006745CF" w:rsidRDefault="006745CF" w:rsidP="006745CF">
      <w:pPr>
        <w:pStyle w:val="ac"/>
        <w:numPr>
          <w:ilvl w:val="0"/>
          <w:numId w:val="11"/>
        </w:numPr>
        <w:ind w:left="0" w:hanging="357"/>
        <w:jc w:val="both"/>
        <w:rPr>
          <w:rFonts w:eastAsia="MS Mincho"/>
          <w:sz w:val="28"/>
          <w:szCs w:val="28"/>
        </w:rPr>
      </w:pPr>
      <w:r w:rsidRPr="006745CF">
        <w:rPr>
          <w:sz w:val="28"/>
          <w:szCs w:val="28"/>
        </w:rPr>
        <w:t>сущность и возможности важнейших методов физико-химического анализа</w:t>
      </w:r>
    </w:p>
    <w:p w:rsidR="006745CF" w:rsidRPr="006745CF" w:rsidRDefault="006745CF" w:rsidP="006745CF">
      <w:pPr>
        <w:pStyle w:val="ab"/>
        <w:numPr>
          <w:ilvl w:val="0"/>
          <w:numId w:val="11"/>
        </w:numPr>
        <w:ind w:left="0" w:hanging="357"/>
        <w:rPr>
          <w:szCs w:val="28"/>
        </w:rPr>
      </w:pPr>
      <w:r w:rsidRPr="006745CF">
        <w:rPr>
          <w:szCs w:val="28"/>
        </w:rPr>
        <w:t>принципы работы основных современных приборов в физико-химических методах анализа и исследования</w:t>
      </w:r>
    </w:p>
    <w:p w:rsidR="006745CF" w:rsidRPr="006745CF" w:rsidRDefault="006745CF" w:rsidP="006745CF">
      <w:pPr>
        <w:ind w:firstLine="708"/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b/>
          <w:sz w:val="28"/>
          <w:szCs w:val="28"/>
        </w:rPr>
        <w:t>уметь: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правильно выбрать соответствующий физико-химический методв зависимости от структуры вещества и поставленной задачи; 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>критически оценивать результаты, полученные в ходе проводимых физико-химических исследований;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применить приобретенные теоретическиеи практические знания для решения конкретных задач </w:t>
      </w:r>
      <w:r w:rsidRPr="006745CF">
        <w:rPr>
          <w:rStyle w:val="HTML"/>
          <w:rFonts w:ascii="Times New Roman" w:hAnsi="Times New Roman" w:cs="Times New Roman"/>
          <w:sz w:val="28"/>
          <w:szCs w:val="28"/>
        </w:rPr>
        <w:t>при прохождении учебных практик и спецпрактикумов,</w:t>
      </w:r>
      <w:r w:rsidRPr="006745CF">
        <w:rPr>
          <w:sz w:val="28"/>
          <w:szCs w:val="28"/>
        </w:rPr>
        <w:t>при выполнении курсовых и дипломных работ, а также в дальнейшей профессиональной деятельности;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rStyle w:val="HTML"/>
          <w:rFonts w:ascii="Times New Roman" w:hAnsi="Times New Roman" w:cs="Times New Roman"/>
          <w:b/>
          <w:i/>
          <w:sz w:val="28"/>
          <w:szCs w:val="28"/>
        </w:rPr>
      </w:pPr>
      <w:r w:rsidRPr="006745CF">
        <w:rPr>
          <w:sz w:val="28"/>
          <w:szCs w:val="28"/>
        </w:rPr>
        <w:t>использовать современные способы поиска и анализа информации в области исследования различных объектов анализа;</w:t>
      </w:r>
    </w:p>
    <w:p w:rsidR="006745CF" w:rsidRPr="006745CF" w:rsidRDefault="006745CF" w:rsidP="006745C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745CF">
        <w:rPr>
          <w:b/>
          <w:bCs/>
          <w:sz w:val="28"/>
          <w:szCs w:val="28"/>
        </w:rPr>
        <w:t xml:space="preserve">владеть: </w:t>
      </w:r>
    </w:p>
    <w:p w:rsidR="006745CF" w:rsidRPr="006745CF" w:rsidRDefault="006745CF" w:rsidP="006745C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основами теории фундаментальных разделов химии: аналитической, органической, физической, биологической; </w:t>
      </w:r>
    </w:p>
    <w:p w:rsidR="006745CF" w:rsidRPr="006745CF" w:rsidRDefault="006745CF" w:rsidP="006745C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>методологическими основами аналитической химии;</w:t>
      </w:r>
    </w:p>
    <w:p w:rsidR="006745CF" w:rsidRPr="006745CF" w:rsidRDefault="006745CF" w:rsidP="006745C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 основными принципами выбора методов качественного и количественного анализа в физико-химических исследованиях;</w:t>
      </w:r>
    </w:p>
    <w:p w:rsidR="00C969B1" w:rsidRPr="00633E6C" w:rsidRDefault="00C969B1" w:rsidP="006745CF">
      <w:pPr>
        <w:pStyle w:val="7"/>
        <w:spacing w:line="240" w:lineRule="auto"/>
        <w:ind w:firstLine="720"/>
        <w:rPr>
          <w:sz w:val="28"/>
        </w:rPr>
      </w:pPr>
      <w:r w:rsidRPr="006745CF">
        <w:rPr>
          <w:sz w:val="28"/>
        </w:rPr>
        <w:t xml:space="preserve">Объем аудиторных часов по стандарту: всего – </w:t>
      </w:r>
      <w:r w:rsidR="00853D7E">
        <w:rPr>
          <w:sz w:val="28"/>
        </w:rPr>
        <w:t>3</w:t>
      </w:r>
      <w:r w:rsidRPr="006745CF">
        <w:rPr>
          <w:sz w:val="28"/>
        </w:rPr>
        <w:t>4, в том числе лекционных</w:t>
      </w:r>
      <w:r w:rsidRPr="00C56FF9">
        <w:rPr>
          <w:sz w:val="28"/>
        </w:rPr>
        <w:t xml:space="preserve"> – 2</w:t>
      </w:r>
      <w:r w:rsidR="00853D7E">
        <w:rPr>
          <w:sz w:val="28"/>
        </w:rPr>
        <w:t>4</w:t>
      </w:r>
      <w:r w:rsidRPr="00C56FF9">
        <w:rPr>
          <w:sz w:val="28"/>
        </w:rPr>
        <w:t xml:space="preserve">, лабораторных – </w:t>
      </w:r>
      <w:r w:rsidR="00853D7E">
        <w:rPr>
          <w:sz w:val="28"/>
        </w:rPr>
        <w:t>8</w:t>
      </w:r>
      <w:r w:rsidRPr="00C56FF9">
        <w:rPr>
          <w:sz w:val="28"/>
        </w:rPr>
        <w:t>, КСР – 2</w:t>
      </w:r>
      <w:r w:rsidR="00853D7E">
        <w:rPr>
          <w:sz w:val="28"/>
        </w:rPr>
        <w:t>.</w:t>
      </w:r>
    </w:p>
    <w:p w:rsidR="00C969B1" w:rsidRPr="00C56FF9" w:rsidRDefault="00C969B1" w:rsidP="00C969B1">
      <w:pPr>
        <w:pStyle w:val="7"/>
        <w:spacing w:line="240" w:lineRule="auto"/>
        <w:ind w:firstLine="720"/>
        <w:rPr>
          <w:sz w:val="28"/>
        </w:rPr>
      </w:pPr>
      <w:r w:rsidRPr="00C56FF9">
        <w:rPr>
          <w:sz w:val="28"/>
        </w:rPr>
        <w:t xml:space="preserve">Учебные материалы предназначены для организации самостоятельной работы студентов и включает в себя типовую учебную программу курса, вопросы </w:t>
      </w:r>
      <w:r w:rsidRPr="00C56FF9">
        <w:rPr>
          <w:sz w:val="28"/>
        </w:rPr>
        <w:lastRenderedPageBreak/>
        <w:t>и тесты для самоконтроля, перечень рефератов, список рекомендуемой литературы.</w:t>
      </w:r>
    </w:p>
    <w:p w:rsidR="00912E40" w:rsidRDefault="00912E40" w:rsidP="00656383">
      <w:pPr>
        <w:widowControl w:val="0"/>
        <w:jc w:val="center"/>
        <w:rPr>
          <w:b/>
          <w:bCs/>
          <w:sz w:val="28"/>
          <w:szCs w:val="28"/>
        </w:rPr>
      </w:pP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МАТЕРИАЛА</w:t>
      </w: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Дневная форма получения высшего образования </w:t>
      </w: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4113"/>
        <w:gridCol w:w="988"/>
        <w:gridCol w:w="1019"/>
        <w:gridCol w:w="1045"/>
        <w:gridCol w:w="935"/>
        <w:gridCol w:w="1090"/>
        <w:gridCol w:w="37"/>
      </w:tblGrid>
      <w:tr w:rsidR="00656383" w:rsidTr="00544B4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both"/>
            </w:pPr>
            <w:r>
              <w:t xml:space="preserve">№ </w:t>
            </w:r>
          </w:p>
          <w:p w:rsidR="00656383" w:rsidRDefault="00656383" w:rsidP="00544B4D">
            <w:pPr>
              <w:jc w:val="both"/>
            </w:pPr>
            <w:r>
              <w:t>п/п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Наименование разделов, тем</w:t>
            </w:r>
          </w:p>
        </w:tc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Количество часов</w:t>
            </w:r>
          </w:p>
        </w:tc>
      </w:tr>
      <w:tr w:rsidR="00656383" w:rsidTr="00544B4D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Аудиторные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Самост. работа</w:t>
            </w:r>
          </w:p>
        </w:tc>
      </w:tr>
      <w:tr w:rsidR="00656383" w:rsidTr="00544B4D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Лекции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 xml:space="preserve">Практ., </w:t>
            </w:r>
          </w:p>
          <w:p w:rsidR="00656383" w:rsidRDefault="00656383" w:rsidP="00544B4D">
            <w:pPr>
              <w:ind w:right="-108"/>
              <w:jc w:val="center"/>
            </w:pPr>
            <w:r>
              <w:t>семинар.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Лаб.</w:t>
            </w:r>
          </w:p>
          <w:p w:rsidR="00656383" w:rsidRDefault="00656383" w:rsidP="00544B4D">
            <w:pPr>
              <w:jc w:val="center"/>
            </w:pPr>
            <w:r>
              <w:t>занятия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УСР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3" w:rsidRDefault="00656383" w:rsidP="00544B4D"/>
        </w:tc>
      </w:tr>
      <w:tr w:rsidR="00D04826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Pr="000C1F97" w:rsidRDefault="00D04826" w:rsidP="00544B4D">
            <w:pPr>
              <w:ind w:right="98"/>
              <w:jc w:val="center"/>
            </w:pPr>
            <w: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Pr="005D045B" w:rsidRDefault="00D04826" w:rsidP="00AF67C2">
            <w:pPr>
              <w:ind w:right="98"/>
              <w:jc w:val="both"/>
              <w:rPr>
                <w:sz w:val="28"/>
                <w:szCs w:val="28"/>
              </w:rPr>
            </w:pPr>
            <w:r w:rsidRPr="005D045B">
              <w:rPr>
                <w:color w:val="000000"/>
                <w:spacing w:val="4"/>
                <w:sz w:val="28"/>
                <w:szCs w:val="28"/>
              </w:rPr>
              <w:t xml:space="preserve">Введение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13702">
            <w:pPr>
              <w:ind w:right="98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A1370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A1370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26" w:rsidRPr="00651DE1" w:rsidRDefault="005D045B" w:rsidP="00A13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 xml:space="preserve">2.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Pr="00651DE1" w:rsidRDefault="005D045B" w:rsidP="00A13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>3</w:t>
            </w:r>
            <w:r w:rsidRPr="000C1F97">
              <w:t>.</w:t>
            </w:r>
            <w: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Электрохимические 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>4</w:t>
            </w:r>
            <w:r w:rsidRPr="000C1F97"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Хроматографические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>5</w:t>
            </w:r>
            <w:r w:rsidRPr="000C1F97"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Масс-спектрометрические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Default="005D045B" w:rsidP="00544B4D">
            <w:pPr>
              <w:ind w:right="98"/>
              <w:jc w:val="center"/>
            </w:pPr>
            <w:r>
              <w:t>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Физико-химические методы разделения и концентрирования веществ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Default="005D045B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D04826" w:rsidTr="00EA0BE6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Default="00D04826" w:rsidP="00544B4D">
            <w:pPr>
              <w:snapToGrid w:val="0"/>
              <w:ind w:left="284" w:right="-125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Default="00D04826" w:rsidP="00544B4D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5D045B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D045B">
              <w:rPr>
                <w:b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F67C2">
            <w:pPr>
              <w:ind w:right="98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5D045B" w:rsidP="00AF67C2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F67C2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26" w:rsidRPr="00D04826" w:rsidRDefault="005D045B" w:rsidP="00544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656383" w:rsidRDefault="00656383" w:rsidP="00656383">
      <w:pPr>
        <w:ind w:firstLine="360"/>
        <w:rPr>
          <w:sz w:val="28"/>
        </w:rPr>
      </w:pPr>
    </w:p>
    <w:p w:rsidR="00A318F3" w:rsidRDefault="00A318F3" w:rsidP="00656383">
      <w:pPr>
        <w:ind w:firstLine="360"/>
        <w:rPr>
          <w:sz w:val="28"/>
        </w:rPr>
      </w:pPr>
    </w:p>
    <w:p w:rsidR="00656383" w:rsidRDefault="00656383" w:rsidP="00656383">
      <w:pPr>
        <w:sectPr w:rsidR="00656383">
          <w:pgSz w:w="11905" w:h="16837"/>
          <w:pgMar w:top="1134" w:right="851" w:bottom="1134" w:left="1134" w:header="720" w:footer="720" w:gutter="0"/>
          <w:cols w:space="720"/>
          <w:docGrid w:linePitch="360"/>
        </w:sectPr>
      </w:pPr>
    </w:p>
    <w:p w:rsidR="00656383" w:rsidRDefault="00656383" w:rsidP="00656383">
      <w:pPr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УЧЕБНО-МЕТОДИЧЕСКАЯ КАРТА УЧЕБНОЙ ДИСЦИПЛИНЫ</w:t>
      </w:r>
    </w:p>
    <w:p w:rsidR="00656383" w:rsidRDefault="00656383" w:rsidP="00656383">
      <w:pPr>
        <w:ind w:firstLine="360"/>
        <w:jc w:val="center"/>
        <w:rPr>
          <w:b/>
          <w:bCs/>
          <w:sz w:val="28"/>
        </w:rPr>
      </w:pP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Дневная форма получения высшего образования </w:t>
      </w:r>
    </w:p>
    <w:tbl>
      <w:tblPr>
        <w:tblW w:w="14859" w:type="dxa"/>
        <w:tblInd w:w="9" w:type="dxa"/>
        <w:tblLayout w:type="fixed"/>
        <w:tblLook w:val="0000"/>
      </w:tblPr>
      <w:tblGrid>
        <w:gridCol w:w="794"/>
        <w:gridCol w:w="5820"/>
        <w:gridCol w:w="1045"/>
        <w:gridCol w:w="1080"/>
        <w:gridCol w:w="1080"/>
        <w:gridCol w:w="1080"/>
        <w:gridCol w:w="1080"/>
        <w:gridCol w:w="1080"/>
        <w:gridCol w:w="1800"/>
      </w:tblGrid>
      <w:tr w:rsidR="00656383" w:rsidTr="00544B4D">
        <w:trPr>
          <w:cantSplit/>
          <w:trHeight w:val="462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383" w:rsidRPr="00487718" w:rsidRDefault="00656383" w:rsidP="00544B4D">
            <w:pPr>
              <w:jc w:val="center"/>
            </w:pPr>
            <w:r w:rsidRPr="00487718">
              <w:t>Название раздела, темы</w:t>
            </w:r>
          </w:p>
        </w:tc>
        <w:tc>
          <w:tcPr>
            <w:tcW w:w="6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Форма контроля</w:t>
            </w:r>
          </w:p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знаний</w:t>
            </w:r>
          </w:p>
        </w:tc>
      </w:tr>
      <w:tr w:rsidR="00656383" w:rsidTr="00544B4D">
        <w:trPr>
          <w:cantSplit/>
          <w:trHeight w:val="2223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Pr="00487718" w:rsidRDefault="00656383" w:rsidP="00544B4D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Практические</w:t>
            </w:r>
          </w:p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 xml:space="preserve">Семинарские </w:t>
            </w:r>
            <w:r w:rsidRPr="00D16BEA">
              <w:rPr>
                <w:sz w:val="28"/>
                <w:szCs w:val="28"/>
              </w:rPr>
              <w:br/>
              <w:t>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Лабораторные</w:t>
            </w:r>
          </w:p>
          <w:p w:rsidR="00656383" w:rsidRPr="00D16BEA" w:rsidRDefault="00656383" w:rsidP="00544B4D">
            <w:pPr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занятия</w:t>
            </w:r>
          </w:p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Иное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383" w:rsidRDefault="00656383" w:rsidP="00544B4D"/>
        </w:tc>
      </w:tr>
      <w:tr w:rsidR="00656383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jc w:val="center"/>
            </w:pPr>
            <w:r>
              <w:t>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383" w:rsidRPr="00487718" w:rsidRDefault="00656383" w:rsidP="00544B4D">
            <w:pPr>
              <w:jc w:val="center"/>
            </w:pPr>
            <w:r w:rsidRPr="00487718"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747AC9" w:rsidRDefault="00656383" w:rsidP="00544B4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747AC9" w:rsidRDefault="00656383" w:rsidP="00544B4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747AC9" w:rsidRDefault="00656383" w:rsidP="00544B4D">
            <w:pPr>
              <w:jc w:val="center"/>
            </w:pPr>
            <w:r>
              <w:t>9</w:t>
            </w:r>
          </w:p>
        </w:tc>
      </w:tr>
      <w:tr w:rsidR="005A1F77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F77" w:rsidRPr="000C1F97" w:rsidRDefault="005A1F77" w:rsidP="00544B4D">
            <w:pPr>
              <w:ind w:right="98"/>
              <w:jc w:val="center"/>
            </w:pPr>
            <w:r>
              <w:t>1.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F77" w:rsidRPr="00EB095D" w:rsidRDefault="005A1F77" w:rsidP="00BA7EB6">
            <w:pPr>
              <w:shd w:val="clear" w:color="auto" w:fill="FFFFFF"/>
              <w:tabs>
                <w:tab w:val="left" w:pos="1580"/>
              </w:tabs>
              <w:ind w:firstLine="23"/>
              <w:rPr>
                <w:color w:val="000000"/>
                <w:spacing w:val="4"/>
              </w:rPr>
            </w:pPr>
            <w:r w:rsidRPr="00EB095D">
              <w:rPr>
                <w:b/>
                <w:color w:val="000000"/>
                <w:spacing w:val="4"/>
              </w:rPr>
              <w:t>Введение</w:t>
            </w:r>
            <w:r w:rsidR="00BA7EB6" w:rsidRPr="00EB095D">
              <w:rPr>
                <w:b/>
                <w:color w:val="000000"/>
                <w:spacing w:val="4"/>
              </w:rPr>
              <w:t>.</w:t>
            </w:r>
          </w:p>
          <w:p w:rsidR="005A1F77" w:rsidRPr="00EB095D" w:rsidRDefault="00BA7EB6" w:rsidP="00EB095D">
            <w:pPr>
              <w:jc w:val="both"/>
            </w:pPr>
            <w:r w:rsidRPr="00EB095D">
              <w:t xml:space="preserve">Особенности физико-химических методов анализа и их классификация. Область применения </w:t>
            </w:r>
            <w:r w:rsidR="00EB095D">
              <w:t xml:space="preserve">и </w:t>
            </w:r>
            <w:r w:rsidRPr="00EB095D">
              <w:t xml:space="preserve">объекты анализа.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7" w:rsidRPr="000C1F97" w:rsidRDefault="005A1F77" w:rsidP="00AF67C2">
            <w:pPr>
              <w:ind w:right="9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7" w:rsidRDefault="005A1F77" w:rsidP="00544B4D">
            <w:pPr>
              <w:snapToGrid w:val="0"/>
              <w:jc w:val="center"/>
            </w:pP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t xml:space="preserve">2.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Оптические методы анализа.</w:t>
            </w:r>
          </w:p>
          <w:p w:rsidR="00EB095D" w:rsidRPr="00EB095D" w:rsidRDefault="00EB095D" w:rsidP="00EB095D">
            <w:pPr>
              <w:pStyle w:val="ad"/>
              <w:spacing w:after="0"/>
              <w:ind w:firstLine="142"/>
              <w:jc w:val="both"/>
            </w:pPr>
            <w:r w:rsidRPr="00EB095D">
              <w:t xml:space="preserve">Общая характеристика и классификация методов. Основные законы светопоглощения и испускания. Молярный коэффициент абсорбции. Спектры поглощения. Фотоколориметрия и спектрофотометрия. </w:t>
            </w:r>
          </w:p>
          <w:p w:rsidR="00EB095D" w:rsidRPr="00EB095D" w:rsidRDefault="00EB095D" w:rsidP="00EB095D">
            <w:pPr>
              <w:pStyle w:val="ad"/>
              <w:spacing w:after="0"/>
              <w:ind w:firstLine="142"/>
              <w:jc w:val="both"/>
            </w:pPr>
            <w:r w:rsidRPr="00EB095D">
              <w:t xml:space="preserve">Эмиссионная и абсорбционная спектроскопия. Оборудование для проведения исследований методом эмиссионной и абсорбционной спектроскопии; чувствительность методов. </w:t>
            </w:r>
          </w:p>
          <w:p w:rsidR="00EB095D" w:rsidRPr="00EB095D" w:rsidRDefault="00EB095D" w:rsidP="00EB095D">
            <w:pPr>
              <w:ind w:firstLine="142"/>
              <w:jc w:val="both"/>
              <w:rPr>
                <w:bCs/>
              </w:rPr>
            </w:pPr>
            <w:r w:rsidRPr="00EB095D">
              <w:t>Рефрактометрический метод анализа. Теоретические основы метода. Поляризация и рефракция.</w:t>
            </w:r>
            <w:r w:rsidRPr="00EB095D">
              <w:rPr>
                <w:rStyle w:val="af"/>
                <w:color w:val="000000"/>
              </w:rPr>
              <w:t xml:space="preserve"> </w:t>
            </w:r>
            <w:r w:rsidRPr="00EB095D">
              <w:t xml:space="preserve">Люминесцентный анализ. </w:t>
            </w:r>
            <w:r w:rsidRPr="00EB095D">
              <w:rPr>
                <w:bCs/>
              </w:rPr>
              <w:t>Виды люминесценции. Спектры поглощения и люминесценции. Флуоресценция и фосфоресценция. Основные закономерности молекулярной фотолюминесценции.</w:t>
            </w:r>
          </w:p>
          <w:p w:rsidR="00BA7EB6" w:rsidRPr="00EB095D" w:rsidRDefault="00EB095D" w:rsidP="00EB095D">
            <w:pPr>
              <w:pStyle w:val="ad"/>
              <w:jc w:val="both"/>
              <w:rPr>
                <w:b/>
              </w:rPr>
            </w:pPr>
            <w:r w:rsidRPr="00EB095D">
              <w:lastRenderedPageBreak/>
              <w:t>Турбидиметрия и нефелометрия. Принцип метода. Поряриметрический метод. Теоретические основы метода. Практическое применение поляриметрических измерений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lastRenderedPageBreak/>
              <w:t>3</w:t>
            </w:r>
            <w:r w:rsidRPr="000C1F97">
              <w:t>.</w:t>
            </w:r>
            <w:r>
              <w:t xml:space="preserve">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Электрохимические  методы анализа.</w:t>
            </w:r>
          </w:p>
          <w:p w:rsidR="00EB095D" w:rsidRPr="00EB095D" w:rsidRDefault="00EB095D" w:rsidP="00EB095D">
            <w:pPr>
              <w:pStyle w:val="ad"/>
              <w:spacing w:after="0"/>
              <w:ind w:firstLine="708"/>
              <w:jc w:val="both"/>
            </w:pPr>
            <w:r w:rsidRPr="00EB095D">
              <w:t xml:space="preserve">Электрохимические методы анализа. Основные электрические параметры. Электрохимические реакции и их особенности. </w:t>
            </w:r>
          </w:p>
          <w:p w:rsidR="00EB095D" w:rsidRPr="00EB095D" w:rsidRDefault="00EB095D" w:rsidP="00EB095D">
            <w:pPr>
              <w:autoSpaceDE w:val="0"/>
              <w:autoSpaceDN w:val="0"/>
              <w:adjustRightInd w:val="0"/>
              <w:ind w:firstLine="708"/>
              <w:jc w:val="both"/>
            </w:pPr>
            <w:r w:rsidRPr="00EB095D">
              <w:t>Потенциометрия. Теоретические основы метода. Классификация потенциометрических методов анализа. Электроды, применяемые в потенциометрии.</w:t>
            </w:r>
          </w:p>
          <w:p w:rsidR="00EB095D" w:rsidRPr="00EB095D" w:rsidRDefault="00EB095D" w:rsidP="00EB095D">
            <w:pPr>
              <w:autoSpaceDE w:val="0"/>
              <w:autoSpaceDN w:val="0"/>
              <w:adjustRightInd w:val="0"/>
              <w:ind w:firstLine="709"/>
              <w:jc w:val="both"/>
            </w:pPr>
            <w:r w:rsidRPr="00EB095D">
              <w:t>Кулонометрический метод анализа. Теоретические основы метода. Классификация кулонометрических методов. Кулонометры. Практическое применение кулонометрии.</w:t>
            </w:r>
          </w:p>
          <w:p w:rsidR="00EB095D" w:rsidRPr="00EB095D" w:rsidRDefault="00EB095D" w:rsidP="00EB095D">
            <w:pPr>
              <w:pStyle w:val="ad"/>
              <w:spacing w:after="0"/>
              <w:ind w:firstLine="708"/>
              <w:jc w:val="both"/>
            </w:pPr>
            <w:r w:rsidRPr="00EB095D">
              <w:t xml:space="preserve">Кондуктометрия. Прямая кондуктометрия и кондуктометрическое титрование. Практическое применение кондуктометрических методов. </w:t>
            </w:r>
          </w:p>
          <w:p w:rsidR="00EB095D" w:rsidRPr="00EB095D" w:rsidRDefault="00EB095D" w:rsidP="00EB095D">
            <w:pPr>
              <w:pStyle w:val="ad"/>
              <w:spacing w:after="0"/>
              <w:ind w:firstLine="708"/>
              <w:jc w:val="both"/>
            </w:pPr>
            <w:r w:rsidRPr="00EB095D">
              <w:t>Вольтамперометрические (полярографические) методы. Принцип измерения. Электродные процессы. Измеряемый сигнал.</w:t>
            </w:r>
          </w:p>
          <w:p w:rsidR="00F37361" w:rsidRPr="00EB095D" w:rsidRDefault="00EB095D" w:rsidP="00EB095D">
            <w:pPr>
              <w:widowControl w:val="0"/>
              <w:jc w:val="both"/>
              <w:rPr>
                <w:b/>
              </w:rPr>
            </w:pPr>
            <w:r w:rsidRPr="00EB095D">
              <w:t>Развитие и совершенствование электрохимических методов анализа.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t>4</w:t>
            </w:r>
            <w:r w:rsidRPr="000C1F97">
              <w:t>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Хроматографические методы анализа.</w:t>
            </w:r>
          </w:p>
          <w:p w:rsidR="00EB095D" w:rsidRPr="00EB095D" w:rsidRDefault="00EB095D" w:rsidP="00EB095D">
            <w:pPr>
              <w:autoSpaceDE w:val="0"/>
              <w:autoSpaceDN w:val="0"/>
              <w:adjustRightInd w:val="0"/>
              <w:ind w:firstLine="708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Теоретические основы хроматографии. </w:t>
            </w:r>
            <w:r w:rsidRPr="00EB095D">
              <w:t xml:space="preserve">Классификация хроматографических методов. </w:t>
            </w:r>
            <w:r w:rsidRPr="00EB095D">
              <w:rPr>
                <w:snapToGrid w:val="0"/>
              </w:rPr>
              <w:t>Основные характеристики хроматографического процесса.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>Газовая хроматография. Принцип метода. Теоретические основы метода. Определяемые вещества. Основные аналитические характеристики.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Жидкостная хроматография. Принцип метода. Определяемые вещества. Аналитические </w:t>
            </w:r>
            <w:r w:rsidRPr="00EB095D">
              <w:rPr>
                <w:snapToGrid w:val="0"/>
              </w:rPr>
              <w:lastRenderedPageBreak/>
              <w:t xml:space="preserve">характеристики современной высокоэффективной жидкостной хроматографии (ВЭЖХ). Изократическое и градиентное элюирование. Нормально-фазовая хроматография. Обращенно-фазовая хроматография на модифицированных сорбентах.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Ионообменная хроматография. Основные представления о механизме ионного обмена. Ионообменное равновесие. Константа равновесия, селективность, фактор разделения. Физико-химические свойства ионообменников.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Ионная хроматография. Основы ионной хроматографии.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Ион-парная хроматография. Сущность метода. Нормально-фазовая и обращенно-фазовая ион-парная хроматография.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Эксклюзионная хроматография. Сущность метода. Особенности механизма удерживания молекул. Области применения.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>Лигандообменнаяхроматография. Сущность метода. Сорбенты и подвижные фазы.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Тонкослойная и бумажная хроматография. Теоретические основы методов. Высокоэффективная ТСХ. Области применения. </w:t>
            </w:r>
          </w:p>
          <w:p w:rsidR="00BA7EB6" w:rsidRPr="00EB095D" w:rsidRDefault="00EB095D" w:rsidP="00EB095D">
            <w:pPr>
              <w:rPr>
                <w:b/>
              </w:rPr>
            </w:pPr>
            <w:r w:rsidRPr="00EB095D">
              <w:rPr>
                <w:snapToGrid w:val="0"/>
              </w:rPr>
              <w:t>Сверхкритическая флюидная хроматография. Сущность метода. Сверхкритические флюиды, основные их свойства (плотность, вязкость, коэффициент диффузии).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4F1F62" w:rsidP="00AF67C2">
            <w:pPr>
              <w:ind w:right="98"/>
              <w:jc w:val="center"/>
            </w:pPr>
            <w:r>
              <w:lastRenderedPageBreak/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lastRenderedPageBreak/>
              <w:t>5</w:t>
            </w:r>
            <w:r w:rsidRPr="000C1F97">
              <w:t>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Масс-спектрометрические методы анализа.</w:t>
            </w:r>
          </w:p>
          <w:p w:rsidR="00630475" w:rsidRPr="00EB095D" w:rsidRDefault="00630475" w:rsidP="00630475">
            <w:pPr>
              <w:ind w:firstLine="708"/>
              <w:jc w:val="both"/>
            </w:pPr>
            <w:r w:rsidRPr="00EB095D">
              <w:t xml:space="preserve">Методы ионизации: электронный удар, фотоионизация, химическая ионизация и др. Комбинированные методы. Ионный ток и сечение ионизации. </w:t>
            </w:r>
          </w:p>
          <w:p w:rsidR="00BA7EB6" w:rsidRPr="00EB095D" w:rsidRDefault="00630475" w:rsidP="00630475">
            <w:pPr>
              <w:ind w:firstLine="708"/>
              <w:jc w:val="both"/>
              <w:rPr>
                <w:b/>
              </w:rPr>
            </w:pPr>
            <w:r w:rsidRPr="00EB095D">
              <w:t xml:space="preserve">Применение масс-спектрометрии. Идентификация вещества. Принцип метода. </w:t>
            </w:r>
            <w:r w:rsidRPr="00EB095D">
              <w:lastRenderedPageBreak/>
              <w:t>Классификация методов по типам источников получения ионов: электронный удар, химическая ионизация, электро-распылительная ионизация, искровая масс-спектрометрия, масс-спектрометрия тлеющего разряда, лазерная масс-спектрометрия, масс-спектрометрия вторичных ионов. Типы масс-анализаторов –статические, динамические, времяпролетные – и основные принципы их работы. Масс-спектрометрия низкого и высокого разрешения.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4F1F62" w:rsidP="00AF67C2">
            <w:pPr>
              <w:ind w:right="98"/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Default="00BA7EB6" w:rsidP="00544B4D">
            <w:pPr>
              <w:ind w:right="98"/>
              <w:jc w:val="center"/>
            </w:pPr>
            <w:r>
              <w:lastRenderedPageBreak/>
              <w:t>6.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Физико-химические методы разделения и концентрирования веществ.</w:t>
            </w:r>
          </w:p>
          <w:p w:rsidR="009E56F0" w:rsidRPr="00EB095D" w:rsidRDefault="009E56F0" w:rsidP="009E56F0">
            <w:pPr>
              <w:ind w:firstLine="709"/>
              <w:jc w:val="both"/>
            </w:pPr>
            <w:r w:rsidRPr="00EB095D">
              <w:t xml:space="preserve">Значение методов разделения и концентрирования, области применения. Количественные характеристики разделения и концентрирования. </w:t>
            </w:r>
          </w:p>
          <w:p w:rsidR="009E56F0" w:rsidRPr="00EB095D" w:rsidRDefault="009E56F0" w:rsidP="009E56F0">
            <w:pPr>
              <w:ind w:firstLine="709"/>
              <w:jc w:val="both"/>
            </w:pPr>
            <w:r w:rsidRPr="00EB095D">
              <w:t>Экстракция. Общая характеристика экстракции. Основные понятия и термины. Количественные характеристики экстракции</w:t>
            </w:r>
            <w:r w:rsidR="003B19CE" w:rsidRPr="00EB095D">
              <w:t>.</w:t>
            </w:r>
            <w:r w:rsidRPr="00EB095D">
              <w:t xml:space="preserve"> </w:t>
            </w:r>
          </w:p>
          <w:p w:rsidR="009E56F0" w:rsidRPr="00EB095D" w:rsidRDefault="009E56F0" w:rsidP="009E56F0">
            <w:pPr>
              <w:ind w:firstLine="709"/>
              <w:jc w:val="both"/>
            </w:pPr>
            <w:r w:rsidRPr="00EB095D">
              <w:t>Методы осаждения и соосождения.</w:t>
            </w:r>
            <w:r w:rsidR="003B19CE" w:rsidRPr="00EB095D">
              <w:t xml:space="preserve"> </w:t>
            </w:r>
            <w:r w:rsidRPr="00EB095D">
              <w:t>Типы осадков, получаемых при осаждении. Механизмы соосаждения. Примеры использования соосаждения для концентрирования неорганических и органических соединений.</w:t>
            </w:r>
          </w:p>
          <w:p w:rsidR="003B19CE" w:rsidRPr="00EB095D" w:rsidRDefault="009E56F0" w:rsidP="009E56F0">
            <w:pPr>
              <w:ind w:firstLine="709"/>
              <w:jc w:val="both"/>
            </w:pPr>
            <w:r w:rsidRPr="00EB095D">
              <w:t xml:space="preserve">Мембранные методы разделения веществ. Типы мембран. Диализ. Обратный осмос. Баромембранные процессы. </w:t>
            </w:r>
          </w:p>
          <w:p w:rsidR="00BA7EB6" w:rsidRPr="00EB095D" w:rsidRDefault="009E56F0" w:rsidP="003B19CE">
            <w:pPr>
              <w:ind w:firstLine="709"/>
              <w:jc w:val="both"/>
              <w:rPr>
                <w:b/>
              </w:rPr>
            </w:pPr>
            <w:r w:rsidRPr="00EB095D">
              <w:t>Мицеллярный капиллярный электрофорез. Капиллярный гель-электрофорез.</w:t>
            </w:r>
            <w:r w:rsidR="003B19CE" w:rsidRPr="00EB095D">
              <w:t xml:space="preserve"> </w:t>
            </w:r>
            <w:r w:rsidRPr="00EB095D">
              <w:t>Возможности метода.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</w:tbl>
    <w:p w:rsidR="00656383" w:rsidRDefault="000A6C3D" w:rsidP="000A6C3D">
      <w:pPr>
        <w:ind w:firstLine="360"/>
        <w:jc w:val="center"/>
        <w:rPr>
          <w:b/>
          <w:sz w:val="28"/>
        </w:rPr>
        <w:sectPr w:rsidR="00656383">
          <w:pgSz w:w="16837" w:h="11905" w:orient="landscape"/>
          <w:pgMar w:top="1134" w:right="1134" w:bottom="1134" w:left="1134" w:header="720" w:footer="720" w:gutter="0"/>
          <w:cols w:space="720"/>
        </w:sectPr>
      </w:pPr>
      <w:r>
        <w:rPr>
          <w:b/>
          <w:sz w:val="28"/>
        </w:rPr>
        <w:t xml:space="preserve"> </w:t>
      </w:r>
    </w:p>
    <w:p w:rsidR="00656383" w:rsidRDefault="00656383" w:rsidP="00656383">
      <w:pPr>
        <w:jc w:val="center"/>
      </w:pPr>
    </w:p>
    <w:p w:rsidR="00656383" w:rsidRPr="00DB20F2" w:rsidRDefault="00656383" w:rsidP="00656383">
      <w:pPr>
        <w:jc w:val="center"/>
        <w:rPr>
          <w:b/>
          <w:bCs/>
          <w:sz w:val="32"/>
          <w:szCs w:val="32"/>
        </w:rPr>
      </w:pPr>
      <w:r w:rsidRPr="00DB20F2">
        <w:rPr>
          <w:b/>
          <w:bCs/>
          <w:sz w:val="32"/>
          <w:szCs w:val="32"/>
        </w:rPr>
        <w:t>ИНФОРМАЦИОННО-МЕТОДИЧЕСКАЯ ЧАСТЬ</w:t>
      </w:r>
    </w:p>
    <w:tbl>
      <w:tblPr>
        <w:tblW w:w="9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87"/>
        <w:gridCol w:w="7453"/>
        <w:gridCol w:w="1260"/>
      </w:tblGrid>
      <w:tr w:rsidR="007E2332" w:rsidTr="00AF67C2">
        <w:tc>
          <w:tcPr>
            <w:tcW w:w="587" w:type="dxa"/>
            <w:vAlign w:val="center"/>
          </w:tcPr>
          <w:p w:rsidR="007E2332" w:rsidRDefault="007E2332" w:rsidP="00AF67C2">
            <w:pPr>
              <w:jc w:val="center"/>
            </w:pPr>
            <w:r>
              <w:t>№№</w:t>
            </w:r>
          </w:p>
          <w:p w:rsidR="007E2332" w:rsidRDefault="007E2332" w:rsidP="00AF67C2">
            <w:pPr>
              <w:jc w:val="center"/>
            </w:pPr>
            <w:r>
              <w:t>п/п</w:t>
            </w:r>
          </w:p>
        </w:tc>
        <w:tc>
          <w:tcPr>
            <w:tcW w:w="7453" w:type="dxa"/>
            <w:vAlign w:val="center"/>
          </w:tcPr>
          <w:p w:rsidR="007E2332" w:rsidRPr="001277D6" w:rsidRDefault="007E2332" w:rsidP="00AF67C2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7E2332" w:rsidRDefault="007E2332" w:rsidP="00AF67C2">
            <w:pPr>
              <w:jc w:val="center"/>
            </w:pPr>
            <w:r>
              <w:t>Год издания</w:t>
            </w:r>
          </w:p>
        </w:tc>
      </w:tr>
      <w:tr w:rsidR="007E2332" w:rsidTr="00EA7864">
        <w:tc>
          <w:tcPr>
            <w:tcW w:w="587" w:type="dxa"/>
            <w:tcBorders>
              <w:bottom w:val="single" w:sz="6" w:space="0" w:color="000000"/>
            </w:tcBorders>
          </w:tcPr>
          <w:p w:rsidR="007E2332" w:rsidRDefault="007E2332" w:rsidP="00AF67C2">
            <w:pPr>
              <w:jc w:val="both"/>
            </w:pPr>
          </w:p>
        </w:tc>
        <w:tc>
          <w:tcPr>
            <w:tcW w:w="7453" w:type="dxa"/>
            <w:tcBorders>
              <w:bottom w:val="single" w:sz="6" w:space="0" w:color="000000"/>
            </w:tcBorders>
          </w:tcPr>
          <w:p w:rsidR="007E2332" w:rsidRDefault="007E2332" w:rsidP="00AF67C2">
            <w:pPr>
              <w:jc w:val="both"/>
            </w:pPr>
            <w:r>
              <w:rPr>
                <w:b/>
              </w:rPr>
              <w:t>Основная (ЛО)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E2332" w:rsidRDefault="00303194" w:rsidP="00303194">
            <w:pPr>
              <w:tabs>
                <w:tab w:val="left" w:pos="980"/>
              </w:tabs>
              <w:jc w:val="both"/>
            </w:pPr>
            <w:r>
              <w:tab/>
            </w:r>
          </w:p>
        </w:tc>
      </w:tr>
      <w:tr w:rsidR="00303194" w:rsidTr="000E4EB4">
        <w:tc>
          <w:tcPr>
            <w:tcW w:w="587" w:type="dxa"/>
            <w:tcBorders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1</w:t>
            </w:r>
          </w:p>
        </w:tc>
        <w:tc>
          <w:tcPr>
            <w:tcW w:w="7453" w:type="dxa"/>
            <w:tcBorders>
              <w:bottom w:val="nil"/>
            </w:tcBorders>
          </w:tcPr>
          <w:p w:rsidR="00303194" w:rsidRPr="00310570" w:rsidRDefault="00303194" w:rsidP="00AF67C2">
            <w:pPr>
              <w:jc w:val="both"/>
              <w:rPr>
                <w:b/>
              </w:rPr>
            </w:pPr>
            <w:r w:rsidRPr="00310570">
              <w:rPr>
                <w:i/>
              </w:rPr>
              <w:t>Иоффе Б.В., Зенкевич И.Г., Кузнецов М.А., Берштейн И.Я.</w:t>
            </w:r>
            <w:r w:rsidRPr="00310570">
              <w:t xml:space="preserve"> Новые физико-химические методы исследования органических соединений. Л.ЛГУ.</w:t>
            </w:r>
          </w:p>
        </w:tc>
        <w:tc>
          <w:tcPr>
            <w:tcW w:w="1260" w:type="dxa"/>
            <w:tcBorders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1984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Алесковский В.Б., Бардин В.В., Булатов М. И. и др</w:t>
            </w:r>
            <w:r w:rsidRPr="00310570">
              <w:rPr>
                <w:color w:val="000000"/>
              </w:rPr>
              <w:t xml:space="preserve">  Физико-химические методы анализа. Практическое руководство: Учебное пособие для вузов. - Л.: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1988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032B8B" w:rsidP="00032B8B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Ю.А. Золотов, Е.Н. Дорохова, В.И. Фадеева и др.</w:t>
            </w:r>
            <w:r w:rsidRPr="00310570">
              <w:rPr>
                <w:color w:val="000000"/>
              </w:rPr>
              <w:t xml:space="preserve"> </w:t>
            </w:r>
            <w:r w:rsidR="00303194" w:rsidRPr="00310570">
              <w:rPr>
                <w:color w:val="000000"/>
              </w:rPr>
              <w:t xml:space="preserve">Основы аналитической химии. В 2 кн. Кн. 1. Общие вопросы. Методы разделения. Кн. 2. Методы химического анализа: Учеб. </w:t>
            </w:r>
            <w:r w:rsidRPr="00310570">
              <w:rPr>
                <w:color w:val="000000"/>
              </w:rPr>
              <w:t>д</w:t>
            </w:r>
            <w:r w:rsidR="00303194" w:rsidRPr="00310570">
              <w:rPr>
                <w:color w:val="000000"/>
              </w:rPr>
              <w:t>ля вузов/ Под ред.</w:t>
            </w:r>
            <w:r w:rsidRPr="00310570">
              <w:rPr>
                <w:color w:val="000000"/>
              </w:rPr>
              <w:t xml:space="preserve"> Ю</w:t>
            </w:r>
            <w:r w:rsidRPr="00310570">
              <w:rPr>
                <w:color w:val="000000"/>
                <w:lang w:val="en-US"/>
              </w:rPr>
              <w:t>.</w:t>
            </w:r>
            <w:r w:rsidRPr="00310570">
              <w:rPr>
                <w:color w:val="000000"/>
              </w:rPr>
              <w:t>А</w:t>
            </w:r>
            <w:r w:rsidRPr="00310570">
              <w:rPr>
                <w:color w:val="000000"/>
                <w:lang w:val="en-US"/>
              </w:rPr>
              <w:t xml:space="preserve">. </w:t>
            </w:r>
            <w:r w:rsidRPr="00310570">
              <w:rPr>
                <w:color w:val="000000"/>
              </w:rPr>
              <w:t>Золотова. - М.: Высш. шк.</w:t>
            </w:r>
            <w:r w:rsidR="00303194" w:rsidRPr="00310570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2000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Харитонов Ю.Я.</w:t>
            </w:r>
            <w:r w:rsidRPr="00310570">
              <w:rPr>
                <w:color w:val="000000"/>
              </w:rPr>
              <w:t xml:space="preserve"> Аналитическая химия (аналитика). В 2 кн. Учеб. для вузов. - М.: Высш. шк.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2001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Орешенкова Е.Г.</w:t>
            </w:r>
            <w:r w:rsidRPr="00310570">
              <w:rPr>
                <w:color w:val="000000"/>
              </w:rPr>
              <w:t xml:space="preserve"> Спектральный анализ. - М.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1982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6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4C53C1">
            <w:pPr>
              <w:jc w:val="both"/>
              <w:rPr>
                <w:b/>
              </w:rPr>
            </w:pPr>
            <w:r w:rsidRPr="00310570">
              <w:t xml:space="preserve">Краткий справочник физико-химических величин / Под ред. А.А. Равделя и А.М. </w:t>
            </w:r>
            <w:r w:rsidR="004C53C1" w:rsidRPr="00310570">
              <w:t>Пономаревой - СПб: Иван Федоров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2003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7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4C53C1" w:rsidP="004C53C1">
            <w:pPr>
              <w:jc w:val="both"/>
              <w:rPr>
                <w:b/>
              </w:rPr>
            </w:pPr>
            <w:r w:rsidRPr="00310570">
              <w:rPr>
                <w:i/>
              </w:rPr>
              <w:t xml:space="preserve">В.Д. Валова (Капылова), Л.Т. Абесадзе </w:t>
            </w:r>
            <w:r w:rsidR="00303194" w:rsidRPr="00310570">
              <w:t>Физико-химические методы анализа: Практикум – М.: Издательско-торговая корпорация «Дашков и К°»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2010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8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t xml:space="preserve">Аналитическая химия: в 2 томах. / </w:t>
            </w:r>
            <w:r w:rsidRPr="00310570">
              <w:rPr>
                <w:i/>
              </w:rPr>
              <w:t>Г. Кристиан</w:t>
            </w:r>
            <w:r w:rsidRPr="00310570">
              <w:t>; пер. с анг. – М.: БИНОМ.</w:t>
            </w:r>
            <w:r w:rsidR="004C53C1" w:rsidRPr="00310570">
              <w:t xml:space="preserve"> </w:t>
            </w:r>
            <w:r w:rsidRPr="00310570">
              <w:t>Лаборатория знаний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2009</w:t>
            </w:r>
          </w:p>
        </w:tc>
      </w:tr>
      <w:tr w:rsidR="00303194" w:rsidTr="000E4EB4">
        <w:tc>
          <w:tcPr>
            <w:tcW w:w="587" w:type="dxa"/>
            <w:tcBorders>
              <w:top w:val="nil"/>
            </w:tcBorders>
          </w:tcPr>
          <w:p w:rsidR="00303194" w:rsidRDefault="00EA7864" w:rsidP="000E4EB4">
            <w:pPr>
              <w:jc w:val="center"/>
            </w:pPr>
            <w:r>
              <w:t>9</w:t>
            </w:r>
          </w:p>
        </w:tc>
        <w:tc>
          <w:tcPr>
            <w:tcW w:w="7453" w:type="dxa"/>
            <w:tcBorders>
              <w:top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lang w:val="en-US"/>
              </w:rPr>
              <w:t>Chromatographic Analysis of the Environment. 3</w:t>
            </w:r>
            <w:r w:rsidRPr="00310570">
              <w:rPr>
                <w:vertAlign w:val="superscript"/>
                <w:lang w:val="en-US"/>
              </w:rPr>
              <w:t>rd</w:t>
            </w:r>
            <w:r w:rsidRPr="00310570">
              <w:rPr>
                <w:lang w:val="en-US"/>
              </w:rPr>
              <w:t xml:space="preserve"> Edition / [Ed. By L.M.L. Nolett]. Taylorand</w:t>
            </w:r>
            <w:r w:rsidRPr="00310570">
              <w:t xml:space="preserve"> </w:t>
            </w:r>
            <w:r w:rsidRPr="00310570">
              <w:rPr>
                <w:lang w:val="en-US"/>
              </w:rPr>
              <w:t>Frances – CRC</w:t>
            </w:r>
            <w:r w:rsidRPr="00310570">
              <w:t xml:space="preserve"> </w:t>
            </w:r>
            <w:r w:rsidRPr="00310570">
              <w:rPr>
                <w:lang w:val="en-US"/>
              </w:rPr>
              <w:t xml:space="preserve">Press, </w:t>
            </w:r>
          </w:p>
        </w:tc>
        <w:tc>
          <w:tcPr>
            <w:tcW w:w="1260" w:type="dxa"/>
            <w:tcBorders>
              <w:top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lang w:val="en-US"/>
              </w:rPr>
              <w:t>2006</w:t>
            </w:r>
          </w:p>
        </w:tc>
      </w:tr>
      <w:tr w:rsidR="007E2332" w:rsidTr="00C95C20">
        <w:tc>
          <w:tcPr>
            <w:tcW w:w="587" w:type="dxa"/>
            <w:tcBorders>
              <w:bottom w:val="single" w:sz="6" w:space="0" w:color="000000"/>
            </w:tcBorders>
          </w:tcPr>
          <w:p w:rsidR="007E2332" w:rsidRDefault="007E2332" w:rsidP="00AF67C2">
            <w:pPr>
              <w:jc w:val="both"/>
            </w:pPr>
          </w:p>
        </w:tc>
        <w:tc>
          <w:tcPr>
            <w:tcW w:w="7453" w:type="dxa"/>
            <w:tcBorders>
              <w:bottom w:val="single" w:sz="6" w:space="0" w:color="000000"/>
            </w:tcBorders>
          </w:tcPr>
          <w:p w:rsidR="007E2332" w:rsidRPr="00310570" w:rsidRDefault="007E2332" w:rsidP="00AF67C2">
            <w:pPr>
              <w:jc w:val="both"/>
            </w:pPr>
            <w:r w:rsidRPr="00310570">
              <w:rPr>
                <w:b/>
              </w:rPr>
              <w:t>Дополнительная (ЛД)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E2332" w:rsidRPr="00310570" w:rsidRDefault="007E2332" w:rsidP="00AF67C2">
            <w:pPr>
              <w:jc w:val="both"/>
            </w:pPr>
          </w:p>
        </w:tc>
      </w:tr>
      <w:tr w:rsidR="000E4EB4" w:rsidTr="00C95C20">
        <w:tc>
          <w:tcPr>
            <w:tcW w:w="587" w:type="dxa"/>
            <w:tcBorders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</w:t>
            </w:r>
          </w:p>
        </w:tc>
        <w:tc>
          <w:tcPr>
            <w:tcW w:w="7453" w:type="dxa"/>
            <w:tcBorders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Геккелер К., Экштайн Х.</w:t>
            </w:r>
            <w:r w:rsidRPr="00310570">
              <w:t xml:space="preserve"> Аналитические и препаративные лабораторные методы. М.: Химия. </w:t>
            </w:r>
          </w:p>
        </w:tc>
        <w:tc>
          <w:tcPr>
            <w:tcW w:w="1260" w:type="dxa"/>
            <w:tcBorders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1994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 xml:space="preserve">Руководство по капиллярному электрофорезу /под редакцией д.х.н. </w:t>
            </w:r>
            <w:r w:rsidRPr="00310570">
              <w:rPr>
                <w:i/>
              </w:rPr>
              <w:t>А.М.Волощука</w:t>
            </w:r>
            <w:r w:rsidRPr="00310570">
              <w:t>. – М.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1996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Галюс З.</w:t>
            </w:r>
            <w:r w:rsidRPr="00310570">
              <w:t xml:space="preserve"> Электрохимические методы анализа. М.:Мир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1974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Вилков Л.В., Пентин Ю.А.</w:t>
            </w:r>
            <w:r w:rsidRPr="00310570">
              <w:t xml:space="preserve"> Физические методы исследования в химии. М.: Высшая школа.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1989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 xml:space="preserve">Алесковский В.Б., Бардин В.В., Бойчинова Е.С. </w:t>
            </w:r>
            <w:r w:rsidRPr="00310570">
              <w:t>и др. Физико-химические методы анализа. Л.: Химия.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1988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6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Б. В. Айвазов</w:t>
            </w:r>
            <w:r w:rsidRPr="00310570">
              <w:t xml:space="preserve"> Введение в хроматографию. М.: Высшая школа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1983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7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Е. Л. Стыскин</w:t>
            </w:r>
            <w:r w:rsidRPr="00310570">
              <w:t xml:space="preserve"> и др. Практическая высокоэффективная жидкостная хроматография.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1986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8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А. В. Киселев, Я. И Яшин</w:t>
            </w:r>
            <w:r w:rsidRPr="00310570">
              <w:t xml:space="preserve"> Адсорбционная газовая и жидкостная хроматография.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1979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9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О. А Шпигун, Ю. А. Золотов</w:t>
            </w:r>
            <w:r w:rsidRPr="00310570">
              <w:t xml:space="preserve"> Ионная хроматография. М.: МГУ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10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>Количественный анализ хроматографическими методами. / Под ред. Э. Кац.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11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В. Г Березкин, А. С. Бочков</w:t>
            </w:r>
            <w:r w:rsidRPr="00310570">
              <w:t xml:space="preserve"> Количественная тонкослойная хроматография. М.: Наука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1970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 xml:space="preserve">Руководство по газовой хроматографии. В 2-х ч. Пер. с нем. /Под ред. </w:t>
            </w:r>
            <w:r w:rsidRPr="00310570">
              <w:rPr>
                <w:i/>
              </w:rPr>
              <w:t>Э. Лейбница, Х. Г. Штруппе</w:t>
            </w:r>
            <w:r w:rsidRPr="00310570">
              <w:t>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1988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 xml:space="preserve">Лабораторное руководство по хроматографическим и смежным методам /Под ред. </w:t>
            </w:r>
            <w:r w:rsidRPr="00310570">
              <w:rPr>
                <w:i/>
              </w:rPr>
              <w:t>О. Микеша</w:t>
            </w:r>
            <w:r w:rsidRPr="00310570">
              <w:t>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1982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lastRenderedPageBreak/>
              <w:t>14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В. Д. Красиков</w:t>
            </w:r>
            <w:r w:rsidRPr="00310570">
              <w:t xml:space="preserve"> Основы планарной хроматографии. С. -Пб.: Химиздат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2005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Дж. Плэмбек</w:t>
            </w:r>
            <w:r w:rsidRPr="00310570">
              <w:t xml:space="preserve"> Электрохимические методы анализа. Основы теории и применение.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1985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16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А. М. Бонд</w:t>
            </w:r>
            <w:r w:rsidRPr="00310570">
              <w:t xml:space="preserve"> Полярографические методы в аналитической химии.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1983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17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П. К Агасян, Т. К Хамракулов</w:t>
            </w:r>
            <w:r w:rsidRPr="00310570">
              <w:t xml:space="preserve"> Кулонометрический анализ.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1984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18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rPr>
                <w:i/>
              </w:rPr>
              <w:t>К. Камман</w:t>
            </w:r>
            <w:r w:rsidRPr="00310570">
              <w:t xml:space="preserve"> Работа с ионселективными электродами.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1980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19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rPr>
                <w:i/>
              </w:rPr>
              <w:t>Г. К Будников, В. Н Майстренко, Вяселев М. Р.</w:t>
            </w:r>
            <w:r w:rsidRPr="00310570">
              <w:t xml:space="preserve"> Основы современного электроанализа.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2001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20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rPr>
                <w:i/>
              </w:rPr>
              <w:t>Л. Р. Москвин, Л. Г. Царицына</w:t>
            </w:r>
            <w:r w:rsidRPr="00310570">
              <w:t xml:space="preserve"> Методы разделения и концентрирования в аналитической химии. Л.: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1991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21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t xml:space="preserve">Основы жидкостной экстракции / Под ред. </w:t>
            </w:r>
            <w:r w:rsidRPr="00310570">
              <w:rPr>
                <w:i/>
              </w:rPr>
              <w:t>Г. А. Ягодина</w:t>
            </w:r>
            <w:r w:rsidRPr="00310570">
              <w:t>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1981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</w:rPr>
            </w:pPr>
            <w:r w:rsidRPr="00310570">
              <w:rPr>
                <w:lang w:val="en-US"/>
              </w:rPr>
              <w:t>Elsevier www.sciencedirect.com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</w:pP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</w:rPr>
            </w:pPr>
            <w:r w:rsidRPr="00310570">
              <w:t>Журнал аналитической химии</w:t>
            </w:r>
            <w:r w:rsidR="00C95C20" w:rsidRPr="00310570">
              <w:t xml:space="preserve"> </w:t>
            </w:r>
            <w:r w:rsidRPr="00310570">
              <w:t>www.geokhi.ru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</w:pPr>
          </w:p>
        </w:tc>
      </w:tr>
      <w:tr w:rsidR="000E4EB4" w:rsidRPr="00833DD8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  <w:lang w:val="en-US"/>
              </w:rPr>
            </w:pPr>
            <w:r w:rsidRPr="00310570">
              <w:rPr>
                <w:lang w:val="en-US"/>
              </w:rPr>
              <w:t>EBSCO www.search.ebscohost.com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lang w:val="en-US"/>
              </w:rPr>
            </w:pPr>
          </w:p>
        </w:tc>
      </w:tr>
      <w:tr w:rsidR="000E4EB4" w:rsidRPr="00833DD8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  <w:lang w:val="en-US"/>
              </w:rPr>
            </w:pPr>
            <w:r w:rsidRPr="00310570">
              <w:rPr>
                <w:lang w:val="en-US"/>
              </w:rPr>
              <w:t>American Chemical Society www.pubs.acs.org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lang w:val="en-US"/>
              </w:rPr>
            </w:pPr>
          </w:p>
        </w:tc>
      </w:tr>
      <w:tr w:rsidR="000E4EB4" w:rsidTr="00C95C20">
        <w:tc>
          <w:tcPr>
            <w:tcW w:w="587" w:type="dxa"/>
            <w:tcBorders>
              <w:top w:val="nil"/>
            </w:tcBorders>
          </w:tcPr>
          <w:p w:rsidR="000E4EB4" w:rsidRDefault="000E4EB4" w:rsidP="00854D27">
            <w:pPr>
              <w:jc w:val="center"/>
            </w:pPr>
            <w:r>
              <w:t>26</w:t>
            </w:r>
          </w:p>
        </w:tc>
        <w:tc>
          <w:tcPr>
            <w:tcW w:w="7453" w:type="dxa"/>
            <w:tcBorders>
              <w:top w:val="nil"/>
            </w:tcBorders>
          </w:tcPr>
          <w:p w:rsidR="000E4EB4" w:rsidRPr="00310570" w:rsidRDefault="000E4EB4" w:rsidP="00AF67C2">
            <w:pPr>
              <w:jc w:val="both"/>
              <w:rPr>
                <w:b/>
              </w:rPr>
            </w:pPr>
            <w:r w:rsidRPr="00310570">
              <w:t xml:space="preserve">Журнал Аналитика и контроль </w:t>
            </w:r>
            <w:r w:rsidRPr="00310570">
              <w:rPr>
                <w:lang w:val="en-US"/>
              </w:rPr>
              <w:t>http</w:t>
            </w:r>
            <w:r w:rsidRPr="00310570">
              <w:t>://</w:t>
            </w:r>
            <w:r w:rsidRPr="00310570">
              <w:rPr>
                <w:lang w:val="en-US"/>
              </w:rPr>
              <w:t>aik</w:t>
            </w:r>
            <w:r w:rsidRPr="00310570">
              <w:t>-</w:t>
            </w:r>
            <w:r w:rsidRPr="00310570">
              <w:rPr>
                <w:lang w:val="en-US"/>
              </w:rPr>
              <w:t>journal</w:t>
            </w:r>
            <w:r w:rsidRPr="00310570">
              <w:t>.</w:t>
            </w:r>
            <w:r w:rsidRPr="00310570">
              <w:rPr>
                <w:lang w:val="en-US"/>
              </w:rPr>
              <w:t>urfu</w:t>
            </w:r>
            <w:r w:rsidRPr="00310570">
              <w:t>.</w:t>
            </w:r>
            <w:r w:rsidRPr="00310570">
              <w:rPr>
                <w:lang w:val="en-US"/>
              </w:rPr>
              <w:t>ru</w:t>
            </w:r>
          </w:p>
        </w:tc>
        <w:tc>
          <w:tcPr>
            <w:tcW w:w="1260" w:type="dxa"/>
            <w:tcBorders>
              <w:top w:val="nil"/>
            </w:tcBorders>
          </w:tcPr>
          <w:p w:rsidR="000E4EB4" w:rsidRPr="00310570" w:rsidRDefault="000E4EB4" w:rsidP="00AF67C2">
            <w:pPr>
              <w:jc w:val="both"/>
            </w:pPr>
          </w:p>
        </w:tc>
      </w:tr>
    </w:tbl>
    <w:p w:rsidR="00BC0B9E" w:rsidRDefault="00BC0B9E" w:rsidP="00656383">
      <w:pPr>
        <w:jc w:val="center"/>
        <w:rPr>
          <w:sz w:val="28"/>
          <w:szCs w:val="28"/>
        </w:rPr>
      </w:pPr>
    </w:p>
    <w:p w:rsidR="00BC0B9E" w:rsidRPr="00DB20F2" w:rsidRDefault="00BC0B9E" w:rsidP="00656383">
      <w:pPr>
        <w:jc w:val="center"/>
        <w:rPr>
          <w:sz w:val="28"/>
          <w:szCs w:val="28"/>
        </w:rPr>
      </w:pPr>
    </w:p>
    <w:p w:rsidR="00656383" w:rsidRDefault="00656383" w:rsidP="00656383">
      <w:pPr>
        <w:jc w:val="center"/>
        <w:rPr>
          <w:b/>
          <w:caps/>
          <w:sz w:val="28"/>
          <w:szCs w:val="28"/>
        </w:rPr>
      </w:pPr>
      <w:r w:rsidRPr="00DB20F2">
        <w:rPr>
          <w:b/>
          <w:caps/>
          <w:sz w:val="28"/>
          <w:szCs w:val="28"/>
        </w:rPr>
        <w:t xml:space="preserve">перечень </w:t>
      </w:r>
      <w:r>
        <w:rPr>
          <w:b/>
          <w:caps/>
          <w:sz w:val="28"/>
          <w:szCs w:val="28"/>
        </w:rPr>
        <w:t xml:space="preserve">ЛАБОРАТОРНЫХ </w:t>
      </w:r>
      <w:r w:rsidRPr="00DB20F2">
        <w:rPr>
          <w:b/>
          <w:caps/>
          <w:sz w:val="28"/>
          <w:szCs w:val="28"/>
        </w:rPr>
        <w:t>занятий</w:t>
      </w:r>
    </w:p>
    <w:p w:rsidR="00BC0B9E" w:rsidRPr="00DB20F2" w:rsidRDefault="00BC0B9E" w:rsidP="00656383">
      <w:pPr>
        <w:jc w:val="center"/>
        <w:rPr>
          <w:b/>
          <w:caps/>
          <w:sz w:val="28"/>
          <w:szCs w:val="28"/>
        </w:rPr>
      </w:pPr>
    </w:p>
    <w:p w:rsidR="007E2332" w:rsidRPr="00857B5C" w:rsidRDefault="007E2332" w:rsidP="007E2332"/>
    <w:p w:rsidR="007E2332" w:rsidRPr="00857B5C" w:rsidRDefault="007E2332" w:rsidP="007E2332">
      <w:pPr>
        <w:spacing w:line="360" w:lineRule="auto"/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>1.</w:t>
      </w:r>
      <w:r w:rsidRPr="00857B5C">
        <w:rPr>
          <w:sz w:val="28"/>
          <w:szCs w:val="28"/>
        </w:rPr>
        <w:t xml:space="preserve"> </w:t>
      </w:r>
      <w:r w:rsidR="001B4FC2">
        <w:rPr>
          <w:sz w:val="28"/>
          <w:szCs w:val="28"/>
        </w:rPr>
        <w:t>Оптические методы анализа</w:t>
      </w:r>
      <w:r w:rsidRPr="00857B5C">
        <w:rPr>
          <w:sz w:val="28"/>
          <w:szCs w:val="28"/>
        </w:rPr>
        <w:t xml:space="preserve"> </w:t>
      </w:r>
      <w:r>
        <w:rPr>
          <w:sz w:val="28"/>
          <w:szCs w:val="28"/>
        </w:rPr>
        <w:t>(4 часа).</w:t>
      </w:r>
    </w:p>
    <w:p w:rsidR="007E2332" w:rsidRPr="00857B5C" w:rsidRDefault="007E2332" w:rsidP="007E2332">
      <w:pPr>
        <w:spacing w:line="360" w:lineRule="auto"/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>2.</w:t>
      </w:r>
      <w:r w:rsidRPr="00857B5C">
        <w:rPr>
          <w:sz w:val="28"/>
          <w:szCs w:val="28"/>
        </w:rPr>
        <w:t xml:space="preserve"> </w:t>
      </w:r>
      <w:r w:rsidR="001B4FC2">
        <w:rPr>
          <w:sz w:val="28"/>
          <w:szCs w:val="28"/>
        </w:rPr>
        <w:t>Хроматографичские методы анализа</w:t>
      </w:r>
      <w:r w:rsidRPr="00857B5C">
        <w:rPr>
          <w:sz w:val="28"/>
          <w:szCs w:val="28"/>
        </w:rPr>
        <w:t xml:space="preserve"> </w:t>
      </w:r>
      <w:r>
        <w:rPr>
          <w:sz w:val="28"/>
          <w:szCs w:val="28"/>
        </w:rPr>
        <w:t>(4 часа).</w:t>
      </w:r>
    </w:p>
    <w:p w:rsidR="00656383" w:rsidRDefault="00656383" w:rsidP="00656383">
      <w:pPr>
        <w:jc w:val="center"/>
        <w:rPr>
          <w:sz w:val="28"/>
          <w:szCs w:val="28"/>
        </w:rPr>
      </w:pPr>
    </w:p>
    <w:p w:rsidR="001B4FC2" w:rsidRPr="00DB20F2" w:rsidRDefault="001B4FC2" w:rsidP="00656383">
      <w:pPr>
        <w:jc w:val="center"/>
        <w:rPr>
          <w:sz w:val="28"/>
          <w:szCs w:val="28"/>
        </w:rPr>
      </w:pPr>
    </w:p>
    <w:p w:rsidR="00656383" w:rsidRPr="00DB20F2" w:rsidRDefault="00656383" w:rsidP="00656383">
      <w:pPr>
        <w:jc w:val="center"/>
        <w:rPr>
          <w:sz w:val="28"/>
          <w:szCs w:val="28"/>
        </w:rPr>
      </w:pPr>
    </w:p>
    <w:p w:rsidR="00656383" w:rsidRPr="00DB20F2" w:rsidRDefault="00656383" w:rsidP="006563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ПЕРЕЧЕНЬ ЗАДАНИЙ И КОНТРОЛЬНЫХ МЕРОПРИЯТИЙ УПРАВЛЯЕМОЙ самостоятельнОЙ</w:t>
      </w:r>
      <w:r w:rsidRPr="00DB20F2">
        <w:rPr>
          <w:b/>
          <w:caps/>
          <w:sz w:val="28"/>
          <w:szCs w:val="28"/>
        </w:rPr>
        <w:t xml:space="preserve"> работ</w:t>
      </w:r>
      <w:r>
        <w:rPr>
          <w:b/>
          <w:caps/>
          <w:sz w:val="28"/>
          <w:szCs w:val="28"/>
        </w:rPr>
        <w:t>Ы СТУДЕНТОВ</w:t>
      </w:r>
    </w:p>
    <w:p w:rsidR="003E4C50" w:rsidRDefault="003E4C50" w:rsidP="003E4C50">
      <w:pPr>
        <w:ind w:left="1014" w:hanging="18"/>
        <w:jc w:val="both"/>
        <w:rPr>
          <w:sz w:val="28"/>
          <w:szCs w:val="28"/>
        </w:rPr>
      </w:pPr>
    </w:p>
    <w:p w:rsidR="007E2332" w:rsidRDefault="007E2332" w:rsidP="007E23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(темы)</w:t>
      </w:r>
    </w:p>
    <w:p w:rsidR="007E2332" w:rsidRDefault="007E2332" w:rsidP="007E2332">
      <w:pPr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 xml:space="preserve">1. </w:t>
      </w:r>
      <w:r w:rsidR="003D05F0">
        <w:rPr>
          <w:sz w:val="28"/>
          <w:szCs w:val="28"/>
        </w:rPr>
        <w:t>Виды хроматографий в зависимости от механизма взаимодействия сорбент-сорбат.</w:t>
      </w:r>
    </w:p>
    <w:p w:rsidR="003D05F0" w:rsidRDefault="007E2332" w:rsidP="007E2332">
      <w:pPr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 xml:space="preserve">2. </w:t>
      </w:r>
      <w:r w:rsidR="003D05F0">
        <w:rPr>
          <w:sz w:val="28"/>
          <w:szCs w:val="28"/>
        </w:rPr>
        <w:t>Детекторы, используемые в хроматографических методах анализа.</w:t>
      </w:r>
    </w:p>
    <w:p w:rsidR="007E2332" w:rsidRPr="003D05F0" w:rsidRDefault="003D05F0" w:rsidP="007E2332">
      <w:pPr>
        <w:jc w:val="both"/>
        <w:rPr>
          <w:sz w:val="28"/>
          <w:szCs w:val="28"/>
        </w:rPr>
      </w:pPr>
      <w:r w:rsidRPr="00633E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F1F62">
        <w:rPr>
          <w:bCs/>
          <w:sz w:val="28"/>
          <w:szCs w:val="28"/>
        </w:rPr>
        <w:t>Основные закономерности молекулярной фотолюминесценции</w:t>
      </w:r>
    </w:p>
    <w:p w:rsidR="003E4C50" w:rsidRPr="00633E6C" w:rsidRDefault="003E4C50" w:rsidP="003E4C50">
      <w:pPr>
        <w:ind w:left="1014" w:hanging="18"/>
        <w:jc w:val="both"/>
        <w:rPr>
          <w:sz w:val="28"/>
          <w:szCs w:val="28"/>
        </w:rPr>
      </w:pPr>
    </w:p>
    <w:p w:rsidR="00656383" w:rsidRPr="00633E6C" w:rsidRDefault="00656383" w:rsidP="00656383">
      <w:pPr>
        <w:jc w:val="center"/>
        <w:rPr>
          <w:sz w:val="28"/>
          <w:szCs w:val="28"/>
        </w:rPr>
      </w:pPr>
    </w:p>
    <w:p w:rsidR="00656383" w:rsidRPr="0055664F" w:rsidRDefault="00656383" w:rsidP="00656383">
      <w:pPr>
        <w:jc w:val="center"/>
        <w:rPr>
          <w:b/>
          <w:bCs/>
          <w:sz w:val="28"/>
          <w:szCs w:val="28"/>
        </w:rPr>
      </w:pPr>
      <w:r w:rsidRPr="0055664F">
        <w:rPr>
          <w:b/>
          <w:bCs/>
          <w:sz w:val="28"/>
          <w:szCs w:val="28"/>
        </w:rPr>
        <w:t xml:space="preserve">ПЕРЕЧЕНЬ ИСПОЛЬЗУЕМЫХ СРЕДСТВ ДИАГНОСТИКИ </w:t>
      </w:r>
    </w:p>
    <w:p w:rsidR="00656383" w:rsidRDefault="008437B9" w:rsidP="008437B9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Контрольные задания в форме открытых и закрытых тестов.</w:t>
      </w:r>
    </w:p>
    <w:p w:rsidR="008437B9" w:rsidRDefault="008437B9" w:rsidP="008437B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Написание рефератов.</w:t>
      </w:r>
    </w:p>
    <w:p w:rsidR="00656383" w:rsidRPr="00DB20F2" w:rsidRDefault="00656383" w:rsidP="00656383">
      <w:pPr>
        <w:jc w:val="center"/>
        <w:rPr>
          <w:sz w:val="28"/>
          <w:szCs w:val="28"/>
        </w:rPr>
      </w:pPr>
    </w:p>
    <w:p w:rsidR="00656383" w:rsidRPr="001D7976" w:rsidRDefault="00656383" w:rsidP="00656383">
      <w:pPr>
        <w:jc w:val="center"/>
        <w:rPr>
          <w:sz w:val="28"/>
          <w:szCs w:val="28"/>
        </w:rPr>
      </w:pPr>
      <w:r w:rsidRPr="001D7976">
        <w:br w:type="page"/>
      </w:r>
    </w:p>
    <w:p w:rsidR="00656383" w:rsidRPr="00A94522" w:rsidRDefault="00656383" w:rsidP="00656383">
      <w:pPr>
        <w:ind w:firstLine="720"/>
        <w:jc w:val="center"/>
        <w:rPr>
          <w:sz w:val="28"/>
          <w:szCs w:val="28"/>
        </w:rPr>
      </w:pPr>
      <w:r w:rsidRPr="00A94522">
        <w:rPr>
          <w:sz w:val="28"/>
          <w:szCs w:val="28"/>
        </w:rPr>
        <w:t>ПРОТОКОЛ СОГЛАСОВАНИЯ УЧЕБНОЙ ПРОГРАММЫ</w:t>
      </w:r>
    </w:p>
    <w:p w:rsidR="00656383" w:rsidRPr="00A94522" w:rsidRDefault="00656383" w:rsidP="00656383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656383" w:rsidRPr="00A94522" w:rsidTr="00544B4D">
        <w:tc>
          <w:tcPr>
            <w:tcW w:w="198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Название учебной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дисциплины,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с которой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620" w:type="dxa"/>
          </w:tcPr>
          <w:p w:rsidR="00656383" w:rsidRPr="00A94522" w:rsidRDefault="00656383" w:rsidP="00544B4D">
            <w:pPr>
              <w:rPr>
                <w:sz w:val="28"/>
                <w:szCs w:val="28"/>
                <w:lang w:val="en-US"/>
              </w:rPr>
            </w:pPr>
            <w:r w:rsidRPr="00A94522">
              <w:rPr>
                <w:sz w:val="28"/>
                <w:szCs w:val="28"/>
              </w:rPr>
              <w:t xml:space="preserve">Название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кафедры</w:t>
            </w:r>
          </w:p>
        </w:tc>
        <w:tc>
          <w:tcPr>
            <w:tcW w:w="3668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Предложения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учреждения высшего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632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номера протокола)</w:t>
            </w:r>
            <w:r w:rsidRPr="00A94522">
              <w:rPr>
                <w:rStyle w:val="a3"/>
                <w:sz w:val="28"/>
                <w:szCs w:val="28"/>
              </w:rPr>
              <w:footnoteReference w:id="1"/>
            </w:r>
          </w:p>
        </w:tc>
      </w:tr>
      <w:tr w:rsidR="00656383" w:rsidRPr="00A94522" w:rsidTr="00544B4D">
        <w:tc>
          <w:tcPr>
            <w:tcW w:w="198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1.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</w:tr>
      <w:tr w:rsidR="00656383" w:rsidRPr="00A94522" w:rsidTr="00544B4D">
        <w:tc>
          <w:tcPr>
            <w:tcW w:w="198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</w:tr>
    </w:tbl>
    <w:p w:rsidR="00656383" w:rsidRDefault="00656383" w:rsidP="00656383">
      <w:pPr>
        <w:jc w:val="center"/>
        <w:rPr>
          <w:szCs w:val="28"/>
          <w:lang w:val="en-US"/>
        </w:rPr>
      </w:pPr>
    </w:p>
    <w:p w:rsidR="00656383" w:rsidRDefault="00656383" w:rsidP="00656383">
      <w:pPr>
        <w:jc w:val="center"/>
        <w:rPr>
          <w:szCs w:val="28"/>
          <w:lang w:val="en-US"/>
        </w:rPr>
      </w:pPr>
    </w:p>
    <w:p w:rsidR="00656383" w:rsidRPr="003B356B" w:rsidRDefault="00656383" w:rsidP="00656383">
      <w:pPr>
        <w:jc w:val="center"/>
        <w:rPr>
          <w:szCs w:val="28"/>
          <w:lang w:val="en-US"/>
        </w:rPr>
      </w:pPr>
    </w:p>
    <w:p w:rsidR="00656383" w:rsidRPr="001650B9" w:rsidRDefault="00656383" w:rsidP="00656383">
      <w:pPr>
        <w:jc w:val="center"/>
        <w:rPr>
          <w:szCs w:val="28"/>
        </w:rPr>
      </w:pPr>
      <w:r>
        <w:rPr>
          <w:szCs w:val="28"/>
        </w:rPr>
        <w:br w:type="page"/>
      </w:r>
    </w:p>
    <w:p w:rsidR="00656383" w:rsidRPr="001650B9" w:rsidRDefault="00656383" w:rsidP="00656383">
      <w:pPr>
        <w:jc w:val="center"/>
        <w:rPr>
          <w:szCs w:val="28"/>
        </w:rPr>
      </w:pPr>
    </w:p>
    <w:p w:rsidR="00656383" w:rsidRPr="001650B9" w:rsidRDefault="00656383" w:rsidP="00656383">
      <w:pPr>
        <w:jc w:val="center"/>
        <w:rPr>
          <w:szCs w:val="28"/>
        </w:rPr>
      </w:pPr>
    </w:p>
    <w:p w:rsidR="00656383" w:rsidRPr="001650B9" w:rsidRDefault="00656383" w:rsidP="00656383">
      <w:pPr>
        <w:jc w:val="center"/>
        <w:rPr>
          <w:szCs w:val="28"/>
        </w:rPr>
      </w:pPr>
    </w:p>
    <w:p w:rsidR="00656383" w:rsidRPr="00A94522" w:rsidRDefault="00656383" w:rsidP="00656383">
      <w:pPr>
        <w:jc w:val="center"/>
        <w:rPr>
          <w:sz w:val="28"/>
          <w:szCs w:val="28"/>
        </w:rPr>
      </w:pPr>
      <w:r w:rsidRPr="00A94522">
        <w:rPr>
          <w:sz w:val="28"/>
          <w:szCs w:val="28"/>
        </w:rPr>
        <w:t xml:space="preserve">ДОПОЛНЕНИЯ И ИЗМЕНЕНИЯ К УЧЕБНОЙ ПРОГРАММЕ </w:t>
      </w:r>
    </w:p>
    <w:p w:rsidR="00656383" w:rsidRPr="00A94522" w:rsidRDefault="00656383" w:rsidP="00656383">
      <w:pPr>
        <w:jc w:val="center"/>
        <w:rPr>
          <w:sz w:val="28"/>
          <w:szCs w:val="28"/>
        </w:rPr>
      </w:pPr>
      <w:r w:rsidRPr="00A94522">
        <w:rPr>
          <w:sz w:val="28"/>
          <w:szCs w:val="28"/>
        </w:rPr>
        <w:t>на _____/_____ учебный год</w:t>
      </w:r>
    </w:p>
    <w:p w:rsidR="00656383" w:rsidRPr="00A94522" w:rsidRDefault="00656383" w:rsidP="00656383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656383" w:rsidRPr="00A94522" w:rsidTr="00544B4D">
        <w:tc>
          <w:tcPr>
            <w:tcW w:w="81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№№</w:t>
            </w: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пп</w:t>
            </w:r>
          </w:p>
        </w:tc>
        <w:tc>
          <w:tcPr>
            <w:tcW w:w="4871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Основание</w:t>
            </w:r>
          </w:p>
        </w:tc>
      </w:tr>
      <w:tr w:rsidR="00656383" w:rsidRPr="00A94522" w:rsidTr="00544B4D">
        <w:tc>
          <w:tcPr>
            <w:tcW w:w="81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6383" w:rsidRPr="001650B9" w:rsidRDefault="00656383" w:rsidP="00656383">
      <w:pPr>
        <w:jc w:val="both"/>
        <w:rPr>
          <w:szCs w:val="28"/>
        </w:rPr>
      </w:pPr>
    </w:p>
    <w:p w:rsidR="00656383" w:rsidRPr="00A94522" w:rsidRDefault="00656383" w:rsidP="00656383">
      <w:pPr>
        <w:jc w:val="both"/>
        <w:rPr>
          <w:sz w:val="28"/>
          <w:szCs w:val="28"/>
        </w:rPr>
      </w:pPr>
      <w:r w:rsidRPr="00A94522">
        <w:rPr>
          <w:sz w:val="28"/>
          <w:szCs w:val="28"/>
        </w:rPr>
        <w:t>Учебная программа пересмотрена и одобрена на заседании кафедры</w:t>
      </w:r>
    </w:p>
    <w:p w:rsidR="00656383" w:rsidRPr="00A94522" w:rsidRDefault="00656383" w:rsidP="00656383">
      <w:pPr>
        <w:jc w:val="both"/>
        <w:rPr>
          <w:sz w:val="28"/>
          <w:szCs w:val="28"/>
        </w:rPr>
      </w:pPr>
      <w:r w:rsidRPr="00A94522">
        <w:rPr>
          <w:sz w:val="28"/>
          <w:szCs w:val="28"/>
        </w:rPr>
        <w:t>_____________________________   (протокол № ____ от ________ 201</w:t>
      </w:r>
      <w:r w:rsidR="0069143A">
        <w:rPr>
          <w:sz w:val="28"/>
          <w:szCs w:val="28"/>
        </w:rPr>
        <w:t>3</w:t>
      </w:r>
      <w:r w:rsidRPr="00A94522">
        <w:rPr>
          <w:sz w:val="28"/>
          <w:szCs w:val="28"/>
        </w:rPr>
        <w:t>г.)</w:t>
      </w:r>
    </w:p>
    <w:p w:rsidR="00656383" w:rsidRPr="00DE5CF7" w:rsidRDefault="00656383" w:rsidP="00656383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656383" w:rsidRPr="001650B9" w:rsidRDefault="00656383" w:rsidP="00656383">
      <w:pPr>
        <w:jc w:val="both"/>
        <w:rPr>
          <w:szCs w:val="28"/>
        </w:rPr>
      </w:pPr>
    </w:p>
    <w:p w:rsidR="00656383" w:rsidRPr="00A94522" w:rsidRDefault="00656383" w:rsidP="00656383">
      <w:pPr>
        <w:spacing w:before="120"/>
        <w:rPr>
          <w:sz w:val="28"/>
          <w:szCs w:val="28"/>
        </w:rPr>
      </w:pPr>
      <w:r w:rsidRPr="00A94522">
        <w:rPr>
          <w:sz w:val="28"/>
          <w:szCs w:val="28"/>
        </w:rPr>
        <w:t>Заведующий кафедрой</w:t>
      </w:r>
    </w:p>
    <w:p w:rsidR="00656383" w:rsidRPr="00A94522" w:rsidRDefault="00656383" w:rsidP="00656383">
      <w:pPr>
        <w:rPr>
          <w:sz w:val="28"/>
          <w:szCs w:val="28"/>
        </w:rPr>
      </w:pPr>
      <w:r w:rsidRPr="00A94522">
        <w:rPr>
          <w:sz w:val="28"/>
          <w:szCs w:val="28"/>
        </w:rPr>
        <w:t>_____________________   _______________   __________________</w:t>
      </w:r>
    </w:p>
    <w:p w:rsidR="00656383" w:rsidRPr="00DE5CF7" w:rsidRDefault="00656383" w:rsidP="0065638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656383" w:rsidRPr="001650B9" w:rsidRDefault="00656383" w:rsidP="00656383">
      <w:pPr>
        <w:ind w:left="708"/>
        <w:rPr>
          <w:szCs w:val="28"/>
        </w:rPr>
      </w:pPr>
    </w:p>
    <w:p w:rsidR="00656383" w:rsidRPr="00A94522" w:rsidRDefault="00656383" w:rsidP="00656383">
      <w:pPr>
        <w:spacing w:before="120"/>
        <w:rPr>
          <w:sz w:val="28"/>
          <w:szCs w:val="28"/>
        </w:rPr>
      </w:pPr>
      <w:r w:rsidRPr="00A94522">
        <w:rPr>
          <w:sz w:val="28"/>
          <w:szCs w:val="28"/>
        </w:rPr>
        <w:t>УТВЕРЖДАЮ</w:t>
      </w:r>
    </w:p>
    <w:p w:rsidR="00656383" w:rsidRPr="00A94522" w:rsidRDefault="00656383" w:rsidP="00656383">
      <w:pPr>
        <w:rPr>
          <w:sz w:val="28"/>
          <w:szCs w:val="28"/>
        </w:rPr>
      </w:pPr>
      <w:r w:rsidRPr="00A94522">
        <w:rPr>
          <w:sz w:val="28"/>
          <w:szCs w:val="28"/>
        </w:rPr>
        <w:t>Декан факультета</w:t>
      </w:r>
    </w:p>
    <w:p w:rsidR="00656383" w:rsidRPr="00A94522" w:rsidRDefault="00656383" w:rsidP="00656383">
      <w:pPr>
        <w:rPr>
          <w:sz w:val="28"/>
          <w:szCs w:val="28"/>
        </w:rPr>
      </w:pPr>
      <w:r w:rsidRPr="00A94522">
        <w:rPr>
          <w:sz w:val="28"/>
          <w:szCs w:val="28"/>
        </w:rPr>
        <w:t>_____________________   _______________   __________________</w:t>
      </w:r>
    </w:p>
    <w:p w:rsidR="00656383" w:rsidRPr="00DE5CF7" w:rsidRDefault="00656383" w:rsidP="0065638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656383" w:rsidRPr="001650B9" w:rsidRDefault="00656383" w:rsidP="00656383">
      <w:pPr>
        <w:spacing w:before="120"/>
        <w:ind w:firstLine="425"/>
        <w:jc w:val="both"/>
        <w:rPr>
          <w:szCs w:val="28"/>
        </w:rPr>
      </w:pPr>
    </w:p>
    <w:p w:rsidR="00656383" w:rsidRPr="001650B9" w:rsidRDefault="00EB095D" w:rsidP="00EB095D">
      <w:pPr>
        <w:ind w:firstLine="142"/>
        <w:rPr>
          <w:szCs w:val="28"/>
        </w:rPr>
      </w:pPr>
      <w:r w:rsidRPr="00EB095D">
        <w:t>.</w:t>
      </w:r>
    </w:p>
    <w:sectPr w:rsidR="00656383" w:rsidRPr="001650B9" w:rsidSect="00544B4D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FA" w:rsidRDefault="006107FA">
      <w:r>
        <w:separator/>
      </w:r>
    </w:p>
  </w:endnote>
  <w:endnote w:type="continuationSeparator" w:id="0">
    <w:p w:rsidR="006107FA" w:rsidRDefault="0061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FA" w:rsidRDefault="006107FA">
      <w:r>
        <w:separator/>
      </w:r>
    </w:p>
  </w:footnote>
  <w:footnote w:type="continuationSeparator" w:id="0">
    <w:p w:rsidR="006107FA" w:rsidRDefault="006107FA">
      <w:r>
        <w:continuationSeparator/>
      </w:r>
    </w:p>
  </w:footnote>
  <w:footnote w:id="1">
    <w:p w:rsidR="007E2332" w:rsidRPr="008D4D0D" w:rsidRDefault="007E2332" w:rsidP="00656383">
      <w:pPr>
        <w:pStyle w:val="a4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32" w:rsidRDefault="007E23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32" w:rsidRPr="00A94522" w:rsidRDefault="007E2332" w:rsidP="00544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1AE"/>
    <w:multiLevelType w:val="hybridMultilevel"/>
    <w:tmpl w:val="9D44E268"/>
    <w:lvl w:ilvl="0" w:tplc="D194D1EE">
      <w:numFmt w:val="bullet"/>
      <w:lvlText w:val="-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">
    <w:nsid w:val="1D7D006A"/>
    <w:multiLevelType w:val="hybridMultilevel"/>
    <w:tmpl w:val="35E87848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1729"/>
    <w:multiLevelType w:val="hybridMultilevel"/>
    <w:tmpl w:val="7308932E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218C3038"/>
    <w:multiLevelType w:val="hybridMultilevel"/>
    <w:tmpl w:val="24CAA3B6"/>
    <w:lvl w:ilvl="0" w:tplc="DED4F074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C76ADE"/>
    <w:multiLevelType w:val="hybridMultilevel"/>
    <w:tmpl w:val="BF8E399A"/>
    <w:lvl w:ilvl="0" w:tplc="F2487B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132BA"/>
    <w:multiLevelType w:val="hybridMultilevel"/>
    <w:tmpl w:val="77D6E1D4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C6F71"/>
    <w:multiLevelType w:val="hybridMultilevel"/>
    <w:tmpl w:val="42AE7108"/>
    <w:lvl w:ilvl="0" w:tplc="E5FA4F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366F7"/>
    <w:multiLevelType w:val="hybridMultilevel"/>
    <w:tmpl w:val="AE9C1D10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ADB03E7"/>
    <w:multiLevelType w:val="hybridMultilevel"/>
    <w:tmpl w:val="B2E804B2"/>
    <w:lvl w:ilvl="0" w:tplc="59B05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A24829"/>
    <w:multiLevelType w:val="hybridMultilevel"/>
    <w:tmpl w:val="5F5A954C"/>
    <w:lvl w:ilvl="0" w:tplc="2CD0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383"/>
    <w:rsid w:val="00006979"/>
    <w:rsid w:val="00032B8B"/>
    <w:rsid w:val="000A6C3D"/>
    <w:rsid w:val="000B083F"/>
    <w:rsid w:val="000E4EB4"/>
    <w:rsid w:val="00115BB2"/>
    <w:rsid w:val="00143382"/>
    <w:rsid w:val="00154C0C"/>
    <w:rsid w:val="001B4FC2"/>
    <w:rsid w:val="00267B69"/>
    <w:rsid w:val="002A738B"/>
    <w:rsid w:val="002B2230"/>
    <w:rsid w:val="002F1DA6"/>
    <w:rsid w:val="002F1F9C"/>
    <w:rsid w:val="00303194"/>
    <w:rsid w:val="00310570"/>
    <w:rsid w:val="00336B59"/>
    <w:rsid w:val="0039315B"/>
    <w:rsid w:val="003B19CE"/>
    <w:rsid w:val="003D05F0"/>
    <w:rsid w:val="003E4C50"/>
    <w:rsid w:val="00442C83"/>
    <w:rsid w:val="00486411"/>
    <w:rsid w:val="00487718"/>
    <w:rsid w:val="004A39F3"/>
    <w:rsid w:val="004C53C1"/>
    <w:rsid w:val="004F1F62"/>
    <w:rsid w:val="005018DC"/>
    <w:rsid w:val="00544B4D"/>
    <w:rsid w:val="00575CD0"/>
    <w:rsid w:val="00587921"/>
    <w:rsid w:val="005A1F77"/>
    <w:rsid w:val="005C10E5"/>
    <w:rsid w:val="005D045B"/>
    <w:rsid w:val="006107FA"/>
    <w:rsid w:val="00630475"/>
    <w:rsid w:val="00633E6C"/>
    <w:rsid w:val="00656383"/>
    <w:rsid w:val="006745CF"/>
    <w:rsid w:val="0069143A"/>
    <w:rsid w:val="006F58DA"/>
    <w:rsid w:val="00717A76"/>
    <w:rsid w:val="007346BC"/>
    <w:rsid w:val="007E2332"/>
    <w:rsid w:val="00833DD8"/>
    <w:rsid w:val="008437B9"/>
    <w:rsid w:val="00853D7E"/>
    <w:rsid w:val="00854D27"/>
    <w:rsid w:val="008717B9"/>
    <w:rsid w:val="00912E40"/>
    <w:rsid w:val="00981B5B"/>
    <w:rsid w:val="009D5972"/>
    <w:rsid w:val="009E56F0"/>
    <w:rsid w:val="00A0590F"/>
    <w:rsid w:val="00A13702"/>
    <w:rsid w:val="00A318F3"/>
    <w:rsid w:val="00AC1AE3"/>
    <w:rsid w:val="00AF67C2"/>
    <w:rsid w:val="00BA7EB6"/>
    <w:rsid w:val="00BC0B9E"/>
    <w:rsid w:val="00BE6B3C"/>
    <w:rsid w:val="00BF7C95"/>
    <w:rsid w:val="00C07E06"/>
    <w:rsid w:val="00C474E8"/>
    <w:rsid w:val="00C56FF9"/>
    <w:rsid w:val="00C92673"/>
    <w:rsid w:val="00C95C20"/>
    <w:rsid w:val="00C969B1"/>
    <w:rsid w:val="00CF333D"/>
    <w:rsid w:val="00D04826"/>
    <w:rsid w:val="00E9446E"/>
    <w:rsid w:val="00EA0BE6"/>
    <w:rsid w:val="00EA7864"/>
    <w:rsid w:val="00EB095D"/>
    <w:rsid w:val="00F3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83"/>
    <w:rPr>
      <w:sz w:val="24"/>
      <w:szCs w:val="24"/>
    </w:rPr>
  </w:style>
  <w:style w:type="paragraph" w:styleId="2">
    <w:name w:val="heading 2"/>
    <w:basedOn w:val="a"/>
    <w:next w:val="a"/>
    <w:qFormat/>
    <w:rsid w:val="00BC0B9E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6383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styleId="HTML">
    <w:name w:val="HTML Typewriter"/>
    <w:basedOn w:val="a0"/>
    <w:rsid w:val="00656383"/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basedOn w:val="a0"/>
    <w:rsid w:val="00656383"/>
    <w:rPr>
      <w:vertAlign w:val="superscript"/>
    </w:rPr>
  </w:style>
  <w:style w:type="paragraph" w:styleId="a4">
    <w:name w:val="footnote text"/>
    <w:basedOn w:val="a"/>
    <w:link w:val="a5"/>
    <w:rsid w:val="00656383"/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656383"/>
    <w:rPr>
      <w:rFonts w:eastAsia="Calibri"/>
      <w:lang w:val="ru-RU" w:eastAsia="en-US" w:bidi="ar-SA"/>
    </w:rPr>
  </w:style>
  <w:style w:type="paragraph" w:styleId="a6">
    <w:name w:val="header"/>
    <w:basedOn w:val="a"/>
    <w:link w:val="a7"/>
    <w:unhideWhenUsed/>
    <w:rsid w:val="00656383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656383"/>
    <w:rPr>
      <w:rFonts w:eastAsia="Calibri"/>
      <w:sz w:val="28"/>
      <w:szCs w:val="22"/>
      <w:lang w:val="ru-RU" w:eastAsia="en-US" w:bidi="ar-SA"/>
    </w:rPr>
  </w:style>
  <w:style w:type="paragraph" w:customStyle="1" w:styleId="3">
    <w:name w:val="Стиль3"/>
    <w:basedOn w:val="a"/>
    <w:rsid w:val="00C92673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4">
    <w:name w:val="Стиль4"/>
    <w:basedOn w:val="a"/>
    <w:rsid w:val="00C92673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6">
    <w:name w:val="Стиль6"/>
    <w:basedOn w:val="a"/>
    <w:rsid w:val="00C92673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7">
    <w:name w:val="Стиль7"/>
    <w:basedOn w:val="a"/>
    <w:rsid w:val="00C92673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Iauiue">
    <w:name w:val="Iau?iue"/>
    <w:rsid w:val="00C92673"/>
    <w:pPr>
      <w:widowControl w:val="0"/>
    </w:pPr>
  </w:style>
  <w:style w:type="table" w:styleId="1">
    <w:name w:val="Table Simple 1"/>
    <w:basedOn w:val="a1"/>
    <w:rsid w:val="00267B6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rsid w:val="007E2332"/>
    <w:rPr>
      <w:color w:val="0000FF"/>
      <w:u w:val="single"/>
    </w:rPr>
  </w:style>
  <w:style w:type="character" w:customStyle="1" w:styleId="text5">
    <w:name w:val="text5"/>
    <w:basedOn w:val="a0"/>
    <w:rsid w:val="007E2332"/>
  </w:style>
  <w:style w:type="paragraph" w:styleId="a9">
    <w:name w:val="Body Text Indent"/>
    <w:basedOn w:val="a"/>
    <w:link w:val="aa"/>
    <w:rsid w:val="006745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745CF"/>
    <w:rPr>
      <w:sz w:val="24"/>
      <w:szCs w:val="24"/>
    </w:rPr>
  </w:style>
  <w:style w:type="paragraph" w:customStyle="1" w:styleId="ab">
    <w:name w:val="Основной б.о."/>
    <w:basedOn w:val="a"/>
    <w:next w:val="a"/>
    <w:rsid w:val="006745CF"/>
    <w:pPr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6745CF"/>
    <w:pPr>
      <w:ind w:left="720"/>
      <w:contextualSpacing/>
    </w:pPr>
  </w:style>
  <w:style w:type="paragraph" w:styleId="ad">
    <w:name w:val="Body Text"/>
    <w:basedOn w:val="a"/>
    <w:link w:val="ae"/>
    <w:rsid w:val="00BA7EB6"/>
    <w:pPr>
      <w:spacing w:after="120"/>
    </w:pPr>
  </w:style>
  <w:style w:type="character" w:customStyle="1" w:styleId="ae">
    <w:name w:val="Основной текст Знак"/>
    <w:basedOn w:val="a0"/>
    <w:link w:val="ad"/>
    <w:rsid w:val="00BA7EB6"/>
    <w:rPr>
      <w:sz w:val="24"/>
      <w:szCs w:val="24"/>
    </w:rPr>
  </w:style>
  <w:style w:type="character" w:styleId="af">
    <w:name w:val="Strong"/>
    <w:basedOn w:val="a0"/>
    <w:uiPriority w:val="22"/>
    <w:qFormat/>
    <w:rsid w:val="00BA7EB6"/>
    <w:rPr>
      <w:b/>
      <w:bCs/>
    </w:rPr>
  </w:style>
  <w:style w:type="paragraph" w:styleId="af0">
    <w:name w:val="Normal (Web)"/>
    <w:basedOn w:val="a"/>
    <w:rsid w:val="003031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D1096B-6889-4E0E-B0CB-DAF2259A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Белорусский государственный университет</vt:lpstr>
    </vt:vector>
  </TitlesOfParts>
  <Company/>
  <LinksUpToDate>false</LinksUpToDate>
  <CharactersWithSpaces>15357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http://www.biophys.msu.ru/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Белорусский государственный университет</dc:title>
  <dc:subject/>
  <dc:creator>K 420</dc:creator>
  <cp:keywords/>
  <dc:description/>
  <cp:lastModifiedBy>comp</cp:lastModifiedBy>
  <cp:revision>31</cp:revision>
  <dcterms:created xsi:type="dcterms:W3CDTF">2013-10-25T07:50:00Z</dcterms:created>
  <dcterms:modified xsi:type="dcterms:W3CDTF">2015-01-21T11:43:00Z</dcterms:modified>
</cp:coreProperties>
</file>