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06" w:rsidRPr="00E10FE5" w:rsidRDefault="00EA2606" w:rsidP="00DF39E8">
      <w:pPr>
        <w:jc w:val="center"/>
        <w:rPr>
          <w:szCs w:val="28"/>
        </w:rPr>
      </w:pPr>
      <w:proofErr w:type="spellStart"/>
      <w:r w:rsidRPr="00E10FE5">
        <w:rPr>
          <w:szCs w:val="28"/>
        </w:rPr>
        <w:t>______</w:t>
      </w:r>
      <w:r w:rsidR="00DF39E8" w:rsidRPr="00DF39E8">
        <w:rPr>
          <w:szCs w:val="28"/>
          <w:u w:val="single"/>
        </w:rPr>
        <w:t>Белорусский</w:t>
      </w:r>
      <w:proofErr w:type="spellEnd"/>
      <w:r w:rsidR="00DF39E8" w:rsidRPr="00DF39E8">
        <w:rPr>
          <w:szCs w:val="28"/>
          <w:u w:val="single"/>
        </w:rPr>
        <w:t xml:space="preserve"> государственный университет</w:t>
      </w:r>
      <w:r w:rsidR="00DF39E8">
        <w:rPr>
          <w:szCs w:val="28"/>
        </w:rPr>
        <w:t>_</w:t>
      </w:r>
      <w:r w:rsidRPr="00E10FE5">
        <w:rPr>
          <w:szCs w:val="28"/>
        </w:rPr>
        <w:t>_____</w:t>
      </w:r>
    </w:p>
    <w:p w:rsidR="00EA2606" w:rsidRPr="00E10FE5" w:rsidRDefault="00EA2606" w:rsidP="00EA2606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10FE5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>учреждения высшего образования)</w:t>
      </w:r>
    </w:p>
    <w:p w:rsidR="00EA2606" w:rsidRPr="009124CB" w:rsidRDefault="00EA2606" w:rsidP="00EA2606">
      <w:pPr>
        <w:jc w:val="center"/>
        <w:rPr>
          <w:b/>
          <w:szCs w:val="28"/>
        </w:rPr>
      </w:pPr>
    </w:p>
    <w:p w:rsidR="00EA2606" w:rsidRPr="000573DD" w:rsidRDefault="00EA2606" w:rsidP="00EA2606">
      <w:pPr>
        <w:ind w:left="3958"/>
        <w:rPr>
          <w:b/>
          <w:sz w:val="26"/>
          <w:szCs w:val="26"/>
        </w:rPr>
      </w:pPr>
      <w:r w:rsidRPr="000573DD">
        <w:rPr>
          <w:b/>
          <w:sz w:val="26"/>
          <w:szCs w:val="26"/>
        </w:rPr>
        <w:t>УТВЕРЖДАЮ</w:t>
      </w:r>
    </w:p>
    <w:p w:rsidR="00EA2606" w:rsidRPr="00285A35" w:rsidRDefault="00EA2606" w:rsidP="00EA2606">
      <w:pPr>
        <w:pStyle w:val="22"/>
        <w:spacing w:after="0" w:line="240" w:lineRule="auto"/>
        <w:ind w:left="3958"/>
        <w:rPr>
          <w:sz w:val="26"/>
          <w:szCs w:val="26"/>
          <w:u w:val="single"/>
        </w:rPr>
      </w:pPr>
      <w:r w:rsidRPr="000573DD">
        <w:rPr>
          <w:sz w:val="26"/>
          <w:szCs w:val="26"/>
        </w:rPr>
        <w:t>Ректор (начальник)</w:t>
      </w:r>
      <w:r>
        <w:rPr>
          <w:rStyle w:val="a3"/>
          <w:szCs w:val="28"/>
        </w:rPr>
        <w:footnoteReference w:id="1"/>
      </w:r>
      <w:r>
        <w:rPr>
          <w:szCs w:val="28"/>
        </w:rPr>
        <w:t xml:space="preserve"> </w:t>
      </w:r>
      <w:r w:rsidR="00285A35" w:rsidRPr="00285A35">
        <w:rPr>
          <w:sz w:val="26"/>
          <w:szCs w:val="26"/>
          <w:u w:val="single"/>
        </w:rPr>
        <w:t>Белорусского государственного университета</w:t>
      </w:r>
    </w:p>
    <w:p w:rsidR="00EA2606" w:rsidRPr="000F01DD" w:rsidRDefault="00285A35" w:rsidP="00EA2606">
      <w:pPr>
        <w:pStyle w:val="22"/>
        <w:spacing w:after="0" w:line="240" w:lineRule="auto"/>
        <w:ind w:left="395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A2606">
        <w:rPr>
          <w:sz w:val="18"/>
          <w:szCs w:val="18"/>
        </w:rPr>
        <w:t xml:space="preserve"> (</w:t>
      </w:r>
      <w:r w:rsidR="00EA2606" w:rsidRPr="008E709D">
        <w:rPr>
          <w:sz w:val="18"/>
          <w:szCs w:val="18"/>
        </w:rPr>
        <w:t>название учреждения высшего образования</w:t>
      </w:r>
      <w:r w:rsidR="00EA2606">
        <w:rPr>
          <w:sz w:val="18"/>
          <w:szCs w:val="18"/>
        </w:rPr>
        <w:t>)</w:t>
      </w:r>
    </w:p>
    <w:p w:rsidR="00EA2606" w:rsidRPr="000573DD" w:rsidRDefault="00EA2606" w:rsidP="00EA2606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 xml:space="preserve">________________  </w:t>
      </w:r>
      <w:proofErr w:type="spellStart"/>
      <w:r w:rsidR="00285A35" w:rsidRPr="00285A35">
        <w:rPr>
          <w:sz w:val="26"/>
          <w:szCs w:val="26"/>
          <w:u w:val="single"/>
        </w:rPr>
        <w:t>С.В.Абламейко</w:t>
      </w:r>
      <w:proofErr w:type="spellEnd"/>
    </w:p>
    <w:p w:rsidR="00EA2606" w:rsidRPr="00B32759" w:rsidRDefault="00EA2606" w:rsidP="00EA2606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(И.О.Фамилия)</w:t>
      </w:r>
    </w:p>
    <w:p w:rsidR="00EA2606" w:rsidRPr="000573DD" w:rsidRDefault="00EA2606" w:rsidP="00EA2606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____________________</w:t>
      </w:r>
    </w:p>
    <w:p w:rsidR="00EA2606" w:rsidRPr="005D59AF" w:rsidRDefault="00EA2606" w:rsidP="00EA2606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</w:t>
      </w:r>
      <w:r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</w:rPr>
        <w:t xml:space="preserve">  (дата утверждения)</w:t>
      </w:r>
    </w:p>
    <w:p w:rsidR="00EA2606" w:rsidRPr="000573DD" w:rsidRDefault="00EA2606" w:rsidP="00EA2606">
      <w:pPr>
        <w:spacing w:before="120"/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Регистрационный № У</w:t>
      </w:r>
      <w:proofErr w:type="gramStart"/>
      <w:r w:rsidRPr="000573DD">
        <w:rPr>
          <w:sz w:val="26"/>
          <w:szCs w:val="26"/>
        </w:rPr>
        <w:t>Д-</w:t>
      </w:r>
      <w:proofErr w:type="gramEnd"/>
      <w:r w:rsidRPr="000573DD">
        <w:rPr>
          <w:sz w:val="26"/>
          <w:szCs w:val="26"/>
        </w:rPr>
        <w:t>______</w:t>
      </w:r>
      <w:r w:rsidR="0008789B">
        <w:rPr>
          <w:sz w:val="26"/>
          <w:szCs w:val="26"/>
        </w:rPr>
        <w:t>___</w:t>
      </w:r>
      <w:r w:rsidRPr="000573DD">
        <w:rPr>
          <w:sz w:val="26"/>
          <w:szCs w:val="26"/>
        </w:rPr>
        <w:t xml:space="preserve">/р. </w:t>
      </w:r>
    </w:p>
    <w:p w:rsidR="00EA2606" w:rsidRDefault="00EA2606" w:rsidP="00EA2606">
      <w:pPr>
        <w:jc w:val="center"/>
        <w:rPr>
          <w:b/>
          <w:szCs w:val="28"/>
        </w:rPr>
      </w:pPr>
    </w:p>
    <w:p w:rsidR="00EA2606" w:rsidRPr="007A4D19" w:rsidRDefault="00EA2606" w:rsidP="00EA2606">
      <w:pPr>
        <w:jc w:val="center"/>
        <w:rPr>
          <w:b/>
          <w:szCs w:val="28"/>
        </w:rPr>
      </w:pPr>
      <w:proofErr w:type="spellStart"/>
      <w:r w:rsidRPr="007A4D19">
        <w:rPr>
          <w:b/>
          <w:szCs w:val="28"/>
        </w:rPr>
        <w:t>___</w:t>
      </w:r>
      <w:r w:rsidR="00285A35" w:rsidRPr="00285A35">
        <w:rPr>
          <w:b/>
          <w:szCs w:val="28"/>
          <w:u w:val="single"/>
        </w:rPr>
        <w:t>Безопасность</w:t>
      </w:r>
      <w:proofErr w:type="spellEnd"/>
      <w:r w:rsidR="00285A35" w:rsidRPr="00285A35">
        <w:rPr>
          <w:b/>
          <w:szCs w:val="28"/>
          <w:u w:val="single"/>
        </w:rPr>
        <w:t xml:space="preserve"> жизнедеятельности человека</w:t>
      </w:r>
      <w:r w:rsidRPr="007A4D19">
        <w:rPr>
          <w:b/>
          <w:szCs w:val="28"/>
        </w:rPr>
        <w:t>___</w:t>
      </w:r>
    </w:p>
    <w:p w:rsidR="00EA2606" w:rsidRDefault="00EA2606" w:rsidP="00EA2606">
      <w:pPr>
        <w:jc w:val="center"/>
        <w:rPr>
          <w:b/>
          <w:sz w:val="18"/>
          <w:szCs w:val="18"/>
        </w:rPr>
      </w:pPr>
      <w:r w:rsidRPr="007A4D19">
        <w:rPr>
          <w:b/>
          <w:sz w:val="18"/>
          <w:szCs w:val="18"/>
        </w:rPr>
        <w:t xml:space="preserve">(название </w:t>
      </w:r>
      <w:r>
        <w:rPr>
          <w:b/>
          <w:sz w:val="18"/>
          <w:szCs w:val="18"/>
        </w:rPr>
        <w:t xml:space="preserve">учебной </w:t>
      </w:r>
      <w:r w:rsidRPr="007A4D19">
        <w:rPr>
          <w:b/>
          <w:sz w:val="18"/>
          <w:szCs w:val="18"/>
        </w:rPr>
        <w:t>дисциплины)</w:t>
      </w:r>
    </w:p>
    <w:p w:rsidR="00DD2CD5" w:rsidRPr="007A4D19" w:rsidRDefault="00DD2CD5" w:rsidP="00EA2606">
      <w:pPr>
        <w:jc w:val="center"/>
        <w:rPr>
          <w:b/>
          <w:sz w:val="18"/>
          <w:szCs w:val="18"/>
        </w:rPr>
      </w:pPr>
    </w:p>
    <w:p w:rsidR="00EA2606" w:rsidRPr="0010764E" w:rsidRDefault="00EA2606" w:rsidP="00BA5C6A">
      <w:pPr>
        <w:spacing w:line="280" w:lineRule="exact"/>
        <w:jc w:val="center"/>
        <w:rPr>
          <w:b/>
          <w:spacing w:val="-6"/>
          <w:szCs w:val="28"/>
        </w:rPr>
      </w:pPr>
      <w:r w:rsidRPr="0010764E">
        <w:rPr>
          <w:b/>
          <w:spacing w:val="-6"/>
          <w:szCs w:val="28"/>
        </w:rPr>
        <w:t xml:space="preserve">Учебная программа учреждения высшего образования по учебной дисциплине </w:t>
      </w:r>
    </w:p>
    <w:p w:rsidR="00EA2606" w:rsidRDefault="00EA2606" w:rsidP="00BA5C6A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 xml:space="preserve">для </w:t>
      </w:r>
      <w:r w:rsidRPr="003F7527">
        <w:rPr>
          <w:b/>
          <w:szCs w:val="28"/>
        </w:rPr>
        <w:t>специальност</w:t>
      </w:r>
      <w:r>
        <w:rPr>
          <w:b/>
          <w:szCs w:val="28"/>
        </w:rPr>
        <w:t>и</w:t>
      </w:r>
      <w:r>
        <w:rPr>
          <w:rStyle w:val="a3"/>
          <w:b/>
          <w:szCs w:val="28"/>
        </w:rPr>
        <w:footnoteReference w:id="2"/>
      </w:r>
      <w:r>
        <w:rPr>
          <w:b/>
          <w:szCs w:val="28"/>
        </w:rPr>
        <w:t>:</w:t>
      </w:r>
      <w:r w:rsidRPr="003F7527">
        <w:rPr>
          <w:b/>
          <w:szCs w:val="28"/>
        </w:rPr>
        <w:t xml:space="preserve"> </w:t>
      </w:r>
    </w:p>
    <w:p w:rsidR="00C60EE2" w:rsidRPr="00085D24" w:rsidRDefault="00C60EE2" w:rsidP="00C60EE2">
      <w:pPr>
        <w:jc w:val="center"/>
        <w:rPr>
          <w:b/>
          <w:szCs w:val="28"/>
        </w:rPr>
      </w:pPr>
      <w:r w:rsidRPr="003C74C8">
        <w:rPr>
          <w:b/>
          <w:szCs w:val="28"/>
          <w:u w:val="single"/>
        </w:rPr>
        <w:t>1-</w:t>
      </w:r>
      <w:r>
        <w:rPr>
          <w:b/>
          <w:szCs w:val="28"/>
          <w:u w:val="single"/>
        </w:rPr>
        <w:t xml:space="preserve">86 01 </w:t>
      </w:r>
      <w:proofErr w:type="spellStart"/>
      <w:r>
        <w:rPr>
          <w:b/>
          <w:szCs w:val="28"/>
          <w:u w:val="single"/>
        </w:rPr>
        <w:t>01</w:t>
      </w:r>
      <w:proofErr w:type="spellEnd"/>
      <w:r w:rsidRPr="003C74C8">
        <w:rPr>
          <w:b/>
          <w:szCs w:val="28"/>
          <w:u w:val="single"/>
        </w:rPr>
        <w:t xml:space="preserve"> 02</w:t>
      </w:r>
      <w:r w:rsidRPr="00085D24">
        <w:rPr>
          <w:b/>
          <w:szCs w:val="28"/>
        </w:rPr>
        <w:t xml:space="preserve">  </w:t>
      </w:r>
      <w:r>
        <w:rPr>
          <w:b/>
          <w:szCs w:val="28"/>
          <w:u w:val="single"/>
        </w:rPr>
        <w:t>социальная работа</w:t>
      </w:r>
    </w:p>
    <w:p w:rsidR="00EA2606" w:rsidRPr="00085D24" w:rsidRDefault="006D6783" w:rsidP="00FE3CDA">
      <w:pPr>
        <w:ind w:firstLine="708"/>
        <w:jc w:val="center"/>
        <w:rPr>
          <w:b/>
          <w:sz w:val="18"/>
          <w:szCs w:val="18"/>
        </w:rPr>
      </w:pPr>
      <w:r w:rsidRPr="00085D24">
        <w:rPr>
          <w:b/>
          <w:sz w:val="18"/>
          <w:szCs w:val="18"/>
        </w:rPr>
        <w:t xml:space="preserve"> </w:t>
      </w:r>
      <w:r w:rsidR="00EA2606" w:rsidRPr="00085D24">
        <w:rPr>
          <w:b/>
          <w:sz w:val="18"/>
          <w:szCs w:val="18"/>
        </w:rPr>
        <w:t>(код специальности)</w:t>
      </w:r>
      <w:r w:rsidR="00EA2606" w:rsidRPr="00085D24">
        <w:rPr>
          <w:b/>
          <w:sz w:val="18"/>
          <w:szCs w:val="18"/>
        </w:rPr>
        <w:tab/>
      </w:r>
      <w:r w:rsidR="00EA2606" w:rsidRPr="00085D24">
        <w:rPr>
          <w:b/>
          <w:sz w:val="18"/>
          <w:szCs w:val="18"/>
        </w:rPr>
        <w:tab/>
      </w:r>
      <w:r w:rsidR="00EA2606">
        <w:rPr>
          <w:b/>
          <w:sz w:val="18"/>
          <w:szCs w:val="18"/>
        </w:rPr>
        <w:t xml:space="preserve">      </w:t>
      </w:r>
      <w:r w:rsidR="00EA2606" w:rsidRPr="00085D24">
        <w:rPr>
          <w:b/>
          <w:sz w:val="18"/>
          <w:szCs w:val="18"/>
        </w:rPr>
        <w:t>(наименование специальности)</w:t>
      </w:r>
    </w:p>
    <w:p w:rsidR="00EA2606" w:rsidRPr="00D453E9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  <w:r w:rsidRPr="00794F77">
        <w:rPr>
          <w:szCs w:val="28"/>
        </w:rPr>
        <w:t>Факультет</w:t>
      </w:r>
      <w:r>
        <w:rPr>
          <w:szCs w:val="28"/>
        </w:rPr>
        <w:t xml:space="preserve"> </w:t>
      </w:r>
      <w:proofErr w:type="spellStart"/>
      <w:r w:rsidRPr="00794F77">
        <w:rPr>
          <w:szCs w:val="28"/>
        </w:rPr>
        <w:t>___</w:t>
      </w:r>
      <w:r w:rsidR="003C74C8" w:rsidRPr="003C74C8">
        <w:rPr>
          <w:szCs w:val="28"/>
          <w:u w:val="single"/>
        </w:rPr>
        <w:t>гуманитарный</w:t>
      </w:r>
      <w:proofErr w:type="spellEnd"/>
      <w:r w:rsidRPr="00794F77">
        <w:rPr>
          <w:szCs w:val="28"/>
        </w:rPr>
        <w:t>___________________________________________</w:t>
      </w:r>
    </w:p>
    <w:p w:rsidR="00EA2606" w:rsidRPr="00794F77" w:rsidRDefault="00EA2606" w:rsidP="00EA2606">
      <w:pPr>
        <w:widowControl w:val="0"/>
        <w:rPr>
          <w:sz w:val="18"/>
          <w:szCs w:val="18"/>
        </w:rPr>
      </w:pP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F77">
        <w:rPr>
          <w:sz w:val="18"/>
          <w:szCs w:val="18"/>
        </w:rPr>
        <w:t>(название факультета)</w:t>
      </w:r>
    </w:p>
    <w:p w:rsidR="00EA2606" w:rsidRPr="00794F77" w:rsidRDefault="00EA2606" w:rsidP="00EA2606">
      <w:pPr>
        <w:widowControl w:val="0"/>
        <w:rPr>
          <w:szCs w:val="28"/>
        </w:rPr>
      </w:pPr>
      <w:r w:rsidRPr="00794F77">
        <w:rPr>
          <w:szCs w:val="28"/>
        </w:rPr>
        <w:t>Кафедра</w:t>
      </w:r>
      <w:r>
        <w:rPr>
          <w:szCs w:val="28"/>
        </w:rPr>
        <w:t xml:space="preserve"> </w:t>
      </w:r>
      <w:proofErr w:type="spellStart"/>
      <w:r w:rsidRPr="00794F77">
        <w:rPr>
          <w:szCs w:val="28"/>
        </w:rPr>
        <w:t>_____</w:t>
      </w:r>
      <w:r w:rsidR="003C74C8" w:rsidRPr="003C74C8">
        <w:rPr>
          <w:szCs w:val="28"/>
          <w:u w:val="single"/>
        </w:rPr>
        <w:t>экологии</w:t>
      </w:r>
      <w:proofErr w:type="spellEnd"/>
      <w:r w:rsidR="003C74C8" w:rsidRPr="003C74C8">
        <w:rPr>
          <w:szCs w:val="28"/>
          <w:u w:val="single"/>
        </w:rPr>
        <w:t xml:space="preserve"> человека</w:t>
      </w:r>
      <w:r w:rsidRPr="00794F77">
        <w:rPr>
          <w:szCs w:val="28"/>
        </w:rPr>
        <w:t>_____</w:t>
      </w:r>
      <w:r>
        <w:rPr>
          <w:szCs w:val="28"/>
        </w:rPr>
        <w:t>_</w:t>
      </w:r>
      <w:r w:rsidRPr="00794F77">
        <w:rPr>
          <w:szCs w:val="28"/>
        </w:rPr>
        <w:t>_________________________________</w:t>
      </w:r>
    </w:p>
    <w:p w:rsidR="00EA2606" w:rsidRPr="00096139" w:rsidRDefault="00EA2606" w:rsidP="00EA2606">
      <w:pPr>
        <w:widowControl w:val="0"/>
        <w:rPr>
          <w:sz w:val="18"/>
          <w:szCs w:val="18"/>
        </w:rPr>
      </w:pP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139">
        <w:rPr>
          <w:sz w:val="18"/>
          <w:szCs w:val="18"/>
        </w:rPr>
        <w:t>(название кафедры)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Курс</w:t>
      </w:r>
      <w:r>
        <w:rPr>
          <w:szCs w:val="28"/>
        </w:rPr>
        <w:t xml:space="preserve"> (курсы) </w:t>
      </w:r>
      <w:r w:rsidRPr="00782F12">
        <w:rPr>
          <w:szCs w:val="28"/>
        </w:rPr>
        <w:t>__________</w:t>
      </w:r>
      <w:r w:rsidR="0008789B" w:rsidRPr="0008789B">
        <w:rPr>
          <w:szCs w:val="28"/>
          <w:u w:val="single"/>
        </w:rPr>
        <w:t>1</w:t>
      </w:r>
      <w:r w:rsidRPr="00782F12">
        <w:rPr>
          <w:szCs w:val="28"/>
        </w:rPr>
        <w:t>_____________________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Семестр</w:t>
      </w:r>
      <w:r>
        <w:rPr>
          <w:szCs w:val="28"/>
        </w:rPr>
        <w:t xml:space="preserve"> (семестры) </w:t>
      </w:r>
      <w:r w:rsidRPr="00782F12">
        <w:rPr>
          <w:szCs w:val="28"/>
        </w:rPr>
        <w:t>_____</w:t>
      </w:r>
      <w:r w:rsidR="00BA2D72">
        <w:rPr>
          <w:szCs w:val="28"/>
          <w:u w:val="single"/>
        </w:rPr>
        <w:t>2</w:t>
      </w:r>
      <w:r w:rsidRPr="00782F12">
        <w:rPr>
          <w:szCs w:val="28"/>
        </w:rPr>
        <w:t>________________________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Лекции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C726B9">
        <w:rPr>
          <w:szCs w:val="28"/>
          <w:u w:val="single"/>
        </w:rPr>
        <w:t>8</w:t>
      </w:r>
      <w:r w:rsidRPr="00782F12">
        <w:rPr>
          <w:szCs w:val="28"/>
        </w:rPr>
        <w:t>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82F12">
        <w:rPr>
          <w:szCs w:val="28"/>
        </w:rPr>
        <w:t>Экзамен ________________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A66ADA">
        <w:rPr>
          <w:sz w:val="18"/>
          <w:szCs w:val="18"/>
        </w:rPr>
        <w:t>(количество часов)</w:t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A66ADA">
        <w:rPr>
          <w:sz w:val="18"/>
          <w:szCs w:val="18"/>
        </w:rPr>
        <w:t>(семестр)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Практические (семинарские)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="00C726B9">
        <w:rPr>
          <w:szCs w:val="28"/>
        </w:rPr>
        <w:t>__8</w:t>
      </w:r>
      <w:r w:rsidRPr="00782F12">
        <w:rPr>
          <w:szCs w:val="28"/>
        </w:rPr>
        <w:t>___</w:t>
      </w:r>
      <w:r>
        <w:rPr>
          <w:szCs w:val="28"/>
        </w:rPr>
        <w:t>____</w:t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  <w:t xml:space="preserve">Зачет </w:t>
      </w:r>
      <w:r w:rsidR="0008789B">
        <w:rPr>
          <w:szCs w:val="28"/>
        </w:rPr>
        <w:t xml:space="preserve"> </w:t>
      </w:r>
      <w:r w:rsidRPr="00782F12">
        <w:rPr>
          <w:szCs w:val="28"/>
        </w:rPr>
        <w:t>____</w:t>
      </w:r>
      <w:r w:rsidR="00C726B9">
        <w:rPr>
          <w:szCs w:val="28"/>
        </w:rPr>
        <w:t>2</w:t>
      </w:r>
      <w:r w:rsidRPr="00782F12">
        <w:rPr>
          <w:szCs w:val="28"/>
        </w:rPr>
        <w:t>______________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 w:rsidRPr="00782F12">
        <w:rPr>
          <w:szCs w:val="28"/>
        </w:rPr>
        <w:tab/>
      </w:r>
      <w:r>
        <w:rPr>
          <w:szCs w:val="28"/>
        </w:rPr>
        <w:t xml:space="preserve">      </w:t>
      </w:r>
      <w:r w:rsidRPr="00A66ADA">
        <w:rPr>
          <w:sz w:val="18"/>
          <w:szCs w:val="18"/>
        </w:rPr>
        <w:t>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A66ADA">
        <w:rPr>
          <w:sz w:val="18"/>
          <w:szCs w:val="18"/>
        </w:rPr>
        <w:t>(семестр)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Лабораторные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A2606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_______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Курсовая работа (проект) 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(количество часов)                                                                                                                                </w:t>
      </w:r>
      <w:r w:rsidRPr="00A66ADA">
        <w:rPr>
          <w:sz w:val="18"/>
          <w:szCs w:val="18"/>
        </w:rPr>
        <w:t>(семестр</w:t>
      </w:r>
      <w:r>
        <w:rPr>
          <w:sz w:val="18"/>
          <w:szCs w:val="18"/>
        </w:rPr>
        <w:t>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>
        <w:rPr>
          <w:szCs w:val="28"/>
        </w:rPr>
        <w:t xml:space="preserve">Аудиторных часов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A2606" w:rsidRPr="00782F12" w:rsidRDefault="00EA2606" w:rsidP="00EA2606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C726B9">
        <w:rPr>
          <w:szCs w:val="28"/>
        </w:rPr>
        <w:t>16</w:t>
      </w:r>
      <w:r w:rsidRPr="00782F12">
        <w:rPr>
          <w:szCs w:val="28"/>
        </w:rPr>
        <w:t>___</w:t>
      </w:r>
      <w:r>
        <w:rPr>
          <w:szCs w:val="28"/>
        </w:rPr>
        <w:t>___</w:t>
      </w:r>
      <w:r>
        <w:rPr>
          <w:szCs w:val="28"/>
        </w:rPr>
        <w:tab/>
      </w:r>
      <w:r>
        <w:rPr>
          <w:szCs w:val="28"/>
        </w:rPr>
        <w:tab/>
      </w:r>
    </w:p>
    <w:p w:rsidR="00EA2606" w:rsidRPr="00BB2DA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Всего часов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Форма</w:t>
      </w:r>
      <w:proofErr w:type="gramEnd"/>
      <w:r>
        <w:rPr>
          <w:szCs w:val="28"/>
        </w:rPr>
        <w:t xml:space="preserve"> получения</w:t>
      </w:r>
    </w:p>
    <w:p w:rsidR="00EA2606" w:rsidRPr="00782F12" w:rsidRDefault="00EA2606" w:rsidP="00EA2606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C726B9">
        <w:rPr>
          <w:szCs w:val="28"/>
        </w:rPr>
        <w:t>67</w:t>
      </w:r>
      <w:r w:rsidRPr="00782F12">
        <w:rPr>
          <w:szCs w:val="28"/>
        </w:rPr>
        <w:t>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  <w:t xml:space="preserve">высшего образования </w:t>
      </w:r>
      <w:proofErr w:type="spellStart"/>
      <w:r>
        <w:rPr>
          <w:szCs w:val="28"/>
        </w:rPr>
        <w:t>__</w:t>
      </w:r>
      <w:proofErr w:type="gramStart"/>
      <w:r w:rsidR="00CF7AC8">
        <w:rPr>
          <w:szCs w:val="28"/>
        </w:rPr>
        <w:t>за</w:t>
      </w:r>
      <w:r w:rsidR="00FE3CDA">
        <w:rPr>
          <w:szCs w:val="28"/>
        </w:rPr>
        <w:t>очная</w:t>
      </w:r>
      <w:proofErr w:type="spellEnd"/>
      <w:proofErr w:type="gramEnd"/>
      <w:r>
        <w:rPr>
          <w:szCs w:val="28"/>
        </w:rPr>
        <w:t>______</w:t>
      </w:r>
    </w:p>
    <w:p w:rsidR="00EA260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</w:p>
    <w:p w:rsidR="00EA2606" w:rsidRDefault="00EA2606" w:rsidP="00EA2606">
      <w:pPr>
        <w:widowControl w:val="0"/>
        <w:rPr>
          <w:szCs w:val="28"/>
        </w:rPr>
      </w:pPr>
      <w:r>
        <w:rPr>
          <w:szCs w:val="28"/>
        </w:rPr>
        <w:t>Состави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 xml:space="preserve">а) </w:t>
      </w:r>
      <w:proofErr w:type="spellStart"/>
      <w:r>
        <w:rPr>
          <w:szCs w:val="28"/>
        </w:rPr>
        <w:t>__</w:t>
      </w:r>
      <w:r w:rsidR="00C726B9">
        <w:rPr>
          <w:szCs w:val="28"/>
        </w:rPr>
        <w:t>Н.Г.Аринчина</w:t>
      </w:r>
      <w:proofErr w:type="spellEnd"/>
      <w:r>
        <w:rPr>
          <w:szCs w:val="28"/>
        </w:rPr>
        <w:t>________________________________</w:t>
      </w:r>
    </w:p>
    <w:p w:rsidR="00EA2606" w:rsidRPr="00BB2DA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(И.О.Фамилия, ученая степень, ученое звание)     </w:t>
      </w:r>
    </w:p>
    <w:p w:rsidR="00EA2606" w:rsidRPr="00782F12" w:rsidRDefault="00EA2606" w:rsidP="00EA2606">
      <w:pPr>
        <w:widowControl w:val="0"/>
        <w:jc w:val="center"/>
        <w:rPr>
          <w:szCs w:val="28"/>
        </w:rPr>
      </w:pPr>
      <w:r w:rsidRPr="00782F12">
        <w:rPr>
          <w:szCs w:val="28"/>
        </w:rPr>
        <w:t>20</w:t>
      </w:r>
      <w:r w:rsidRPr="005939CB">
        <w:rPr>
          <w:szCs w:val="28"/>
        </w:rPr>
        <w:t>1</w:t>
      </w:r>
      <w:r w:rsidR="00DB6046">
        <w:rPr>
          <w:szCs w:val="28"/>
        </w:rPr>
        <w:t>4</w:t>
      </w:r>
      <w:r>
        <w:rPr>
          <w:szCs w:val="28"/>
          <w:lang w:val="be-BY"/>
        </w:rPr>
        <w:t xml:space="preserve"> г.</w:t>
      </w:r>
    </w:p>
    <w:p w:rsidR="00AB48C9" w:rsidRDefault="0008789B" w:rsidP="007737D9">
      <w:pPr>
        <w:rPr>
          <w:szCs w:val="28"/>
          <w:u w:val="single"/>
        </w:rPr>
      </w:pPr>
      <w:r>
        <w:rPr>
          <w:szCs w:val="28"/>
          <w:lang w:val="be-BY"/>
        </w:rPr>
        <w:br w:type="page"/>
      </w:r>
      <w:r w:rsidR="00EA2606">
        <w:rPr>
          <w:szCs w:val="28"/>
          <w:lang w:val="be-BY"/>
        </w:rPr>
        <w:lastRenderedPageBreak/>
        <w:t>Учебная</w:t>
      </w:r>
      <w:r w:rsidR="00EA2606" w:rsidRPr="00ED155E">
        <w:rPr>
          <w:szCs w:val="28"/>
        </w:rPr>
        <w:t xml:space="preserve"> программа составлена на основе</w:t>
      </w:r>
      <w:r w:rsidR="003C74C8">
        <w:rPr>
          <w:szCs w:val="28"/>
        </w:rPr>
        <w:t xml:space="preserve"> </w:t>
      </w:r>
      <w:r w:rsidR="003C74C8" w:rsidRPr="003C74C8">
        <w:rPr>
          <w:szCs w:val="28"/>
          <w:u w:val="single"/>
        </w:rPr>
        <w:t>типовой учебной программы</w:t>
      </w:r>
      <w:r w:rsidR="001436F8">
        <w:rPr>
          <w:szCs w:val="28"/>
          <w:u w:val="single"/>
        </w:rPr>
        <w:t>_</w:t>
      </w:r>
      <w:r w:rsidR="003C74C8" w:rsidRPr="003C74C8">
        <w:rPr>
          <w:szCs w:val="28"/>
          <w:u w:val="single"/>
        </w:rPr>
        <w:t xml:space="preserve"> </w:t>
      </w:r>
    </w:p>
    <w:p w:rsidR="00FE3CDA" w:rsidRPr="00ED155E" w:rsidRDefault="00FE3CDA" w:rsidP="00FE3CDA">
      <w:pPr>
        <w:widowControl w:val="0"/>
        <w:outlineLvl w:val="0"/>
        <w:rPr>
          <w:szCs w:val="28"/>
        </w:rPr>
      </w:pPr>
      <w:r>
        <w:rPr>
          <w:szCs w:val="28"/>
          <w:u w:val="single"/>
        </w:rPr>
        <w:t>№ ТД-ОН.006</w:t>
      </w:r>
      <w:r w:rsidRPr="003C74C8">
        <w:rPr>
          <w:szCs w:val="28"/>
          <w:u w:val="single"/>
        </w:rPr>
        <w:t>/тип</w:t>
      </w:r>
      <w:proofErr w:type="gramStart"/>
      <w:r w:rsidRPr="003C74C8">
        <w:rPr>
          <w:szCs w:val="28"/>
          <w:u w:val="single"/>
        </w:rPr>
        <w:t>.</w:t>
      </w:r>
      <w:proofErr w:type="gramEnd"/>
      <w:r>
        <w:rPr>
          <w:szCs w:val="28"/>
          <w:u w:val="single"/>
        </w:rPr>
        <w:t xml:space="preserve">  </w:t>
      </w:r>
      <w:proofErr w:type="gramStart"/>
      <w:r>
        <w:rPr>
          <w:szCs w:val="28"/>
          <w:u w:val="single"/>
        </w:rPr>
        <w:t>о</w:t>
      </w:r>
      <w:proofErr w:type="gramEnd"/>
      <w:r>
        <w:rPr>
          <w:szCs w:val="28"/>
          <w:u w:val="single"/>
        </w:rPr>
        <w:t>т 08.07.2013</w:t>
      </w:r>
    </w:p>
    <w:p w:rsidR="00EA2606" w:rsidRPr="00ED155E" w:rsidRDefault="00EA2606" w:rsidP="00EA2606">
      <w:pPr>
        <w:widowControl w:val="0"/>
        <w:rPr>
          <w:sz w:val="18"/>
          <w:szCs w:val="18"/>
        </w:rPr>
      </w:pPr>
      <w:r w:rsidRPr="00ED155E">
        <w:rPr>
          <w:sz w:val="18"/>
          <w:szCs w:val="18"/>
        </w:rPr>
        <w:t xml:space="preserve">(название типовой </w:t>
      </w:r>
      <w:r>
        <w:rPr>
          <w:sz w:val="18"/>
          <w:szCs w:val="18"/>
          <w:lang w:val="be-BY"/>
        </w:rPr>
        <w:t>учебной программы (учебной</w:t>
      </w:r>
      <w:r w:rsidR="003C74C8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>программы учреждения высшего образования (</w:t>
      </w:r>
      <w:proofErr w:type="gramStart"/>
      <w:r>
        <w:rPr>
          <w:sz w:val="18"/>
          <w:szCs w:val="18"/>
          <w:lang w:val="be-BY"/>
        </w:rPr>
        <w:t>см</w:t>
      </w:r>
      <w:proofErr w:type="gramEnd"/>
      <w:r>
        <w:rPr>
          <w:sz w:val="18"/>
          <w:szCs w:val="18"/>
          <w:lang w:val="be-BY"/>
        </w:rPr>
        <w:t>. разделы 5-6 Порядка))</w:t>
      </w:r>
      <w:r w:rsidRPr="00ED155E">
        <w:rPr>
          <w:sz w:val="18"/>
          <w:szCs w:val="18"/>
        </w:rPr>
        <w:t xml:space="preserve">, дата утверждения, регистрационный </w:t>
      </w:r>
      <w:r>
        <w:rPr>
          <w:sz w:val="18"/>
          <w:szCs w:val="18"/>
          <w:lang w:val="be-BY"/>
        </w:rPr>
        <w:t>номер)</w:t>
      </w:r>
    </w:p>
    <w:p w:rsidR="00EA2606" w:rsidRPr="00ED155E" w:rsidRDefault="00EA2606" w:rsidP="00EA2606">
      <w:pPr>
        <w:widowControl w:val="0"/>
        <w:rPr>
          <w:szCs w:val="28"/>
        </w:rPr>
      </w:pPr>
    </w:p>
    <w:p w:rsidR="00A501C6" w:rsidRDefault="00A501C6" w:rsidP="00EA2606">
      <w:pPr>
        <w:widowControl w:val="0"/>
        <w:rPr>
          <w:szCs w:val="28"/>
          <w:lang w:val="be-BY"/>
        </w:rPr>
      </w:pPr>
    </w:p>
    <w:p w:rsidR="00A501C6" w:rsidRDefault="00A501C6" w:rsidP="00EA2606">
      <w:pPr>
        <w:widowControl w:val="0"/>
        <w:rPr>
          <w:szCs w:val="28"/>
          <w:lang w:val="be-BY"/>
        </w:rPr>
      </w:pPr>
    </w:p>
    <w:p w:rsidR="00EA2606" w:rsidRDefault="00EA2606" w:rsidP="00EA2606">
      <w:pPr>
        <w:widowControl w:val="0"/>
        <w:rPr>
          <w:szCs w:val="28"/>
          <w:lang w:val="be-BY"/>
        </w:rPr>
      </w:pPr>
    </w:p>
    <w:p w:rsidR="00A501C6" w:rsidRDefault="00A501C6" w:rsidP="00A501C6">
      <w:pPr>
        <w:widowControl w:val="0"/>
        <w:jc w:val="both"/>
        <w:rPr>
          <w:szCs w:val="28"/>
        </w:rPr>
      </w:pPr>
      <w:proofErr w:type="gramStart"/>
      <w:r>
        <w:rPr>
          <w:szCs w:val="28"/>
        </w:rPr>
        <w:t>Рассмотрена</w:t>
      </w:r>
      <w:proofErr w:type="gramEnd"/>
      <w:r>
        <w:rPr>
          <w:szCs w:val="28"/>
        </w:rPr>
        <w:t xml:space="preserve"> и рекомендована к утверждению кафедрой</w:t>
      </w:r>
    </w:p>
    <w:p w:rsidR="00A501C6" w:rsidRDefault="00A501C6" w:rsidP="00A501C6">
      <w:pPr>
        <w:widowControl w:val="0"/>
        <w:rPr>
          <w:szCs w:val="28"/>
          <w:lang w:val="be-BY"/>
        </w:rPr>
      </w:pPr>
      <w:proofErr w:type="spellStart"/>
      <w:r>
        <w:rPr>
          <w:szCs w:val="28"/>
        </w:rPr>
        <w:t>__</w:t>
      </w:r>
      <w:r>
        <w:rPr>
          <w:szCs w:val="28"/>
          <w:u w:val="single"/>
        </w:rPr>
        <w:t>экологии</w:t>
      </w:r>
      <w:proofErr w:type="spellEnd"/>
      <w:r>
        <w:rPr>
          <w:szCs w:val="28"/>
          <w:u w:val="single"/>
        </w:rPr>
        <w:t xml:space="preserve"> человека</w:t>
      </w:r>
      <w:r>
        <w:rPr>
          <w:szCs w:val="28"/>
        </w:rPr>
        <w:t>__________________________________________</w:t>
      </w:r>
      <w:r>
        <w:rPr>
          <w:szCs w:val="28"/>
          <w:lang w:val="be-BY"/>
        </w:rPr>
        <w:t>________</w:t>
      </w:r>
    </w:p>
    <w:p w:rsidR="00A501C6" w:rsidRDefault="00A501C6" w:rsidP="00A501C6">
      <w:pPr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(название кафедры)</w:t>
      </w:r>
    </w:p>
    <w:p w:rsidR="00A501C6" w:rsidRDefault="00A501C6" w:rsidP="00A501C6">
      <w:pPr>
        <w:widowControl w:val="0"/>
        <w:rPr>
          <w:szCs w:val="28"/>
          <w:u w:val="single"/>
          <w:lang w:val="be-BY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DB6046">
        <w:rPr>
          <w:szCs w:val="28"/>
          <w:u w:val="single"/>
          <w:lang w:val="be-BY"/>
        </w:rPr>
        <w:t>_______________________</w:t>
      </w:r>
    </w:p>
    <w:p w:rsidR="00A501C6" w:rsidRDefault="00A501C6" w:rsidP="00A501C6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        (дата, номер протокола)</w:t>
      </w:r>
    </w:p>
    <w:p w:rsidR="00A501C6" w:rsidRDefault="00A501C6" w:rsidP="00A501C6">
      <w:pPr>
        <w:widowControl w:val="0"/>
        <w:rPr>
          <w:szCs w:val="28"/>
          <w:lang w:val="be-BY"/>
        </w:rPr>
      </w:pPr>
    </w:p>
    <w:p w:rsidR="00A501C6" w:rsidRDefault="00A501C6" w:rsidP="00A501C6">
      <w:pPr>
        <w:widowControl w:val="0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Заведующий кафедрой</w:t>
      </w:r>
    </w:p>
    <w:p w:rsidR="00A501C6" w:rsidRDefault="00A501C6" w:rsidP="00A501C6">
      <w:pPr>
        <w:ind w:left="252"/>
        <w:rPr>
          <w:szCs w:val="28"/>
          <w:lang w:val="be-BY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________________  </w:t>
      </w:r>
      <w:proofErr w:type="spellStart"/>
      <w:r>
        <w:rPr>
          <w:szCs w:val="28"/>
        </w:rPr>
        <w:t>_</w:t>
      </w:r>
      <w:r>
        <w:rPr>
          <w:szCs w:val="28"/>
          <w:u w:val="single"/>
        </w:rPr>
        <w:t>В.И.Дунай</w:t>
      </w:r>
      <w:proofErr w:type="spellEnd"/>
      <w:r>
        <w:rPr>
          <w:szCs w:val="28"/>
        </w:rPr>
        <w:t>_</w:t>
      </w:r>
    </w:p>
    <w:p w:rsidR="00A501C6" w:rsidRDefault="00A501C6" w:rsidP="00A501C6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A501C6" w:rsidRDefault="00A501C6" w:rsidP="00A501C6">
      <w:pPr>
        <w:widowControl w:val="0"/>
        <w:rPr>
          <w:szCs w:val="28"/>
        </w:rPr>
      </w:pPr>
    </w:p>
    <w:p w:rsidR="00A501C6" w:rsidRDefault="00A501C6" w:rsidP="00A501C6">
      <w:pPr>
        <w:widowControl w:val="0"/>
        <w:rPr>
          <w:szCs w:val="28"/>
        </w:rPr>
      </w:pPr>
    </w:p>
    <w:p w:rsidR="00A501C6" w:rsidRDefault="00A501C6" w:rsidP="00A501C6">
      <w:pPr>
        <w:widowControl w:val="0"/>
        <w:rPr>
          <w:szCs w:val="28"/>
        </w:rPr>
      </w:pPr>
    </w:p>
    <w:p w:rsidR="00A501C6" w:rsidRDefault="00A501C6" w:rsidP="00A501C6">
      <w:pPr>
        <w:widowControl w:val="0"/>
        <w:rPr>
          <w:szCs w:val="28"/>
        </w:rPr>
      </w:pPr>
    </w:p>
    <w:p w:rsidR="00A501C6" w:rsidRDefault="00A501C6" w:rsidP="00A501C6">
      <w:pPr>
        <w:widowControl w:val="0"/>
        <w:rPr>
          <w:szCs w:val="28"/>
        </w:rPr>
      </w:pPr>
      <w:proofErr w:type="gramStart"/>
      <w:r>
        <w:rPr>
          <w:szCs w:val="28"/>
        </w:rPr>
        <w:t>Одобрена</w:t>
      </w:r>
      <w:proofErr w:type="gramEnd"/>
      <w:r>
        <w:rPr>
          <w:szCs w:val="28"/>
        </w:rPr>
        <w:t xml:space="preserve"> и рекомендована к  утверждению учебно-методической комиссией </w:t>
      </w:r>
      <w:r>
        <w:rPr>
          <w:szCs w:val="28"/>
          <w:u w:val="single"/>
        </w:rPr>
        <w:t>гуманитарного факультета</w:t>
      </w:r>
      <w:r>
        <w:rPr>
          <w:szCs w:val="28"/>
        </w:rPr>
        <w:t>____________________________</w:t>
      </w:r>
    </w:p>
    <w:p w:rsidR="00A501C6" w:rsidRDefault="00A501C6" w:rsidP="00A501C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учреждения высшего образования)</w:t>
      </w:r>
    </w:p>
    <w:p w:rsidR="00A501C6" w:rsidRDefault="00A501C6" w:rsidP="00A501C6">
      <w:pPr>
        <w:widowControl w:val="0"/>
        <w:rPr>
          <w:sz w:val="18"/>
          <w:szCs w:val="18"/>
        </w:rPr>
      </w:pPr>
    </w:p>
    <w:p w:rsidR="00A501C6" w:rsidRDefault="00A501C6" w:rsidP="00A501C6">
      <w:pPr>
        <w:widowControl w:val="0"/>
        <w:ind w:firstLine="5040"/>
        <w:rPr>
          <w:szCs w:val="28"/>
          <w:u w:val="single"/>
          <w:lang w:val="be-BY"/>
        </w:rPr>
      </w:pPr>
      <w:r>
        <w:rPr>
          <w:szCs w:val="28"/>
          <w:lang w:val="be-BY"/>
        </w:rPr>
        <w:t xml:space="preserve">       </w:t>
      </w:r>
      <w:r w:rsidR="00DB6046">
        <w:rPr>
          <w:szCs w:val="28"/>
          <w:u w:val="single"/>
          <w:lang w:val="be-BY"/>
        </w:rPr>
        <w:t>___________________</w:t>
      </w:r>
    </w:p>
    <w:p w:rsidR="00A501C6" w:rsidRDefault="00A501C6" w:rsidP="00A501C6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     (дата, номер протокола)</w:t>
      </w:r>
    </w:p>
    <w:p w:rsidR="00A501C6" w:rsidRDefault="00A501C6" w:rsidP="00A501C6">
      <w:pPr>
        <w:widowControl w:val="0"/>
        <w:outlineLvl w:val="0"/>
        <w:rPr>
          <w:szCs w:val="28"/>
        </w:rPr>
      </w:pPr>
    </w:p>
    <w:p w:rsidR="00A501C6" w:rsidRDefault="00A501C6" w:rsidP="00A501C6">
      <w:pPr>
        <w:widowControl w:val="0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Председатель </w:t>
      </w:r>
    </w:p>
    <w:p w:rsidR="00A501C6" w:rsidRDefault="00A501C6" w:rsidP="00A501C6">
      <w:pPr>
        <w:ind w:left="252"/>
        <w:rPr>
          <w:szCs w:val="28"/>
          <w:u w:val="single"/>
          <w:lang w:val="be-BY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____________           </w:t>
      </w:r>
      <w:r>
        <w:rPr>
          <w:szCs w:val="28"/>
          <w:u w:val="single"/>
        </w:rPr>
        <w:t xml:space="preserve">О.В. </w:t>
      </w:r>
      <w:proofErr w:type="spellStart"/>
      <w:r>
        <w:rPr>
          <w:szCs w:val="28"/>
          <w:u w:val="single"/>
        </w:rPr>
        <w:t>Немкович</w:t>
      </w:r>
      <w:proofErr w:type="spellEnd"/>
    </w:p>
    <w:p w:rsidR="00A501C6" w:rsidRDefault="00A501C6" w:rsidP="00A501C6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A501C6" w:rsidRDefault="00A501C6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FF27CA" w:rsidRDefault="00FF27CA" w:rsidP="00A501C6">
      <w:pPr>
        <w:rPr>
          <w:b/>
          <w:caps/>
          <w:szCs w:val="28"/>
        </w:rPr>
      </w:pPr>
    </w:p>
    <w:p w:rsidR="00A501C6" w:rsidRDefault="00B0202A" w:rsidP="00A501C6">
      <w:pPr>
        <w:rPr>
          <w:b/>
          <w:caps/>
          <w:szCs w:val="28"/>
        </w:rPr>
      </w:pPr>
      <w:r>
        <w:rPr>
          <w:b/>
          <w:caps/>
          <w:szCs w:val="28"/>
        </w:rPr>
        <w:t>___________</w:t>
      </w:r>
    </w:p>
    <w:p w:rsidR="00FF27CA" w:rsidRPr="00FF27CA" w:rsidRDefault="00FF27CA" w:rsidP="00FF27CA">
      <w:pPr>
        <w:rPr>
          <w:sz w:val="16"/>
          <w:szCs w:val="16"/>
        </w:rPr>
      </w:pPr>
      <w:r w:rsidRPr="00FF27CA">
        <w:rPr>
          <w:rStyle w:val="a3"/>
          <w:sz w:val="16"/>
          <w:szCs w:val="16"/>
        </w:rPr>
        <w:footnoteRef/>
      </w:r>
      <w:r w:rsidRPr="00FF27CA">
        <w:rPr>
          <w:sz w:val="16"/>
          <w:szCs w:val="16"/>
        </w:rPr>
        <w:t xml:space="preserve"> Учебная программа может быть рекомендована к утверждению Советом факультета или методической комиссией факультета, или общеуниверситетской (</w:t>
      </w:r>
      <w:proofErr w:type="spellStart"/>
      <w:r w:rsidRPr="00FF27CA">
        <w:rPr>
          <w:sz w:val="16"/>
          <w:szCs w:val="16"/>
        </w:rPr>
        <w:t>общеакадемической</w:t>
      </w:r>
      <w:proofErr w:type="spellEnd"/>
      <w:r w:rsidRPr="00FF27CA">
        <w:rPr>
          <w:sz w:val="16"/>
          <w:szCs w:val="16"/>
        </w:rPr>
        <w:t>) кафедрой</w:t>
      </w:r>
    </w:p>
    <w:p w:rsidR="00134825" w:rsidRPr="003148D6" w:rsidRDefault="00EA2606" w:rsidP="00593782">
      <w:pPr>
        <w:jc w:val="center"/>
        <w:rPr>
          <w:b/>
          <w:sz w:val="24"/>
          <w:szCs w:val="24"/>
        </w:rPr>
      </w:pPr>
      <w:r>
        <w:rPr>
          <w:spacing w:val="-2"/>
          <w:szCs w:val="28"/>
        </w:rPr>
        <w:br w:type="page"/>
      </w:r>
      <w:r w:rsidR="0050330D" w:rsidRPr="0050330D">
        <w:rPr>
          <w:b/>
          <w:sz w:val="24"/>
          <w:szCs w:val="24"/>
        </w:rPr>
        <w:lastRenderedPageBreak/>
        <w:t>ПОЯСНИТЕЛЬНАЯ ЗАПИСКА</w:t>
      </w:r>
    </w:p>
    <w:p w:rsidR="00D87475" w:rsidRPr="003148D6" w:rsidRDefault="00D87475" w:rsidP="00A43474">
      <w:pPr>
        <w:ind w:right="-144"/>
        <w:jc w:val="center"/>
        <w:rPr>
          <w:b/>
          <w:spacing w:val="-2"/>
          <w:sz w:val="24"/>
          <w:szCs w:val="24"/>
        </w:rPr>
      </w:pP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Интегрированная  учебная дисциплина «Безопасность жизне</w:t>
      </w:r>
      <w:r w:rsidRPr="008C7455">
        <w:rPr>
          <w:sz w:val="26"/>
          <w:szCs w:val="26"/>
        </w:rPr>
        <w:softHyphen/>
        <w:t>деятель</w:t>
      </w:r>
      <w:r w:rsidRPr="008C7455">
        <w:rPr>
          <w:sz w:val="26"/>
          <w:szCs w:val="26"/>
        </w:rPr>
        <w:softHyphen/>
        <w:t xml:space="preserve">ности человека» включает обязательные для изучения на первой ступени высшего образования в учреждениях высшего образования Республики Беларусь дисциплины «Защита населения и объектов от чрезвычайных ситуаций», «Радиационная безопасность», «Основы экологии», «Основы энергосбережения», «Охрана труда», являющиеся непрофильными для соответствующей специальности.  </w:t>
      </w:r>
    </w:p>
    <w:p w:rsidR="008C7455" w:rsidRPr="008C7455" w:rsidRDefault="008C7455" w:rsidP="00A43474">
      <w:pPr>
        <w:pStyle w:val="2"/>
        <w:spacing w:after="0"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b/>
          <w:sz w:val="26"/>
          <w:szCs w:val="26"/>
        </w:rPr>
        <w:t xml:space="preserve">Цель  </w:t>
      </w:r>
      <w:r w:rsidRPr="008C7455">
        <w:rPr>
          <w:sz w:val="26"/>
          <w:szCs w:val="26"/>
        </w:rPr>
        <w:t>изучения дисциплины в учреждениях высшего образования</w:t>
      </w:r>
      <w:proofErr w:type="gramStart"/>
      <w:r w:rsidRPr="008C7455">
        <w:rPr>
          <w:sz w:val="26"/>
          <w:szCs w:val="26"/>
        </w:rPr>
        <w:t xml:space="preserve"> –– </w:t>
      </w:r>
      <w:proofErr w:type="gramEnd"/>
      <w:r w:rsidRPr="008C7455">
        <w:rPr>
          <w:sz w:val="26"/>
          <w:szCs w:val="26"/>
        </w:rPr>
        <w:t>формирование  культуры безопасности жизнедеятельности  будущих специа</w:t>
      </w:r>
      <w:r w:rsidRPr="008C7455">
        <w:rPr>
          <w:sz w:val="26"/>
          <w:szCs w:val="26"/>
        </w:rPr>
        <w:softHyphen/>
        <w:t xml:space="preserve">листов, основанной на системе социальных норм, ценностей и  установок,  обеспечивающих  сохранение  их жизни, здоровья и работоспособности в условиях постоянного взаимодействия со средой обитания. </w:t>
      </w:r>
    </w:p>
    <w:p w:rsidR="008C7455" w:rsidRPr="008C7455" w:rsidRDefault="008C7455" w:rsidP="00A43474">
      <w:pPr>
        <w:pStyle w:val="2"/>
        <w:spacing w:after="0" w:line="240" w:lineRule="auto"/>
        <w:ind w:right="-144" w:firstLine="709"/>
        <w:contextualSpacing/>
        <w:jc w:val="both"/>
        <w:rPr>
          <w:sz w:val="26"/>
          <w:szCs w:val="26"/>
          <w:lang w:val="en-US"/>
        </w:rPr>
      </w:pPr>
      <w:r w:rsidRPr="008C7455">
        <w:rPr>
          <w:b/>
          <w:sz w:val="26"/>
          <w:szCs w:val="26"/>
        </w:rPr>
        <w:t>Задачи</w:t>
      </w:r>
      <w:r w:rsidRPr="008C7455">
        <w:rPr>
          <w:sz w:val="26"/>
          <w:szCs w:val="26"/>
        </w:rPr>
        <w:t>:</w:t>
      </w:r>
    </w:p>
    <w:p w:rsidR="008C7455" w:rsidRPr="008C7455" w:rsidRDefault="008C7455" w:rsidP="00A43474">
      <w:pPr>
        <w:pStyle w:val="2"/>
        <w:numPr>
          <w:ilvl w:val="0"/>
          <w:numId w:val="43"/>
        </w:numPr>
        <w:tabs>
          <w:tab w:val="left" w:pos="993"/>
        </w:tabs>
        <w:spacing w:after="0" w:line="240" w:lineRule="auto"/>
        <w:ind w:left="0"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освоение  студентами системы знаний, умений, видов деятельности и правил поведения, направленных на формирование способности предупреждать воздействие вредных и опасных факторов среды обитания или минимизировать его последствия для сохранения жизни и здоровья и обеспечения нормальных условий жизнедеятельности;  формирование сознательного и ответственного отношения к здоровью и жизни как непреходящим ценностям; </w:t>
      </w:r>
      <w:proofErr w:type="gramStart"/>
      <w:r w:rsidRPr="008C7455">
        <w:rPr>
          <w:sz w:val="26"/>
          <w:szCs w:val="26"/>
        </w:rPr>
        <w:t xml:space="preserve">приобретение навыков в оказании первой помощи пораженным в  чрезвычайных ситуациях, при несчастных случаях на производстве и в быту при наличии угрозы для их жизни до прибытия скорой медицинской помощи; </w:t>
      </w:r>
      <w:proofErr w:type="gramEnd"/>
    </w:p>
    <w:p w:rsidR="008C7455" w:rsidRPr="008C7455" w:rsidRDefault="008C7455" w:rsidP="00A43474">
      <w:pPr>
        <w:pStyle w:val="2"/>
        <w:numPr>
          <w:ilvl w:val="0"/>
          <w:numId w:val="43"/>
        </w:numPr>
        <w:tabs>
          <w:tab w:val="left" w:pos="993"/>
        </w:tabs>
        <w:spacing w:after="0" w:line="240" w:lineRule="auto"/>
        <w:ind w:left="0"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овладение совокупностью  знаний о рациональ</w:t>
      </w:r>
      <w:r w:rsidRPr="008C7455">
        <w:rPr>
          <w:sz w:val="26"/>
          <w:szCs w:val="26"/>
        </w:rPr>
        <w:softHyphen/>
        <w:t>ном природо</w:t>
      </w:r>
      <w:r w:rsidRPr="008C7455">
        <w:rPr>
          <w:sz w:val="26"/>
          <w:szCs w:val="26"/>
        </w:rPr>
        <w:softHyphen/>
        <w:t>пользо</w:t>
      </w:r>
      <w:r w:rsidRPr="008C7455">
        <w:rPr>
          <w:sz w:val="26"/>
          <w:szCs w:val="26"/>
        </w:rPr>
        <w:softHyphen/>
        <w:t>вании и охране окружающей среды, путях достижения устойчивого эколого-экономического равновесия и мерах предотвращения экологического неблагополучия геосфер Земли;</w:t>
      </w:r>
    </w:p>
    <w:p w:rsidR="008C7455" w:rsidRPr="008C7455" w:rsidRDefault="008C7455" w:rsidP="0005127F">
      <w:pPr>
        <w:pStyle w:val="2"/>
        <w:numPr>
          <w:ilvl w:val="0"/>
          <w:numId w:val="43"/>
        </w:numPr>
        <w:spacing w:after="0" w:line="240" w:lineRule="auto"/>
        <w:ind w:left="0"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развитие способности осуществлять контроль над рациональным ис</w:t>
      </w:r>
      <w:r w:rsidRPr="008C7455">
        <w:rPr>
          <w:sz w:val="26"/>
          <w:szCs w:val="26"/>
        </w:rPr>
        <w:softHyphen/>
        <w:t>пользованием  тепловой и электрической энергии, предупреждать ее потери, содей</w:t>
      </w:r>
      <w:r w:rsidRPr="008C7455">
        <w:rPr>
          <w:sz w:val="26"/>
          <w:szCs w:val="26"/>
        </w:rPr>
        <w:softHyphen/>
        <w:t>ство</w:t>
      </w:r>
      <w:r w:rsidRPr="008C7455">
        <w:rPr>
          <w:sz w:val="26"/>
          <w:szCs w:val="26"/>
        </w:rPr>
        <w:softHyphen/>
        <w:t xml:space="preserve">вать внедрению энергосберегающих технологий  в производственном коллективе и в быту. </w:t>
      </w: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 </w:t>
      </w:r>
      <w:proofErr w:type="gramStart"/>
      <w:r w:rsidRPr="008C7455">
        <w:rPr>
          <w:sz w:val="26"/>
          <w:szCs w:val="26"/>
        </w:rPr>
        <w:t>Защита населения и объектов от чрезвычайных ситуаций – учебная дисциплина, предметом изучения которой является система знаний о чрезвычайных ситуациях природного и техногенного характера,  их источниках, причинах возникновения, опасных факторах и  их воздействии на жизнь и здоровье людей,  объекты народного хозяйства и природную среду, а также средствах и способах защиты от чрезвычайных ситуаций и опасностей, возникающих при ведении военных действий или вследствие</w:t>
      </w:r>
      <w:proofErr w:type="gramEnd"/>
      <w:r w:rsidRPr="008C7455">
        <w:rPr>
          <w:sz w:val="26"/>
          <w:szCs w:val="26"/>
        </w:rPr>
        <w:t xml:space="preserve"> этих действий.   </w:t>
      </w: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Радиационная безопасность – учебная дисциплина, предметом изучения которой является система знаний о мероприятиях по охране здоровья человека, общества  и популяции в целом от вредного воздействия ионизирующих излучений.</w:t>
      </w: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Основы экологии – учебная дисциплина, предметом изучения которой является система взаимоотношений  человека с окружающей средой.</w:t>
      </w: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Основы энергосбережения – учебная дисциплина, предметом изучения которой является система знаний и умений эффективного и рационального использования топливно-энергетических ресурсов.</w:t>
      </w:r>
    </w:p>
    <w:p w:rsidR="00365FBF" w:rsidRPr="008C7455" w:rsidRDefault="00365FBF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Охрана труда – учебная дисциплина, предметом изучения которой является система безопасного взаимодействия человека с производственной средой ради сохранения  его здоровья, жизни и работоспособности.</w:t>
      </w:r>
    </w:p>
    <w:p w:rsidR="00365FBF" w:rsidRPr="008C7455" w:rsidRDefault="00365FBF" w:rsidP="0005127F">
      <w:pPr>
        <w:pStyle w:val="2"/>
        <w:tabs>
          <w:tab w:val="left" w:pos="9781"/>
        </w:tabs>
        <w:spacing w:after="0" w:line="240" w:lineRule="auto"/>
        <w:ind w:right="-142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lastRenderedPageBreak/>
        <w:t>Интегрированная учебная дисциплина «Безопасность жизнедеятель</w:t>
      </w:r>
      <w:r w:rsidRPr="008C7455">
        <w:rPr>
          <w:sz w:val="26"/>
          <w:szCs w:val="26"/>
        </w:rPr>
        <w:softHyphen/>
        <w:t xml:space="preserve">ности человека» относится к циклу </w:t>
      </w:r>
      <w:proofErr w:type="spellStart"/>
      <w:r w:rsidRPr="008C7455">
        <w:rPr>
          <w:sz w:val="26"/>
          <w:szCs w:val="26"/>
        </w:rPr>
        <w:t>общепрофессиональных</w:t>
      </w:r>
      <w:proofErr w:type="spellEnd"/>
      <w:r w:rsidRPr="008C7455">
        <w:rPr>
          <w:sz w:val="26"/>
          <w:szCs w:val="26"/>
        </w:rPr>
        <w:t xml:space="preserve"> дисциплин (государственный компонент).  </w:t>
      </w:r>
    </w:p>
    <w:p w:rsidR="00F7036B" w:rsidRPr="008C7455" w:rsidRDefault="00F7036B" w:rsidP="0005127F">
      <w:pPr>
        <w:pStyle w:val="2"/>
        <w:tabs>
          <w:tab w:val="left" w:pos="9781"/>
        </w:tabs>
        <w:spacing w:after="0" w:line="240" w:lineRule="auto"/>
        <w:ind w:right="-142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  <w:lang w:val="be-BY"/>
        </w:rPr>
        <w:t xml:space="preserve">Содержание интегрированной учебной дисциплины </w:t>
      </w:r>
      <w:r w:rsidRPr="008C7455">
        <w:rPr>
          <w:sz w:val="26"/>
          <w:szCs w:val="26"/>
        </w:rPr>
        <w:t>«Безопасность жизне</w:t>
      </w:r>
      <w:r w:rsidRPr="008C7455">
        <w:rPr>
          <w:sz w:val="26"/>
          <w:szCs w:val="26"/>
        </w:rPr>
        <w:softHyphen/>
        <w:t>дея</w:t>
      </w:r>
      <w:r w:rsidRPr="008C7455">
        <w:rPr>
          <w:sz w:val="26"/>
          <w:szCs w:val="26"/>
        </w:rPr>
        <w:softHyphen/>
        <w:t>тель</w:t>
      </w:r>
      <w:r w:rsidRPr="008C7455">
        <w:rPr>
          <w:sz w:val="26"/>
          <w:szCs w:val="26"/>
        </w:rPr>
        <w:softHyphen/>
      </w:r>
      <w:r w:rsidRPr="008C7455">
        <w:rPr>
          <w:sz w:val="26"/>
          <w:szCs w:val="26"/>
        </w:rPr>
        <w:softHyphen/>
      </w:r>
      <w:r w:rsidRPr="008C7455">
        <w:rPr>
          <w:sz w:val="26"/>
          <w:szCs w:val="26"/>
        </w:rPr>
        <w:softHyphen/>
      </w:r>
      <w:r w:rsidRPr="008C7455">
        <w:rPr>
          <w:sz w:val="26"/>
          <w:szCs w:val="26"/>
        </w:rPr>
        <w:softHyphen/>
        <w:t>ности человека» соответствует основным национальным  интересам  Республики Беларусь в экономической, социальной, экологической и других сферах жизнедеятельности.</w:t>
      </w:r>
      <w:r w:rsidR="008C7455" w:rsidRPr="008C7455">
        <w:rPr>
          <w:sz w:val="26"/>
          <w:szCs w:val="26"/>
        </w:rPr>
        <w:t xml:space="preserve"> </w:t>
      </w:r>
      <w:r w:rsidRPr="008C7455">
        <w:rPr>
          <w:sz w:val="26"/>
          <w:szCs w:val="26"/>
        </w:rPr>
        <w:t>Содержание  дисциплины имеет практико-ориентированный характер.</w:t>
      </w:r>
    </w:p>
    <w:p w:rsidR="007515AC" w:rsidRPr="008C7455" w:rsidRDefault="007515AC" w:rsidP="0005127F">
      <w:pPr>
        <w:pStyle w:val="2"/>
        <w:spacing w:after="0" w:line="240" w:lineRule="auto"/>
        <w:ind w:right="-142" w:firstLine="709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В результате освоения содержания интегрированной учебной дисцип</w:t>
      </w:r>
      <w:r w:rsidRPr="008C7455">
        <w:rPr>
          <w:sz w:val="26"/>
          <w:szCs w:val="26"/>
        </w:rPr>
        <w:softHyphen/>
        <w:t xml:space="preserve">лины «Безопасность жизнедеятельности человека»  выпускник должен: </w:t>
      </w:r>
    </w:p>
    <w:p w:rsidR="007515AC" w:rsidRPr="008C7455" w:rsidRDefault="007515AC" w:rsidP="0005127F">
      <w:pPr>
        <w:pStyle w:val="2"/>
        <w:tabs>
          <w:tab w:val="left" w:pos="709"/>
        </w:tabs>
        <w:spacing w:after="0" w:line="240" w:lineRule="auto"/>
        <w:ind w:right="-142" w:firstLine="426"/>
        <w:contextualSpacing/>
        <w:jc w:val="both"/>
        <w:rPr>
          <w:i/>
          <w:sz w:val="26"/>
          <w:szCs w:val="26"/>
        </w:rPr>
      </w:pPr>
      <w:r w:rsidRPr="008C7455">
        <w:rPr>
          <w:b/>
          <w:i/>
          <w:sz w:val="26"/>
          <w:szCs w:val="26"/>
        </w:rPr>
        <w:t>а) знать</w:t>
      </w:r>
      <w:r w:rsidRPr="008C7455">
        <w:rPr>
          <w:i/>
          <w:sz w:val="26"/>
          <w:szCs w:val="26"/>
        </w:rPr>
        <w:t xml:space="preserve">: 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чрезвычайные ситуации, характерные для Республики Беларусь, их классификацию и возможные последствия для жизни и здоровья людей, экономики страны и природной среды;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законодательство в области пожарной и радиационной безопасности, защиты населения и территорий от чрезвычайных ситуаций, гражданской обороны;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основные принципы, средства и способы защиты от чрезвычайных ситуаций различного характера;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порядок действий населения в условиях чрезвычайных ситуаций по сигналам оповещения</w:t>
      </w:r>
      <w:r w:rsidR="008C7455">
        <w:rPr>
          <w:sz w:val="26"/>
          <w:szCs w:val="26"/>
        </w:rPr>
        <w:t xml:space="preserve"> и сигналам гражданской обороны</w:t>
      </w:r>
      <w:r w:rsidR="008C7455" w:rsidRPr="008C7455">
        <w:rPr>
          <w:sz w:val="26"/>
          <w:szCs w:val="26"/>
        </w:rPr>
        <w:t>? перечень состояний, требующих оказания первой помощи;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объем и содержание мероприятий по оказанию первой помощи </w:t>
      </w:r>
      <w:proofErr w:type="gramStart"/>
      <w:r w:rsidRPr="008C7455">
        <w:rPr>
          <w:sz w:val="26"/>
          <w:szCs w:val="26"/>
        </w:rPr>
        <w:t>пораженным</w:t>
      </w:r>
      <w:proofErr w:type="gramEnd"/>
      <w:r w:rsidRPr="008C7455">
        <w:rPr>
          <w:sz w:val="26"/>
          <w:szCs w:val="26"/>
        </w:rPr>
        <w:t xml:space="preserve"> в чрезвычайных ситуациях природного и техногенного характера, при несчастных случаях на производстве и в быту;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приоритетные направления государственной политики в области энергосбережения; </w:t>
      </w:r>
    </w:p>
    <w:p w:rsidR="007515AC" w:rsidRPr="008C7455" w:rsidRDefault="007515AC" w:rsidP="0005127F">
      <w:pPr>
        <w:pStyle w:val="2"/>
        <w:numPr>
          <w:ilvl w:val="0"/>
          <w:numId w:val="40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законодательство в области охраны труда.</w:t>
      </w:r>
    </w:p>
    <w:p w:rsidR="007515AC" w:rsidRPr="008C7455" w:rsidRDefault="007515AC" w:rsidP="0005127F">
      <w:pPr>
        <w:pStyle w:val="2"/>
        <w:tabs>
          <w:tab w:val="left" w:pos="709"/>
        </w:tabs>
        <w:spacing w:after="0" w:line="240" w:lineRule="auto"/>
        <w:ind w:right="-142" w:firstLine="426"/>
        <w:contextualSpacing/>
        <w:jc w:val="both"/>
        <w:rPr>
          <w:b/>
          <w:i/>
          <w:sz w:val="26"/>
          <w:szCs w:val="26"/>
        </w:rPr>
      </w:pPr>
      <w:r w:rsidRPr="008C7455">
        <w:rPr>
          <w:b/>
          <w:i/>
          <w:sz w:val="26"/>
          <w:szCs w:val="26"/>
        </w:rPr>
        <w:t xml:space="preserve">б) уметь: </w:t>
      </w:r>
    </w:p>
    <w:p w:rsidR="007515AC" w:rsidRPr="008C7455" w:rsidRDefault="007515AC" w:rsidP="0005127F">
      <w:pPr>
        <w:pStyle w:val="2"/>
        <w:numPr>
          <w:ilvl w:val="0"/>
          <w:numId w:val="41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анализировать ситуацию, распознавать источник опасности и предпринимать продуманные действия по спасению  собственной жизни, жизни производственного персонала и уменьшению ущерба здоровью людей;</w:t>
      </w:r>
    </w:p>
    <w:p w:rsidR="007515AC" w:rsidRPr="008C7455" w:rsidRDefault="007515AC" w:rsidP="0005127F">
      <w:pPr>
        <w:pStyle w:val="2"/>
        <w:numPr>
          <w:ilvl w:val="0"/>
          <w:numId w:val="41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оказывать первую помощь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</w:r>
    </w:p>
    <w:p w:rsidR="007515AC" w:rsidRPr="008C7455" w:rsidRDefault="007515AC" w:rsidP="0005127F">
      <w:pPr>
        <w:pStyle w:val="2"/>
        <w:numPr>
          <w:ilvl w:val="0"/>
          <w:numId w:val="41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принимать меры по  охране окружающей среды и рациональному  использованию природных ресурсов;</w:t>
      </w:r>
    </w:p>
    <w:p w:rsidR="007515AC" w:rsidRPr="008C7455" w:rsidRDefault="007515AC" w:rsidP="0005127F">
      <w:pPr>
        <w:pStyle w:val="2"/>
        <w:tabs>
          <w:tab w:val="left" w:pos="709"/>
        </w:tabs>
        <w:spacing w:after="0" w:line="240" w:lineRule="auto"/>
        <w:ind w:right="-142" w:firstLine="426"/>
        <w:contextualSpacing/>
        <w:jc w:val="both"/>
        <w:rPr>
          <w:b/>
          <w:i/>
          <w:sz w:val="26"/>
          <w:szCs w:val="26"/>
        </w:rPr>
      </w:pPr>
      <w:r w:rsidRPr="008C7455">
        <w:rPr>
          <w:b/>
          <w:i/>
          <w:sz w:val="26"/>
          <w:szCs w:val="26"/>
        </w:rPr>
        <w:t>в) владеть:</w:t>
      </w:r>
    </w:p>
    <w:p w:rsidR="007515AC" w:rsidRPr="008C7455" w:rsidRDefault="007515AC" w:rsidP="0005127F">
      <w:pPr>
        <w:pStyle w:val="2"/>
        <w:numPr>
          <w:ilvl w:val="0"/>
          <w:numId w:val="42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 xml:space="preserve">навыками защиты от опасных факторов чрезвычайных ситуаций природного и техногенного характера,  вредных и опасных производственных факторов;  </w:t>
      </w:r>
    </w:p>
    <w:p w:rsidR="007515AC" w:rsidRPr="008C7455" w:rsidRDefault="007515AC" w:rsidP="0005127F">
      <w:pPr>
        <w:pStyle w:val="2"/>
        <w:numPr>
          <w:ilvl w:val="0"/>
          <w:numId w:val="42"/>
        </w:numPr>
        <w:tabs>
          <w:tab w:val="left" w:pos="709"/>
        </w:tabs>
        <w:spacing w:after="0" w:line="240" w:lineRule="auto"/>
        <w:ind w:left="0" w:right="-142" w:firstLine="426"/>
        <w:contextualSpacing/>
        <w:jc w:val="both"/>
        <w:rPr>
          <w:sz w:val="26"/>
          <w:szCs w:val="26"/>
        </w:rPr>
      </w:pPr>
      <w:r w:rsidRPr="008C7455">
        <w:rPr>
          <w:sz w:val="26"/>
          <w:szCs w:val="26"/>
        </w:rPr>
        <w:t>навыками в оказании первой помощи с использованием медицинских изделий и подручных средств 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</w:r>
    </w:p>
    <w:p w:rsidR="00365FBF" w:rsidRDefault="00A43474" w:rsidP="0005127F">
      <w:pPr>
        <w:pStyle w:val="2"/>
        <w:tabs>
          <w:tab w:val="left" w:pos="9781"/>
        </w:tabs>
        <w:spacing w:after="0" w:line="240" w:lineRule="auto"/>
        <w:ind w:right="-142" w:firstLine="709"/>
        <w:contextualSpacing/>
        <w:jc w:val="both"/>
        <w:rPr>
          <w:b/>
        </w:rPr>
      </w:pPr>
      <w:proofErr w:type="gramStart"/>
      <w:r w:rsidRPr="00A43474">
        <w:rPr>
          <w:sz w:val="26"/>
          <w:szCs w:val="26"/>
        </w:rPr>
        <w:t xml:space="preserve">Распределение часов </w:t>
      </w:r>
      <w:r w:rsidR="0005127F">
        <w:rPr>
          <w:sz w:val="26"/>
          <w:szCs w:val="26"/>
        </w:rPr>
        <w:t>аудиторных занятий: лекц</w:t>
      </w:r>
      <w:r w:rsidR="00C726B9">
        <w:rPr>
          <w:sz w:val="26"/>
          <w:szCs w:val="26"/>
        </w:rPr>
        <w:t>ии –– 8</w:t>
      </w:r>
      <w:r w:rsidRPr="00A43474">
        <w:rPr>
          <w:sz w:val="26"/>
          <w:szCs w:val="26"/>
        </w:rPr>
        <w:t xml:space="preserve"> ч, практич</w:t>
      </w:r>
      <w:r w:rsidR="00BA2D72">
        <w:rPr>
          <w:sz w:val="26"/>
          <w:szCs w:val="26"/>
        </w:rPr>
        <w:t>е</w:t>
      </w:r>
      <w:r w:rsidR="0005127F">
        <w:rPr>
          <w:sz w:val="26"/>
          <w:szCs w:val="26"/>
        </w:rPr>
        <w:t xml:space="preserve">ские (семинарские) занятия –– </w:t>
      </w:r>
      <w:r w:rsidR="00C726B9">
        <w:rPr>
          <w:sz w:val="26"/>
          <w:szCs w:val="26"/>
        </w:rPr>
        <w:t>8</w:t>
      </w:r>
      <w:r w:rsidR="00BA2D72">
        <w:rPr>
          <w:sz w:val="26"/>
          <w:szCs w:val="26"/>
        </w:rPr>
        <w:t xml:space="preserve"> ч</w:t>
      </w:r>
      <w:r w:rsidRPr="00A43474">
        <w:rPr>
          <w:sz w:val="26"/>
          <w:szCs w:val="26"/>
        </w:rPr>
        <w:t>; форма отчетности – зачет.</w:t>
      </w:r>
      <w:r w:rsidR="00365FBF">
        <w:rPr>
          <w:b/>
        </w:rPr>
        <w:br w:type="page"/>
      </w:r>
      <w:proofErr w:type="gramEnd"/>
    </w:p>
    <w:p w:rsidR="00134825" w:rsidRPr="0050330D" w:rsidRDefault="0050330D" w:rsidP="0039187C">
      <w:pPr>
        <w:ind w:firstLine="900"/>
        <w:jc w:val="center"/>
        <w:rPr>
          <w:sz w:val="24"/>
          <w:szCs w:val="24"/>
        </w:rPr>
      </w:pPr>
      <w:r w:rsidRPr="0050330D">
        <w:rPr>
          <w:b/>
          <w:sz w:val="24"/>
          <w:szCs w:val="24"/>
        </w:rPr>
        <w:lastRenderedPageBreak/>
        <w:t>СОДЕРЖАНИЕ УЧЕБНОГО МАТЕРИАЛА</w:t>
      </w:r>
    </w:p>
    <w:p w:rsidR="0039187C" w:rsidRPr="00CE2F85" w:rsidRDefault="0039187C" w:rsidP="00134825">
      <w:pPr>
        <w:ind w:firstLine="900"/>
        <w:jc w:val="both"/>
        <w:rPr>
          <w:sz w:val="30"/>
          <w:szCs w:val="3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993"/>
        <w:gridCol w:w="1275"/>
        <w:gridCol w:w="1134"/>
        <w:gridCol w:w="709"/>
        <w:gridCol w:w="1134"/>
      </w:tblGrid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14BAA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br w:type="page"/>
            </w:r>
            <w:r w:rsidR="00B5613C" w:rsidRPr="00B5613C">
              <w:rPr>
                <w:sz w:val="24"/>
                <w:szCs w:val="24"/>
              </w:rPr>
              <w:t>№</w:t>
            </w:r>
            <w:r w:rsidR="00B5613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5613C" w:rsidRPr="00B5613C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5613C" w:rsidRPr="00B5613C">
              <w:rPr>
                <w:sz w:val="24"/>
                <w:szCs w:val="24"/>
              </w:rPr>
              <w:t>/</w:t>
            </w:r>
            <w:proofErr w:type="spellStart"/>
            <w:r w:rsidR="00B5613C" w:rsidRPr="00B5613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B5613C" w:rsidRPr="00B5613C" w:rsidRDefault="00B5613C" w:rsidP="00DE11F9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Наименование разделов, тем</w:t>
            </w:r>
            <w:r w:rsidR="0039187C">
              <w:rPr>
                <w:sz w:val="24"/>
                <w:szCs w:val="24"/>
              </w:rPr>
              <w:t>, вопросов</w:t>
            </w:r>
          </w:p>
        </w:tc>
        <w:tc>
          <w:tcPr>
            <w:tcW w:w="5245" w:type="dxa"/>
            <w:gridSpan w:val="5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Количество часов</w:t>
            </w:r>
          </w:p>
        </w:tc>
      </w:tr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 xml:space="preserve">Аудиторные </w:t>
            </w:r>
          </w:p>
        </w:tc>
        <w:tc>
          <w:tcPr>
            <w:tcW w:w="1134" w:type="dxa"/>
            <w:vMerge w:val="restart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Самост. работа</w:t>
            </w:r>
          </w:p>
        </w:tc>
      </w:tr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B5613C">
              <w:rPr>
                <w:sz w:val="24"/>
                <w:szCs w:val="24"/>
              </w:rPr>
              <w:t>Практич</w:t>
            </w:r>
            <w:proofErr w:type="spellEnd"/>
            <w:r w:rsidRPr="00B5613C">
              <w:rPr>
                <w:sz w:val="24"/>
                <w:szCs w:val="24"/>
              </w:rPr>
              <w:t>., семинар.</w:t>
            </w:r>
          </w:p>
        </w:tc>
        <w:tc>
          <w:tcPr>
            <w:tcW w:w="1134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Лаб. занят.</w:t>
            </w:r>
          </w:p>
        </w:tc>
        <w:tc>
          <w:tcPr>
            <w:tcW w:w="709" w:type="dxa"/>
          </w:tcPr>
          <w:p w:rsidR="00B5613C" w:rsidRPr="00B5613C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613C">
              <w:rPr>
                <w:sz w:val="24"/>
                <w:szCs w:val="24"/>
              </w:rPr>
              <w:t>СР</w:t>
            </w:r>
          </w:p>
        </w:tc>
        <w:tc>
          <w:tcPr>
            <w:tcW w:w="1134" w:type="dxa"/>
            <w:vMerge/>
          </w:tcPr>
          <w:p w:rsidR="00B5613C" w:rsidRPr="000632BE" w:rsidRDefault="00B5613C" w:rsidP="009B2F3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DB6046" w:rsidRPr="000632BE" w:rsidTr="007123BB">
        <w:trPr>
          <w:jc w:val="center"/>
        </w:trPr>
        <w:tc>
          <w:tcPr>
            <w:tcW w:w="817" w:type="dxa"/>
          </w:tcPr>
          <w:p w:rsidR="00DB6046" w:rsidRPr="00DE11F9" w:rsidRDefault="00DB6046" w:rsidP="009B2F38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F7AC8" w:rsidRDefault="00DB6046" w:rsidP="009B2F3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>Организация защиты населения и объектов от чрезвычайных ситуаций природного и техно</w:t>
            </w:r>
            <w:r w:rsidRPr="003148D6">
              <w:rPr>
                <w:sz w:val="24"/>
                <w:szCs w:val="24"/>
              </w:rPr>
              <w:softHyphen/>
              <w:t>ген</w:t>
            </w:r>
            <w:r w:rsidRPr="003148D6">
              <w:rPr>
                <w:sz w:val="24"/>
                <w:szCs w:val="24"/>
              </w:rPr>
              <w:softHyphen/>
              <w:t>ного характера, опасностей военного времени</w:t>
            </w:r>
            <w:r w:rsidR="00CF7AC8" w:rsidRPr="003148D6">
              <w:rPr>
                <w:sz w:val="24"/>
                <w:szCs w:val="24"/>
              </w:rPr>
              <w:t xml:space="preserve"> </w:t>
            </w:r>
          </w:p>
          <w:p w:rsidR="00CF7AC8" w:rsidRDefault="00CF7AC8" w:rsidP="009B2F3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 xml:space="preserve">Пожарная безопасность </w:t>
            </w:r>
          </w:p>
          <w:p w:rsidR="00CF7AC8" w:rsidRDefault="00CF7AC8" w:rsidP="009B2F3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 xml:space="preserve">Обеспечение безопасности пассажиров  при опасных происшествиях на транспорте </w:t>
            </w:r>
          </w:p>
          <w:p w:rsidR="00DB6046" w:rsidRPr="003148D6" w:rsidRDefault="00CF7AC8" w:rsidP="009B2F3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>Обеспечение безопасности населения при возникновении чрезвычайных ситуаций на химически опасных объектах</w:t>
            </w:r>
          </w:p>
        </w:tc>
        <w:tc>
          <w:tcPr>
            <w:tcW w:w="993" w:type="dxa"/>
            <w:vAlign w:val="center"/>
          </w:tcPr>
          <w:p w:rsidR="00DB6046" w:rsidRPr="009404AC" w:rsidRDefault="00C726B9" w:rsidP="002048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B6046" w:rsidRPr="009404AC" w:rsidRDefault="00C726B9" w:rsidP="007123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B6046" w:rsidRPr="009404AC" w:rsidRDefault="00DB6046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6046" w:rsidRPr="009404AC" w:rsidRDefault="00CF7AC8" w:rsidP="009B2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B6046" w:rsidRPr="000632BE" w:rsidTr="007123BB">
        <w:trPr>
          <w:jc w:val="center"/>
        </w:trPr>
        <w:tc>
          <w:tcPr>
            <w:tcW w:w="817" w:type="dxa"/>
          </w:tcPr>
          <w:p w:rsidR="00DB6046" w:rsidRPr="00DE11F9" w:rsidRDefault="00DB6046" w:rsidP="009B2F38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F7AC8" w:rsidRDefault="00CF7AC8" w:rsidP="00CF7AC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 xml:space="preserve">Первая помощь </w:t>
            </w:r>
            <w:proofErr w:type="gramStart"/>
            <w:r w:rsidRPr="003148D6">
              <w:rPr>
                <w:sz w:val="24"/>
                <w:szCs w:val="24"/>
              </w:rPr>
              <w:t>пораженным</w:t>
            </w:r>
            <w:proofErr w:type="gramEnd"/>
            <w:r w:rsidRPr="003148D6">
              <w:rPr>
                <w:sz w:val="24"/>
                <w:szCs w:val="24"/>
              </w:rPr>
              <w:t xml:space="preserve"> в чрезвычайных ситуациях  природного и техногенного характера</w:t>
            </w:r>
            <w:r w:rsidRPr="003C7CFA">
              <w:rPr>
                <w:sz w:val="24"/>
                <w:szCs w:val="24"/>
              </w:rPr>
              <w:t xml:space="preserve"> </w:t>
            </w:r>
          </w:p>
          <w:p w:rsidR="00CF7AC8" w:rsidRDefault="00CF7AC8" w:rsidP="00CF7AC8">
            <w:pPr>
              <w:jc w:val="both"/>
              <w:rPr>
                <w:sz w:val="24"/>
                <w:szCs w:val="24"/>
              </w:rPr>
            </w:pPr>
            <w:r w:rsidRPr="003C7CFA">
              <w:rPr>
                <w:sz w:val="24"/>
                <w:szCs w:val="24"/>
              </w:rPr>
              <w:t xml:space="preserve">Обеспечение охраны труда в Республике Беларусь </w:t>
            </w:r>
          </w:p>
          <w:p w:rsidR="00CF7AC8" w:rsidRDefault="00CF7AC8" w:rsidP="00CF7AC8">
            <w:pPr>
              <w:jc w:val="both"/>
              <w:rPr>
                <w:sz w:val="24"/>
                <w:szCs w:val="24"/>
              </w:rPr>
            </w:pPr>
            <w:r w:rsidRPr="003C7CFA">
              <w:rPr>
                <w:sz w:val="24"/>
                <w:szCs w:val="24"/>
              </w:rPr>
              <w:t xml:space="preserve">Санитарно-гигиенические требования к производственной среде </w:t>
            </w:r>
          </w:p>
          <w:p w:rsidR="00DB6046" w:rsidRPr="003148D6" w:rsidRDefault="00CF7AC8" w:rsidP="00CF7AC8">
            <w:pPr>
              <w:jc w:val="both"/>
              <w:rPr>
                <w:sz w:val="24"/>
                <w:szCs w:val="24"/>
              </w:rPr>
            </w:pPr>
            <w:r w:rsidRPr="003C7CFA">
              <w:rPr>
                <w:sz w:val="24"/>
                <w:szCs w:val="24"/>
              </w:rPr>
              <w:t>Производственная безопасность</w:t>
            </w:r>
          </w:p>
        </w:tc>
        <w:tc>
          <w:tcPr>
            <w:tcW w:w="993" w:type="dxa"/>
            <w:vAlign w:val="center"/>
          </w:tcPr>
          <w:p w:rsidR="00DB6046" w:rsidRPr="009404AC" w:rsidRDefault="00C726B9" w:rsidP="002048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B6046" w:rsidRPr="009404AC" w:rsidRDefault="00DB6046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6046" w:rsidRPr="009404AC" w:rsidRDefault="00CF7AC8" w:rsidP="009B2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B6046" w:rsidRPr="000632BE" w:rsidTr="007123BB">
        <w:trPr>
          <w:jc w:val="center"/>
        </w:trPr>
        <w:tc>
          <w:tcPr>
            <w:tcW w:w="817" w:type="dxa"/>
          </w:tcPr>
          <w:p w:rsidR="00DB6046" w:rsidRPr="00DE11F9" w:rsidRDefault="00DB6046" w:rsidP="009B2F38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F7AC8" w:rsidRDefault="00CF7AC8" w:rsidP="009B2F3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>Обеспечение радиационной безопасности населения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DB6046" w:rsidRPr="003148D6" w:rsidRDefault="00CF7AC8" w:rsidP="009B2F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</w:t>
            </w:r>
            <w:r w:rsidRPr="003148D6">
              <w:rPr>
                <w:sz w:val="24"/>
                <w:szCs w:val="24"/>
              </w:rPr>
              <w:t xml:space="preserve">неблагоприятных </w:t>
            </w:r>
            <w:r>
              <w:rPr>
                <w:sz w:val="24"/>
                <w:szCs w:val="24"/>
              </w:rPr>
              <w:t xml:space="preserve">факторов </w:t>
            </w:r>
            <w:r w:rsidRPr="003148D6">
              <w:rPr>
                <w:sz w:val="24"/>
                <w:szCs w:val="24"/>
              </w:rPr>
              <w:t>окружающей среды на здоровье человека</w:t>
            </w:r>
          </w:p>
        </w:tc>
        <w:tc>
          <w:tcPr>
            <w:tcW w:w="993" w:type="dxa"/>
            <w:vAlign w:val="center"/>
          </w:tcPr>
          <w:p w:rsidR="00DB6046" w:rsidRPr="009404AC" w:rsidRDefault="00CF7AC8" w:rsidP="002048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B6046" w:rsidRPr="009404AC" w:rsidRDefault="00DB6046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6046" w:rsidRPr="009404AC" w:rsidRDefault="00CF7AC8" w:rsidP="009B2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B6046" w:rsidRPr="000632BE" w:rsidTr="007123BB">
        <w:trPr>
          <w:jc w:val="center"/>
        </w:trPr>
        <w:tc>
          <w:tcPr>
            <w:tcW w:w="817" w:type="dxa"/>
          </w:tcPr>
          <w:p w:rsidR="00DB6046" w:rsidRPr="00DE11F9" w:rsidRDefault="00DB6046" w:rsidP="009B2F38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F7AC8" w:rsidRDefault="00CF7AC8" w:rsidP="00CF7AC8">
            <w:pPr>
              <w:jc w:val="both"/>
              <w:rPr>
                <w:sz w:val="24"/>
                <w:szCs w:val="24"/>
              </w:rPr>
            </w:pPr>
            <w:r w:rsidRPr="003148D6">
              <w:rPr>
                <w:sz w:val="24"/>
                <w:szCs w:val="24"/>
              </w:rPr>
              <w:t>Обеспечение охраны окружающей среды и рациональное использование природных ресурсов</w:t>
            </w:r>
            <w:r>
              <w:rPr>
                <w:sz w:val="24"/>
                <w:szCs w:val="24"/>
              </w:rPr>
              <w:t xml:space="preserve"> </w:t>
            </w:r>
            <w:r w:rsidRPr="003148D6">
              <w:rPr>
                <w:sz w:val="24"/>
                <w:szCs w:val="24"/>
              </w:rPr>
              <w:t>в Республике Беларусь</w:t>
            </w:r>
            <w:r w:rsidRPr="003C7CFA">
              <w:rPr>
                <w:sz w:val="24"/>
                <w:szCs w:val="24"/>
              </w:rPr>
              <w:t xml:space="preserve"> </w:t>
            </w:r>
          </w:p>
          <w:p w:rsidR="00CF7AC8" w:rsidRDefault="00CF7AC8" w:rsidP="00CF7AC8">
            <w:pPr>
              <w:jc w:val="both"/>
              <w:rPr>
                <w:sz w:val="24"/>
                <w:szCs w:val="24"/>
              </w:rPr>
            </w:pPr>
            <w:r w:rsidRPr="003C7CFA">
              <w:rPr>
                <w:sz w:val="24"/>
                <w:szCs w:val="24"/>
              </w:rPr>
              <w:t xml:space="preserve">Обеспечение энергетической безопасности и энергетической независимости Республики Беларусь </w:t>
            </w:r>
          </w:p>
          <w:p w:rsidR="00DB6046" w:rsidRPr="003148D6" w:rsidRDefault="00CF7AC8" w:rsidP="00CF7AC8">
            <w:pPr>
              <w:jc w:val="both"/>
              <w:rPr>
                <w:sz w:val="24"/>
                <w:szCs w:val="24"/>
              </w:rPr>
            </w:pPr>
            <w:r w:rsidRPr="003C7CFA">
              <w:rPr>
                <w:sz w:val="24"/>
                <w:szCs w:val="24"/>
              </w:rPr>
              <w:t>Энергосберегающие технологии в быту</w:t>
            </w:r>
          </w:p>
        </w:tc>
        <w:tc>
          <w:tcPr>
            <w:tcW w:w="993" w:type="dxa"/>
            <w:vAlign w:val="center"/>
          </w:tcPr>
          <w:p w:rsidR="00DB6046" w:rsidRPr="009404AC" w:rsidRDefault="00CF7AC8" w:rsidP="002048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B6046" w:rsidRPr="009404AC" w:rsidRDefault="00DB6046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6046" w:rsidRPr="009404AC" w:rsidRDefault="00DB6046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6046" w:rsidRPr="009404AC" w:rsidRDefault="00CF7AC8" w:rsidP="009B2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B6046" w:rsidRPr="000632BE" w:rsidTr="007123BB">
        <w:trPr>
          <w:jc w:val="center"/>
        </w:trPr>
        <w:tc>
          <w:tcPr>
            <w:tcW w:w="817" w:type="dxa"/>
          </w:tcPr>
          <w:p w:rsidR="00DB6046" w:rsidRPr="00DE11F9" w:rsidRDefault="00DB6046" w:rsidP="009B2F38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B6046" w:rsidRPr="003C7CFA" w:rsidRDefault="00DB6046" w:rsidP="00CB0A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DB6046" w:rsidRPr="00CB0A3F" w:rsidRDefault="00C726B9" w:rsidP="002048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vAlign w:val="center"/>
          </w:tcPr>
          <w:p w:rsidR="00DB6046" w:rsidRPr="00CB0A3F" w:rsidRDefault="00C726B9" w:rsidP="007123B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DB6046" w:rsidRPr="00CB0A3F" w:rsidRDefault="00DB6046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B6046" w:rsidRPr="003C7CFA" w:rsidRDefault="00DB6046" w:rsidP="007123BB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6046" w:rsidRDefault="00CF7AC8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</w:tbl>
    <w:p w:rsidR="00B14BAA" w:rsidRDefault="00B14BAA">
      <w:pPr>
        <w:rPr>
          <w:sz w:val="30"/>
          <w:szCs w:val="30"/>
        </w:rPr>
      </w:pPr>
    </w:p>
    <w:p w:rsidR="00B5613C" w:rsidRDefault="00B5613C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B48C9" w:rsidRDefault="00AB48C9" w:rsidP="00EA2606">
      <w:pPr>
        <w:jc w:val="center"/>
        <w:rPr>
          <w:b/>
          <w:spacing w:val="4"/>
          <w:szCs w:val="28"/>
        </w:rPr>
        <w:sectPr w:rsidR="00AB48C9" w:rsidSect="00AB48C9">
          <w:headerReference w:type="default" r:id="rId8"/>
          <w:headerReference w:type="first" r:id="rId9"/>
          <w:pgSz w:w="11906" w:h="16838"/>
          <w:pgMar w:top="1134" w:right="567" w:bottom="1134" w:left="1418" w:header="709" w:footer="567" w:gutter="0"/>
          <w:pgNumType w:start="27"/>
          <w:cols w:space="708"/>
          <w:titlePg/>
          <w:docGrid w:linePitch="381"/>
        </w:sectPr>
      </w:pPr>
    </w:p>
    <w:p w:rsidR="00EA2606" w:rsidRPr="0050330D" w:rsidRDefault="00EA2606" w:rsidP="00EA2606">
      <w:pPr>
        <w:jc w:val="center"/>
        <w:rPr>
          <w:b/>
          <w:spacing w:val="4"/>
          <w:szCs w:val="28"/>
        </w:rPr>
      </w:pPr>
      <w:r w:rsidRPr="0050330D">
        <w:rPr>
          <w:b/>
          <w:spacing w:val="4"/>
          <w:szCs w:val="28"/>
        </w:rPr>
        <w:lastRenderedPageBreak/>
        <w:t xml:space="preserve">УЧЕБНО-МЕТОДИЧЕСКАЯ КАРТА УЧЕБНОЙ ДИСЦИПЛИНЫ </w:t>
      </w:r>
    </w:p>
    <w:p w:rsidR="00EA2606" w:rsidRDefault="00EA2606" w:rsidP="00EA2606">
      <w:pPr>
        <w:spacing w:before="120"/>
        <w:ind w:firstLine="709"/>
        <w:jc w:val="both"/>
        <w:rPr>
          <w:szCs w:val="28"/>
        </w:rPr>
      </w:pPr>
    </w:p>
    <w:tbl>
      <w:tblPr>
        <w:tblW w:w="13659" w:type="dxa"/>
        <w:jc w:val="center"/>
        <w:tblInd w:w="-3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"/>
        <w:gridCol w:w="7352"/>
        <w:gridCol w:w="567"/>
        <w:gridCol w:w="708"/>
        <w:gridCol w:w="851"/>
        <w:gridCol w:w="709"/>
        <w:gridCol w:w="708"/>
        <w:gridCol w:w="567"/>
        <w:gridCol w:w="1276"/>
      </w:tblGrid>
      <w:tr w:rsidR="00EA2606" w:rsidRPr="001650B9" w:rsidTr="00E8276E">
        <w:trPr>
          <w:jc w:val="center"/>
        </w:trPr>
        <w:tc>
          <w:tcPr>
            <w:tcW w:w="921" w:type="dxa"/>
            <w:vMerge w:val="restart"/>
            <w:textDirection w:val="btLr"/>
          </w:tcPr>
          <w:p w:rsidR="00EA2606" w:rsidRPr="005B5904" w:rsidRDefault="00EA2606" w:rsidP="00DC0D8A">
            <w:pPr>
              <w:spacing w:before="100" w:beforeAutospacing="1"/>
              <w:ind w:left="113" w:right="113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7352" w:type="dxa"/>
            <w:vMerge w:val="restart"/>
          </w:tcPr>
          <w:p w:rsidR="00EA2606" w:rsidRPr="005B5904" w:rsidRDefault="00EA2606" w:rsidP="00926E24">
            <w:pPr>
              <w:spacing w:before="100" w:beforeAutospacing="1"/>
              <w:rPr>
                <w:sz w:val="24"/>
                <w:szCs w:val="24"/>
              </w:rPr>
            </w:pPr>
          </w:p>
          <w:p w:rsidR="00EA2606" w:rsidRPr="005B5904" w:rsidRDefault="00EA2606" w:rsidP="00926E24">
            <w:pPr>
              <w:spacing w:before="100" w:beforeAutospacing="1"/>
              <w:rPr>
                <w:sz w:val="24"/>
                <w:szCs w:val="24"/>
              </w:rPr>
            </w:pPr>
          </w:p>
          <w:p w:rsidR="00EA2606" w:rsidRPr="005B5904" w:rsidRDefault="00EA2606" w:rsidP="00926E2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110" w:type="dxa"/>
            <w:gridSpan w:val="6"/>
          </w:tcPr>
          <w:p w:rsidR="00EA2606" w:rsidRPr="005B5904" w:rsidRDefault="00EA2606" w:rsidP="00926E24">
            <w:pPr>
              <w:spacing w:before="100" w:beforeAutospacing="1"/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extDirection w:val="btLr"/>
          </w:tcPr>
          <w:p w:rsidR="00EA2606" w:rsidRPr="00E312DD" w:rsidRDefault="00EA2606" w:rsidP="00926E24">
            <w:pPr>
              <w:ind w:left="113" w:right="113"/>
              <w:jc w:val="center"/>
              <w:rPr>
                <w:sz w:val="8"/>
                <w:szCs w:val="8"/>
              </w:rPr>
            </w:pP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а</w:t>
            </w:r>
            <w:r w:rsidRPr="005B5904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</w:t>
            </w:r>
            <w:r w:rsidRPr="005B5904">
              <w:rPr>
                <w:sz w:val="24"/>
                <w:szCs w:val="24"/>
              </w:rPr>
              <w:t>знаний</w:t>
            </w:r>
          </w:p>
        </w:tc>
      </w:tr>
      <w:tr w:rsidR="00EA2606" w:rsidRPr="001650B9" w:rsidTr="00E8276E">
        <w:trPr>
          <w:cantSplit/>
          <w:trHeight w:val="2223"/>
          <w:jc w:val="center"/>
        </w:trPr>
        <w:tc>
          <w:tcPr>
            <w:tcW w:w="921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2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Практические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Семинарские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 xml:space="preserve">Лабораторные </w:t>
            </w:r>
          </w:p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 xml:space="preserve">Управляемая 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67" w:type="dxa"/>
            <w:textDirection w:val="btLr"/>
          </w:tcPr>
          <w:p w:rsidR="00EA2606" w:rsidRPr="00E312DD" w:rsidRDefault="00EA2606" w:rsidP="00926E24">
            <w:pPr>
              <w:ind w:left="113" w:right="113"/>
              <w:jc w:val="center"/>
              <w:rPr>
                <w:sz w:val="8"/>
                <w:szCs w:val="8"/>
              </w:rPr>
            </w:pP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</w:tr>
      <w:tr w:rsidR="00EA2606" w:rsidRPr="001650B9" w:rsidTr="00E8276E">
        <w:trPr>
          <w:jc w:val="center"/>
        </w:trPr>
        <w:tc>
          <w:tcPr>
            <w:tcW w:w="921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  <w:lang w:val="en-US"/>
              </w:rPr>
            </w:pPr>
            <w:r w:rsidRPr="005B590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2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2606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М-1</w:t>
            </w: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Организация защиты населения и объектов от чрезвычайных ситуаций природного и техно</w:t>
            </w:r>
            <w:r w:rsidRPr="00C10634">
              <w:rPr>
                <w:b/>
                <w:sz w:val="24"/>
                <w:szCs w:val="24"/>
              </w:rPr>
              <w:softHyphen/>
              <w:t>ген</w:t>
            </w:r>
            <w:r w:rsidRPr="00C10634">
              <w:rPr>
                <w:b/>
                <w:sz w:val="24"/>
                <w:szCs w:val="24"/>
              </w:rPr>
              <w:softHyphen/>
              <w:t>ного характера, опасностей военного времени</w:t>
            </w:r>
          </w:p>
        </w:tc>
        <w:tc>
          <w:tcPr>
            <w:tcW w:w="567" w:type="dxa"/>
            <w:vAlign w:val="center"/>
          </w:tcPr>
          <w:p w:rsidR="00C10634" w:rsidRPr="00290665" w:rsidRDefault="00C726B9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10634" w:rsidRPr="005B5904" w:rsidRDefault="00C726B9" w:rsidP="00C72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>Тема 1. Понятие  о чрезвычайных ситуациях, их классификация и краткая характеристика.  Система защиты от чрезвычайных ситуаций природного и техногенного характера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13242C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>Тема 2. Подготовка населения  в области защиты от  чрезвычайных ситуаций природного и техногенного характера,</w:t>
            </w:r>
            <w:r w:rsidR="0013242C">
              <w:rPr>
                <w:sz w:val="24"/>
                <w:szCs w:val="24"/>
              </w:rPr>
              <w:t xml:space="preserve"> </w:t>
            </w:r>
            <w:r w:rsidRPr="00C10634">
              <w:rPr>
                <w:sz w:val="24"/>
                <w:szCs w:val="24"/>
              </w:rPr>
              <w:t>гражданской обороны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М-2</w:t>
            </w: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>Тема 3.  Обеспечение пожарной безопасности на объектах производственного и гражданского назначения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>Тема 4.  Обеспечение безопасности и порядок действий граждан при пожарах в зданиях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М-3</w:t>
            </w: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 xml:space="preserve">Обеспечение безопасности пассажиров  при опасных происшествиях на транспорте 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 xml:space="preserve">Тема 5. Обеспечение  безопасности услуг по пассажирским перевозкам на транспорте общего пользования и  порядок действий </w:t>
            </w:r>
            <w:r w:rsidRPr="00C10634">
              <w:rPr>
                <w:sz w:val="24"/>
                <w:szCs w:val="24"/>
              </w:rPr>
              <w:lastRenderedPageBreak/>
              <w:t>пассажиров при опасных происшествиях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lastRenderedPageBreak/>
              <w:t>М-4</w:t>
            </w: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Обеспечение безопасности населения при возникновении чрезвычайных ситуаций на химически опасных объектах</w:t>
            </w:r>
          </w:p>
        </w:tc>
        <w:tc>
          <w:tcPr>
            <w:tcW w:w="567" w:type="dxa"/>
            <w:vAlign w:val="center"/>
          </w:tcPr>
          <w:p w:rsidR="00C10634" w:rsidRPr="00290665" w:rsidRDefault="00C726B9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10634" w:rsidRPr="005B5904" w:rsidRDefault="00C726B9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>Тема 6.  Предупреждение чрезвычайных ситуаций на химически опасных объектах, организация и содержание мероприятий химической защиты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>М-5</w:t>
            </w:r>
          </w:p>
        </w:tc>
        <w:tc>
          <w:tcPr>
            <w:tcW w:w="7352" w:type="dxa"/>
          </w:tcPr>
          <w:p w:rsidR="00C10634" w:rsidRPr="00C10634" w:rsidRDefault="00C10634" w:rsidP="00645111">
            <w:pPr>
              <w:contextualSpacing/>
              <w:rPr>
                <w:b/>
                <w:sz w:val="24"/>
                <w:szCs w:val="24"/>
              </w:rPr>
            </w:pPr>
            <w:r w:rsidRPr="00C10634">
              <w:rPr>
                <w:b/>
                <w:sz w:val="24"/>
                <w:szCs w:val="24"/>
              </w:rPr>
              <w:t xml:space="preserve">Первая помощь </w:t>
            </w:r>
            <w:proofErr w:type="gramStart"/>
            <w:r w:rsidRPr="00C10634">
              <w:rPr>
                <w:b/>
                <w:sz w:val="24"/>
                <w:szCs w:val="24"/>
              </w:rPr>
              <w:t>пораженным</w:t>
            </w:r>
            <w:proofErr w:type="gramEnd"/>
            <w:r w:rsidRPr="00C10634">
              <w:rPr>
                <w:b/>
                <w:sz w:val="24"/>
                <w:szCs w:val="24"/>
              </w:rPr>
              <w:t xml:space="preserve"> в чрезвычайных ситуациях  природного и техногенного характера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</w:t>
            </w: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 xml:space="preserve">Тема 7. Состояния, требующие оказания первой помощи. Остановка дыхания и кровообращения,  мероприятия по оживлению организма 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>Тема 8. Первая  помощь при поражении электрическим током, молнией, при ожогах пламенем, отморожении, утоплении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10634" w:rsidRPr="001650B9" w:rsidTr="00E8276E">
        <w:trPr>
          <w:jc w:val="center"/>
        </w:trPr>
        <w:tc>
          <w:tcPr>
            <w:tcW w:w="921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10634" w:rsidRPr="00A91FED" w:rsidRDefault="00C10634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>Тема 9. Первая помощь при  ранениях, наружном кровотечении, переломах костей</w:t>
            </w:r>
          </w:p>
        </w:tc>
        <w:tc>
          <w:tcPr>
            <w:tcW w:w="567" w:type="dxa"/>
            <w:vAlign w:val="center"/>
          </w:tcPr>
          <w:p w:rsidR="00C10634" w:rsidRPr="00290665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634" w:rsidRPr="005B5904" w:rsidRDefault="00C10634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A91FED" w:rsidRPr="001650B9" w:rsidTr="00E8276E">
        <w:trPr>
          <w:jc w:val="center"/>
        </w:trPr>
        <w:tc>
          <w:tcPr>
            <w:tcW w:w="921" w:type="dxa"/>
          </w:tcPr>
          <w:p w:rsidR="00A91FED" w:rsidRPr="00A91FED" w:rsidRDefault="00A91FED" w:rsidP="00645111">
            <w:pPr>
              <w:contextualSpacing/>
              <w:rPr>
                <w:b/>
                <w:sz w:val="24"/>
                <w:szCs w:val="24"/>
              </w:rPr>
            </w:pPr>
            <w:r w:rsidRPr="00A91FED">
              <w:rPr>
                <w:b/>
                <w:sz w:val="24"/>
                <w:szCs w:val="24"/>
              </w:rPr>
              <w:t>М-6</w:t>
            </w:r>
          </w:p>
        </w:tc>
        <w:tc>
          <w:tcPr>
            <w:tcW w:w="7352" w:type="dxa"/>
          </w:tcPr>
          <w:p w:rsidR="00A91FED" w:rsidRPr="00A91FED" w:rsidRDefault="00A91FED" w:rsidP="00645111">
            <w:pPr>
              <w:contextualSpacing/>
              <w:rPr>
                <w:b/>
                <w:sz w:val="24"/>
                <w:szCs w:val="24"/>
              </w:rPr>
            </w:pPr>
            <w:r w:rsidRPr="00A91FED">
              <w:rPr>
                <w:b/>
                <w:sz w:val="24"/>
                <w:szCs w:val="24"/>
              </w:rPr>
              <w:t>Катастрофа на Чернобыльской АЭС</w:t>
            </w:r>
            <w:proofErr w:type="gramStart"/>
            <w:r w:rsidRPr="00A91FED">
              <w:rPr>
                <w:b/>
                <w:sz w:val="24"/>
                <w:szCs w:val="24"/>
              </w:rPr>
              <w:t xml:space="preserve"> –– </w:t>
            </w:r>
            <w:proofErr w:type="gramEnd"/>
            <w:r w:rsidRPr="00A91FED">
              <w:rPr>
                <w:b/>
                <w:sz w:val="24"/>
                <w:szCs w:val="24"/>
              </w:rPr>
              <w:t>крупней</w:t>
            </w:r>
            <w:r w:rsidRPr="00A91FED">
              <w:rPr>
                <w:b/>
                <w:sz w:val="24"/>
                <w:szCs w:val="24"/>
              </w:rPr>
              <w:softHyphen/>
              <w:t xml:space="preserve">шая техногенная катастрофа </w:t>
            </w:r>
            <w:r w:rsidRPr="00A91FED">
              <w:rPr>
                <w:b/>
                <w:sz w:val="24"/>
                <w:szCs w:val="24"/>
                <w:lang w:val="en-US"/>
              </w:rPr>
              <w:t>XX</w:t>
            </w:r>
            <w:r w:rsidRPr="00A91FED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567" w:type="dxa"/>
            <w:vAlign w:val="center"/>
          </w:tcPr>
          <w:p w:rsidR="00A91FED" w:rsidRPr="00290665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A91FED" w:rsidRPr="001650B9" w:rsidTr="00E8276E">
        <w:trPr>
          <w:jc w:val="center"/>
        </w:trPr>
        <w:tc>
          <w:tcPr>
            <w:tcW w:w="921" w:type="dxa"/>
          </w:tcPr>
          <w:p w:rsidR="00A91FED" w:rsidRPr="00A91FED" w:rsidRDefault="00A91FED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A91FED" w:rsidRPr="00A91FED" w:rsidRDefault="00A91FED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>Тема 10. Радиоэкологическая ситуация в Республике Беларусь  после  катастрофы на Чернобыльской АЭС</w:t>
            </w:r>
          </w:p>
        </w:tc>
        <w:tc>
          <w:tcPr>
            <w:tcW w:w="567" w:type="dxa"/>
            <w:vAlign w:val="center"/>
          </w:tcPr>
          <w:p w:rsidR="00A91FED" w:rsidRPr="00290665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A91FED" w:rsidRPr="001650B9" w:rsidTr="00E8276E">
        <w:trPr>
          <w:jc w:val="center"/>
        </w:trPr>
        <w:tc>
          <w:tcPr>
            <w:tcW w:w="921" w:type="dxa"/>
          </w:tcPr>
          <w:p w:rsidR="00A91FED" w:rsidRPr="00A91FED" w:rsidRDefault="00A91FED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A91FED" w:rsidRPr="00A91FED" w:rsidRDefault="00A91FED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>Тема 11. Биологические эффекты воздействия ионизирующего излучения на организм человека</w:t>
            </w:r>
          </w:p>
        </w:tc>
        <w:tc>
          <w:tcPr>
            <w:tcW w:w="567" w:type="dxa"/>
            <w:vAlign w:val="center"/>
          </w:tcPr>
          <w:p w:rsidR="00A91FED" w:rsidRPr="00290665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A91FED" w:rsidRPr="001650B9" w:rsidTr="00E8276E">
        <w:trPr>
          <w:jc w:val="center"/>
        </w:trPr>
        <w:tc>
          <w:tcPr>
            <w:tcW w:w="921" w:type="dxa"/>
          </w:tcPr>
          <w:p w:rsidR="00A91FED" w:rsidRPr="00A91FED" w:rsidRDefault="00A91FED" w:rsidP="00645111">
            <w:pPr>
              <w:contextualSpacing/>
              <w:rPr>
                <w:b/>
                <w:sz w:val="24"/>
                <w:szCs w:val="24"/>
              </w:rPr>
            </w:pPr>
            <w:r w:rsidRPr="00A91FED">
              <w:rPr>
                <w:b/>
                <w:sz w:val="24"/>
                <w:szCs w:val="24"/>
              </w:rPr>
              <w:t>М-7</w:t>
            </w:r>
          </w:p>
        </w:tc>
        <w:tc>
          <w:tcPr>
            <w:tcW w:w="7352" w:type="dxa"/>
          </w:tcPr>
          <w:p w:rsidR="00A91FED" w:rsidRPr="00A91FED" w:rsidRDefault="00A91FED" w:rsidP="00645111">
            <w:pPr>
              <w:contextualSpacing/>
              <w:rPr>
                <w:b/>
                <w:sz w:val="24"/>
                <w:szCs w:val="24"/>
              </w:rPr>
            </w:pPr>
            <w:r w:rsidRPr="00A91FED">
              <w:rPr>
                <w:b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567" w:type="dxa"/>
            <w:vAlign w:val="center"/>
          </w:tcPr>
          <w:p w:rsidR="00A91FED" w:rsidRPr="00290665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A91FED" w:rsidRPr="001650B9" w:rsidTr="00E8276E">
        <w:trPr>
          <w:jc w:val="center"/>
        </w:trPr>
        <w:tc>
          <w:tcPr>
            <w:tcW w:w="921" w:type="dxa"/>
          </w:tcPr>
          <w:p w:rsidR="00A91FED" w:rsidRPr="00CD26E3" w:rsidRDefault="00A91FED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A91FED" w:rsidRPr="00A91FED" w:rsidRDefault="00A91FED" w:rsidP="00645111">
            <w:pPr>
              <w:contextualSpacing/>
              <w:rPr>
                <w:sz w:val="24"/>
                <w:szCs w:val="24"/>
              </w:rPr>
            </w:pPr>
            <w:r w:rsidRPr="00A91FED">
              <w:rPr>
                <w:sz w:val="24"/>
                <w:szCs w:val="24"/>
              </w:rPr>
              <w:t xml:space="preserve">Тема 12. Основные меры защиты населения от радиационного воздействия при  авариях на атомных электростанциях  </w:t>
            </w:r>
          </w:p>
        </w:tc>
        <w:tc>
          <w:tcPr>
            <w:tcW w:w="567" w:type="dxa"/>
            <w:vAlign w:val="center"/>
          </w:tcPr>
          <w:p w:rsidR="00A91FED" w:rsidRPr="00290665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FED" w:rsidRPr="005B5904" w:rsidRDefault="00A91FED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FED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М-8</w:t>
            </w: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 xml:space="preserve">Влияние  неблагоприятных факторов  </w:t>
            </w:r>
          </w:p>
          <w:p w:rsidR="00CD26E3" w:rsidRPr="00CD26E3" w:rsidRDefault="00CD26E3" w:rsidP="00645111">
            <w:pPr>
              <w:contextualSpacing/>
              <w:rPr>
                <w:caps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окружающей среды на здоровье человека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</w:t>
            </w: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14. Основные загрязняющие компоненты воздуха закрытых помещений, их роль в развитии патологии человека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caps/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15. Экологические проблемы питания. Основные источники и последствия загрязнения питьевой воды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М-9</w:t>
            </w: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Обеспечение охраны окружающей среды и рациональное использование природных ресурсов</w:t>
            </w:r>
          </w:p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lastRenderedPageBreak/>
              <w:t>в Республике Беларусь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16. Законодательство  Республики Беларусь в области охраны окружающей среды и рационального  использования природных ресурсов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М-10</w:t>
            </w: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 xml:space="preserve">Обеспечение энергетической безопасности и энергетической независимости Республики </w:t>
            </w:r>
          </w:p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 xml:space="preserve">Беларусь </w:t>
            </w:r>
          </w:p>
        </w:tc>
        <w:tc>
          <w:tcPr>
            <w:tcW w:w="567" w:type="dxa"/>
            <w:vAlign w:val="center"/>
          </w:tcPr>
          <w:p w:rsidR="00CD26E3" w:rsidRPr="00290665" w:rsidRDefault="00C5637F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D26E3" w:rsidRPr="005B5904" w:rsidRDefault="0094715C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 xml:space="preserve">Тема 17. Законодательство Республики Беларусь  в области  энергосбережения  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18. Топливно-энергетические ресурсы Республики Беларусь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19. Возобновляемые источники энергии. Местные виды топлива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b/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М-11</w:t>
            </w: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b/>
                <w:sz w:val="24"/>
                <w:szCs w:val="24"/>
              </w:rPr>
              <w:t>Энергосберегающие технологии в быту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E8276E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</w:t>
            </w: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 xml:space="preserve">Тема 20. Эффективные  способы энергосбережения в быту 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D26E3" w:rsidRPr="001650B9" w:rsidTr="00E8276E">
        <w:trPr>
          <w:jc w:val="center"/>
        </w:trPr>
        <w:tc>
          <w:tcPr>
            <w:tcW w:w="921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D26E3" w:rsidRPr="00CD26E3" w:rsidRDefault="00CD26E3" w:rsidP="00645111">
            <w:pPr>
              <w:contextualSpacing/>
              <w:rPr>
                <w:sz w:val="24"/>
                <w:szCs w:val="24"/>
              </w:rPr>
            </w:pPr>
            <w:r w:rsidRPr="00CD26E3">
              <w:rPr>
                <w:sz w:val="24"/>
                <w:szCs w:val="24"/>
              </w:rPr>
              <w:t>Тема 21. Рациональное использование энергоресурсов в быту</w:t>
            </w:r>
          </w:p>
        </w:tc>
        <w:tc>
          <w:tcPr>
            <w:tcW w:w="567" w:type="dxa"/>
            <w:vAlign w:val="center"/>
          </w:tcPr>
          <w:p w:rsidR="00CD26E3" w:rsidRPr="00290665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26E3" w:rsidRPr="005B5904" w:rsidRDefault="00CD26E3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986164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986164">
              <w:rPr>
                <w:b/>
                <w:sz w:val="26"/>
                <w:szCs w:val="26"/>
              </w:rPr>
              <w:t>М-1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b/>
                <w:sz w:val="24"/>
                <w:szCs w:val="24"/>
              </w:rPr>
            </w:pPr>
            <w:r w:rsidRPr="00645111">
              <w:rPr>
                <w:b/>
                <w:sz w:val="24"/>
                <w:szCs w:val="24"/>
              </w:rPr>
              <w:t xml:space="preserve">Обеспечение охраны труда в Республике </w:t>
            </w:r>
          </w:p>
          <w:p w:rsidR="00CB06E2" w:rsidRPr="00645111" w:rsidRDefault="00CB06E2" w:rsidP="00645111">
            <w:pPr>
              <w:contextualSpacing/>
              <w:rPr>
                <w:sz w:val="24"/>
                <w:szCs w:val="24"/>
              </w:rPr>
            </w:pPr>
            <w:r w:rsidRPr="00645111">
              <w:rPr>
                <w:b/>
                <w:sz w:val="24"/>
                <w:szCs w:val="24"/>
              </w:rPr>
              <w:t>Беларусь</w:t>
            </w:r>
            <w:r w:rsidRPr="006451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B06E2" w:rsidRPr="00290665" w:rsidRDefault="00290665" w:rsidP="00290665">
            <w:pPr>
              <w:jc w:val="center"/>
              <w:rPr>
                <w:sz w:val="24"/>
                <w:szCs w:val="24"/>
              </w:rPr>
            </w:pPr>
            <w:r w:rsidRPr="0029066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B06E2" w:rsidRPr="005B5904" w:rsidRDefault="0094715C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2621A8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sz w:val="24"/>
                <w:szCs w:val="24"/>
              </w:rPr>
            </w:pPr>
            <w:r w:rsidRPr="00645111">
              <w:rPr>
                <w:sz w:val="24"/>
                <w:szCs w:val="24"/>
              </w:rPr>
              <w:t>Тема 22.  Законодательство Республики Беларусь  в области охраны труда. Обеспечение защиты от опасных и вредных производственных факторов</w:t>
            </w:r>
          </w:p>
        </w:tc>
        <w:tc>
          <w:tcPr>
            <w:tcW w:w="567" w:type="dxa"/>
            <w:vAlign w:val="center"/>
          </w:tcPr>
          <w:p w:rsidR="00CB06E2" w:rsidRPr="00290665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2621A8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szCs w:val="18"/>
              </w:rPr>
            </w:pPr>
            <w:r w:rsidRPr="00986164">
              <w:rPr>
                <w:b/>
                <w:sz w:val="26"/>
                <w:szCs w:val="26"/>
              </w:rPr>
              <w:t>М-1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b/>
                <w:sz w:val="24"/>
                <w:szCs w:val="24"/>
              </w:rPr>
            </w:pPr>
            <w:r w:rsidRPr="00645111">
              <w:rPr>
                <w:b/>
                <w:sz w:val="24"/>
                <w:szCs w:val="24"/>
              </w:rPr>
              <w:t>Санитарно-гигиенические требования к производственной среде</w:t>
            </w:r>
          </w:p>
        </w:tc>
        <w:tc>
          <w:tcPr>
            <w:tcW w:w="567" w:type="dxa"/>
            <w:vAlign w:val="center"/>
          </w:tcPr>
          <w:p w:rsidR="00CB06E2" w:rsidRPr="00290665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2621A8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sz w:val="24"/>
                <w:szCs w:val="24"/>
              </w:rPr>
            </w:pPr>
            <w:r w:rsidRPr="00645111">
              <w:rPr>
                <w:sz w:val="24"/>
                <w:szCs w:val="24"/>
              </w:rPr>
              <w:t>Тема 23. Требования к производственному освещению, газовому составу воздушной среды, микроклимату. Защита от неионизирующих электро</w:t>
            </w:r>
            <w:r w:rsidRPr="00645111">
              <w:rPr>
                <w:sz w:val="24"/>
                <w:szCs w:val="24"/>
              </w:rPr>
              <w:softHyphen/>
              <w:t>магнит</w:t>
            </w:r>
            <w:r w:rsidRPr="00645111">
              <w:rPr>
                <w:sz w:val="24"/>
                <w:szCs w:val="24"/>
              </w:rPr>
              <w:softHyphen/>
              <w:t xml:space="preserve">ных излучений </w:t>
            </w: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trHeight w:val="202"/>
          <w:jc w:val="center"/>
        </w:trPr>
        <w:tc>
          <w:tcPr>
            <w:tcW w:w="921" w:type="dxa"/>
          </w:tcPr>
          <w:p w:rsidR="00CB06E2" w:rsidRPr="00986164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986164">
              <w:rPr>
                <w:b/>
                <w:sz w:val="26"/>
                <w:szCs w:val="26"/>
              </w:rPr>
              <w:t>М-1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b/>
                <w:sz w:val="24"/>
                <w:szCs w:val="24"/>
              </w:rPr>
            </w:pPr>
            <w:r w:rsidRPr="00645111">
              <w:rPr>
                <w:b/>
                <w:sz w:val="24"/>
                <w:szCs w:val="24"/>
              </w:rPr>
              <w:t>Производственная безопасность</w:t>
            </w: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2621A8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sz w:val="24"/>
                <w:szCs w:val="24"/>
              </w:rPr>
            </w:pPr>
            <w:r w:rsidRPr="00645111">
              <w:rPr>
                <w:sz w:val="24"/>
                <w:szCs w:val="24"/>
              </w:rPr>
              <w:t>Тема 24. Защита от поражения электрическим током</w:t>
            </w: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E8276E" w:rsidP="00454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</w:t>
            </w: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2621A8" w:rsidRDefault="00CB06E2" w:rsidP="00645111">
            <w:pPr>
              <w:pStyle w:val="2"/>
              <w:spacing w:after="0"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7352" w:type="dxa"/>
          </w:tcPr>
          <w:p w:rsidR="00CB06E2" w:rsidRPr="00645111" w:rsidRDefault="00CB06E2" w:rsidP="00645111">
            <w:pPr>
              <w:contextualSpacing/>
              <w:rPr>
                <w:sz w:val="24"/>
                <w:szCs w:val="24"/>
              </w:rPr>
            </w:pPr>
            <w:r w:rsidRPr="00645111">
              <w:rPr>
                <w:sz w:val="24"/>
                <w:szCs w:val="24"/>
              </w:rPr>
              <w:t>Тема 25. Защита от опасных и вредных факторов при работе на персональном компьютере</w:t>
            </w: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6E2" w:rsidRPr="005B5904" w:rsidRDefault="00CB06E2" w:rsidP="00454A40">
            <w:pPr>
              <w:jc w:val="center"/>
              <w:rPr>
                <w:sz w:val="24"/>
                <w:szCs w:val="24"/>
              </w:rPr>
            </w:pPr>
          </w:p>
        </w:tc>
      </w:tr>
      <w:tr w:rsidR="00CB06E2" w:rsidRPr="001650B9" w:rsidTr="00E8276E">
        <w:trPr>
          <w:jc w:val="center"/>
        </w:trPr>
        <w:tc>
          <w:tcPr>
            <w:tcW w:w="921" w:type="dxa"/>
          </w:tcPr>
          <w:p w:rsidR="00CB06E2" w:rsidRPr="005B5904" w:rsidRDefault="00CB06E2" w:rsidP="00926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CB06E2" w:rsidRPr="00645111" w:rsidRDefault="00645111" w:rsidP="00645111">
            <w:pPr>
              <w:jc w:val="right"/>
              <w:rPr>
                <w:b/>
                <w:sz w:val="24"/>
                <w:szCs w:val="24"/>
              </w:rPr>
            </w:pPr>
            <w:r w:rsidRPr="006451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B06E2" w:rsidRPr="00645111" w:rsidRDefault="00C726B9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B06E2" w:rsidRPr="00645111" w:rsidRDefault="0005127F" w:rsidP="009471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B06E2" w:rsidRPr="00645111" w:rsidRDefault="003337D2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06E2" w:rsidRPr="00645111" w:rsidRDefault="00BA2D72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B06E2" w:rsidRPr="00645111" w:rsidRDefault="003337D2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B06E2" w:rsidRPr="00645111" w:rsidRDefault="003337D2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06E2" w:rsidRPr="00645111" w:rsidRDefault="003337D2" w:rsidP="0092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B48C9" w:rsidRDefault="00AB48C9" w:rsidP="00AB48C9">
      <w:pPr>
        <w:spacing w:after="200" w:line="276" w:lineRule="auto"/>
        <w:rPr>
          <w:b/>
          <w:sz w:val="24"/>
          <w:szCs w:val="24"/>
        </w:rPr>
        <w:sectPr w:rsidR="00AB48C9" w:rsidSect="00AB48C9">
          <w:pgSz w:w="16838" w:h="11906" w:orient="landscape"/>
          <w:pgMar w:top="567" w:right="1134" w:bottom="1701" w:left="1134" w:header="709" w:footer="567" w:gutter="0"/>
          <w:pgNumType w:start="27"/>
          <w:cols w:space="708"/>
          <w:titlePg/>
          <w:docGrid w:linePitch="381"/>
        </w:sectPr>
      </w:pPr>
    </w:p>
    <w:p w:rsidR="00AB48C9" w:rsidRPr="00AB48C9" w:rsidRDefault="00AB48C9" w:rsidP="00AB48C9">
      <w:pPr>
        <w:ind w:firstLine="900"/>
        <w:jc w:val="center"/>
        <w:rPr>
          <w:b/>
          <w:sz w:val="24"/>
          <w:szCs w:val="24"/>
        </w:rPr>
      </w:pPr>
      <w:r w:rsidRPr="00AB48C9">
        <w:rPr>
          <w:b/>
          <w:sz w:val="24"/>
          <w:szCs w:val="24"/>
        </w:rPr>
        <w:lastRenderedPageBreak/>
        <w:t>ИНФОРМАЦИОННО-МЕТОДИЧЕСКАЯ ЧАСТЬ</w:t>
      </w:r>
    </w:p>
    <w:p w:rsidR="00EA2606" w:rsidRPr="00AB48C9" w:rsidRDefault="00EA2606" w:rsidP="00EA2606">
      <w:pPr>
        <w:jc w:val="center"/>
      </w:pPr>
    </w:p>
    <w:p w:rsidR="00BF39C4" w:rsidRDefault="00BF39C4" w:rsidP="000347C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ВОПРОСЫ К ЗАЧЕТУ </w:t>
      </w:r>
    </w:p>
    <w:p w:rsidR="00BF39C4" w:rsidRDefault="00BF39C4" w:rsidP="000347CB">
      <w:pPr>
        <w:ind w:firstLine="709"/>
        <w:jc w:val="center"/>
        <w:rPr>
          <w:b/>
          <w:sz w:val="26"/>
          <w:szCs w:val="26"/>
        </w:rPr>
      </w:pP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Раскройте понятия «Чрезвычайная ситуация», «Чрезвычайное событие», «Экстремальная ситуация», «Экстремальное событие», «Авария», «Катастрофа», «Стихийное бедствие».</w:t>
      </w:r>
      <w:proofErr w:type="gramEnd"/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 каким признакам классифицируются чрезвычайные ситуации?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Оповещение населения в ЧС.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Оказание первой медицинской помощи при закрытых повреждениях.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Оказание первой медицинской помощи при открытых повреждениях.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Оказание первой медицинской помощи при переломах.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Правила наложения артериального жгута.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первой медицинской помощи при ожогах. 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Назовите основную причину возникновения снежных лавин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паводка. Какие наводнения называются паводком.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Что такое эвакуация, где, кем и когда она проводится.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Землетрясения. Правила поведения.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Лесной пожар. Правила поведения.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и назовите причины возникновения очага ядерного поражения.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и назовите причины возникновения очага биологического поражения.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и назовите основные причины возникновения очага химического поражения.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Каковы источники космических излучений.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Какова роль земной радиации в облучении человека.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крупных аварий и катастроф.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Дайте характеристику </w:t>
      </w:r>
      <w:proofErr w:type="gramStart"/>
      <w:r>
        <w:rPr>
          <w:sz w:val="24"/>
          <w:szCs w:val="24"/>
        </w:rPr>
        <w:t>чрезвычайным</w:t>
      </w:r>
      <w:proofErr w:type="gramEnd"/>
      <w:r>
        <w:rPr>
          <w:sz w:val="24"/>
          <w:szCs w:val="24"/>
        </w:rPr>
        <w:t xml:space="preserve"> ситуация природного характера.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чрезвычайным ситуациям антропогенного характера.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ЧС, связанные с транспортными авариями. Особенности травм при дорожно-транспортных происшествиях.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Помощи при отморожениях и ожогах.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поражающие факторы при пожарах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Предупреждение транспортных аварий и катастроф.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средства защиты органов дыхания. Правила поведения при выходе из зоны химического заражения.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Виды огнетушителей.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и краткая характеристика ЧС экологического характера и их предупреждение.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и краткая характеристика биолого-социальных чрезвычайных ситуаций.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чрезвычайных ситуаций социального характера. </w:t>
      </w:r>
      <w:proofErr w:type="spellStart"/>
      <w:r>
        <w:rPr>
          <w:sz w:val="24"/>
          <w:szCs w:val="24"/>
        </w:rPr>
        <w:t>Особнности</w:t>
      </w:r>
      <w:proofErr w:type="spellEnd"/>
      <w:r>
        <w:rPr>
          <w:sz w:val="24"/>
          <w:szCs w:val="24"/>
        </w:rPr>
        <w:t xml:space="preserve"> современного терроризма.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оружия массового поражения. Возможные способы и средства защиты населения от поражающих факторов ОМП.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Прогнозирование и предупреждение эпидемий.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правила и техника наложения асептических и бинтовых повязок.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Синдром </w:t>
      </w:r>
      <w:proofErr w:type="gramStart"/>
      <w:r>
        <w:rPr>
          <w:sz w:val="24"/>
          <w:szCs w:val="24"/>
        </w:rPr>
        <w:t>длительного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сдавления</w:t>
      </w:r>
      <w:proofErr w:type="spellEnd"/>
      <w:r>
        <w:rPr>
          <w:sz w:val="24"/>
          <w:szCs w:val="24"/>
        </w:rPr>
        <w:t>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Первая помощь при поражении электрическим током.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Пути внешнего и внутреннего облучения населения. Типы распределения радионуклидов в организме.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Первая помощь при утоплении.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выживания человека при стихийных бедствиях и в чрезвычайных ситуациях техногенного, биологического, экологического и социального характера.</w:t>
      </w:r>
    </w:p>
    <w:p w:rsidR="00FE3CDA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Основы десмургии.</w:t>
      </w:r>
    </w:p>
    <w:p w:rsidR="00FE3CDA" w:rsidRPr="0053264D" w:rsidRDefault="00FE3CDA" w:rsidP="00FE3CDA">
      <w:pPr>
        <w:pStyle w:val="a4"/>
        <w:numPr>
          <w:ilvl w:val="0"/>
          <w:numId w:val="4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Психические состояние и особенности поведения людей при возникновении чрезвычайной ситуации.</w:t>
      </w:r>
    </w:p>
    <w:p w:rsidR="00895332" w:rsidRDefault="00895332" w:rsidP="000347CB">
      <w:pPr>
        <w:ind w:firstLine="709"/>
        <w:jc w:val="center"/>
        <w:rPr>
          <w:b/>
          <w:sz w:val="26"/>
          <w:szCs w:val="26"/>
        </w:rPr>
      </w:pPr>
    </w:p>
    <w:p w:rsidR="000347CB" w:rsidRPr="003E68BA" w:rsidRDefault="000347CB" w:rsidP="000347CB">
      <w:pPr>
        <w:ind w:firstLine="709"/>
        <w:jc w:val="center"/>
        <w:rPr>
          <w:b/>
          <w:sz w:val="26"/>
          <w:szCs w:val="26"/>
        </w:rPr>
      </w:pPr>
      <w:r w:rsidRPr="003E68BA">
        <w:rPr>
          <w:b/>
          <w:sz w:val="26"/>
          <w:szCs w:val="26"/>
        </w:rPr>
        <w:t>ЛИТЕРАТУРА ОСНОВНАЯ И ДОПОЛНИТЕЛЬНАЯ</w:t>
      </w:r>
    </w:p>
    <w:p w:rsidR="000347CB" w:rsidRDefault="000347CB" w:rsidP="000347CB">
      <w:pPr>
        <w:ind w:firstLine="709"/>
        <w:jc w:val="center"/>
        <w:rPr>
          <w:b/>
          <w:sz w:val="32"/>
        </w:rPr>
      </w:pPr>
    </w:p>
    <w:p w:rsidR="000347CB" w:rsidRPr="00BF39C4" w:rsidRDefault="000347CB" w:rsidP="00BF39C4">
      <w:pPr>
        <w:ind w:firstLine="709"/>
        <w:rPr>
          <w:b/>
          <w:sz w:val="22"/>
        </w:rPr>
      </w:pPr>
      <w:r w:rsidRPr="00BF39C4">
        <w:rPr>
          <w:b/>
          <w:sz w:val="22"/>
        </w:rPr>
        <w:t xml:space="preserve">Раздел </w:t>
      </w:r>
      <w:r w:rsidRPr="00BF39C4">
        <w:rPr>
          <w:b/>
          <w:sz w:val="22"/>
          <w:lang w:val="en-US"/>
        </w:rPr>
        <w:t>I</w:t>
      </w:r>
      <w:r w:rsidRPr="00BF39C4">
        <w:rPr>
          <w:b/>
          <w:sz w:val="22"/>
        </w:rPr>
        <w:t>. Защита населения и объектов от чрезвычайных ситуаций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Основная литература</w:t>
      </w:r>
    </w:p>
    <w:p w:rsidR="000347CB" w:rsidRPr="00BF39C4" w:rsidRDefault="000347CB" w:rsidP="000347CB">
      <w:pPr>
        <w:widowControl w:val="0"/>
        <w:ind w:firstLine="709"/>
        <w:jc w:val="both"/>
        <w:rPr>
          <w:sz w:val="22"/>
        </w:rPr>
      </w:pPr>
      <w:r w:rsidRPr="00BF39C4">
        <w:rPr>
          <w:sz w:val="22"/>
        </w:rPr>
        <w:t xml:space="preserve">1. </w:t>
      </w:r>
      <w:proofErr w:type="spellStart"/>
      <w:r w:rsidRPr="00BF39C4">
        <w:rPr>
          <w:sz w:val="22"/>
        </w:rPr>
        <w:t>Мархоцкий</w:t>
      </w:r>
      <w:proofErr w:type="spellEnd"/>
      <w:r w:rsidRPr="00BF39C4">
        <w:rPr>
          <w:sz w:val="22"/>
        </w:rPr>
        <w:t>,  Я.Л. Основы защиты населения в чрезвычайных ситуациях: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Я.Л. </w:t>
      </w:r>
      <w:proofErr w:type="spellStart"/>
      <w:r w:rsidRPr="00BF39C4">
        <w:rPr>
          <w:sz w:val="22"/>
        </w:rPr>
        <w:t>Мархоцкий</w:t>
      </w:r>
      <w:proofErr w:type="spellEnd"/>
      <w:r w:rsidRPr="00BF39C4">
        <w:rPr>
          <w:sz w:val="22"/>
        </w:rPr>
        <w:t>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proofErr w:type="spellStart"/>
      <w:r w:rsidRPr="00BF39C4">
        <w:rPr>
          <w:sz w:val="22"/>
        </w:rPr>
        <w:t>Выш</w:t>
      </w:r>
      <w:proofErr w:type="spellEnd"/>
      <w:r w:rsidRPr="00BF39C4">
        <w:rPr>
          <w:sz w:val="22"/>
        </w:rPr>
        <w:t xml:space="preserve">. </w:t>
      </w:r>
      <w:proofErr w:type="spellStart"/>
      <w:r w:rsidRPr="00BF39C4">
        <w:rPr>
          <w:sz w:val="22"/>
        </w:rPr>
        <w:t>шк</w:t>
      </w:r>
      <w:proofErr w:type="spellEnd"/>
      <w:r w:rsidRPr="00BF39C4">
        <w:rPr>
          <w:sz w:val="22"/>
        </w:rPr>
        <w:t>., 2007.– 206 с.</w:t>
      </w:r>
    </w:p>
    <w:p w:rsidR="000347CB" w:rsidRPr="00BF39C4" w:rsidRDefault="000347CB" w:rsidP="000347CB">
      <w:pPr>
        <w:widowControl w:val="0"/>
        <w:ind w:firstLine="709"/>
        <w:jc w:val="both"/>
        <w:rPr>
          <w:sz w:val="22"/>
        </w:rPr>
      </w:pPr>
      <w:r w:rsidRPr="00BF39C4">
        <w:rPr>
          <w:sz w:val="22"/>
        </w:rPr>
        <w:t>2. Сидоренко, А.В. Защита населения и объектов в чрезвычайных ситуациях.  Радиацион</w:t>
      </w:r>
      <w:r w:rsidRPr="00BF39C4">
        <w:rPr>
          <w:sz w:val="22"/>
        </w:rPr>
        <w:softHyphen/>
        <w:t>ная безопасность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курс лекций / А.В. Сидоренко.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Акад. упр. при Президенте 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 xml:space="preserve">. Беларусь, 2010. – 153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sz w:val="22"/>
        </w:rPr>
        <w:t xml:space="preserve">3. </w:t>
      </w:r>
      <w:proofErr w:type="spellStart"/>
      <w:r w:rsidRPr="00BF39C4">
        <w:rPr>
          <w:sz w:val="22"/>
        </w:rPr>
        <w:t>Дорожко</w:t>
      </w:r>
      <w:proofErr w:type="spellEnd"/>
      <w:r w:rsidRPr="00BF39C4">
        <w:rPr>
          <w:sz w:val="22"/>
        </w:rPr>
        <w:t>, С.В. Защита населения и объектов в чрезвычайных ситуациях.  Радиацион</w:t>
      </w:r>
      <w:r w:rsidRPr="00BF39C4">
        <w:rPr>
          <w:sz w:val="22"/>
        </w:rPr>
        <w:softHyphen/>
        <w:t>ная безопасность: пособие. В 3 ч. Ч. 1.Чрезвычайные ситуации и их предуп</w:t>
      </w:r>
      <w:r w:rsidRPr="00BF39C4">
        <w:rPr>
          <w:sz w:val="22"/>
        </w:rPr>
        <w:softHyphen/>
        <w:t>ре</w:t>
      </w:r>
      <w:r w:rsidRPr="00BF39C4">
        <w:rPr>
          <w:sz w:val="22"/>
        </w:rPr>
        <w:softHyphen/>
      </w:r>
      <w:r w:rsidRPr="00BF39C4">
        <w:rPr>
          <w:sz w:val="22"/>
        </w:rPr>
        <w:softHyphen/>
        <w:t xml:space="preserve">ждение / С.В. </w:t>
      </w:r>
      <w:proofErr w:type="spellStart"/>
      <w:r w:rsidRPr="00BF39C4">
        <w:rPr>
          <w:sz w:val="22"/>
        </w:rPr>
        <w:t>Дорожко</w:t>
      </w:r>
      <w:proofErr w:type="spellEnd"/>
      <w:r w:rsidRPr="00BF39C4">
        <w:rPr>
          <w:sz w:val="22"/>
        </w:rPr>
        <w:t xml:space="preserve">, И.В. </w:t>
      </w:r>
      <w:proofErr w:type="spellStart"/>
      <w:r w:rsidRPr="00BF39C4">
        <w:rPr>
          <w:sz w:val="22"/>
        </w:rPr>
        <w:t>Ролевич</w:t>
      </w:r>
      <w:proofErr w:type="spellEnd"/>
      <w:r w:rsidRPr="00BF39C4">
        <w:rPr>
          <w:sz w:val="22"/>
        </w:rPr>
        <w:t xml:space="preserve">, В.Т. </w:t>
      </w:r>
      <w:proofErr w:type="spellStart"/>
      <w:r w:rsidRPr="00BF39C4">
        <w:rPr>
          <w:sz w:val="22"/>
        </w:rPr>
        <w:t>Пустовит</w:t>
      </w:r>
      <w:proofErr w:type="spellEnd"/>
      <w:r w:rsidRPr="00BF39C4">
        <w:rPr>
          <w:sz w:val="22"/>
        </w:rPr>
        <w:t>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proofErr w:type="spellStart"/>
      <w:r w:rsidRPr="00BF39C4">
        <w:rPr>
          <w:sz w:val="22"/>
        </w:rPr>
        <w:t>Дикта</w:t>
      </w:r>
      <w:proofErr w:type="spellEnd"/>
      <w:r w:rsidRPr="00BF39C4">
        <w:rPr>
          <w:sz w:val="22"/>
        </w:rPr>
        <w:t xml:space="preserve">, 2008. – 284 с.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4. Первая медицинская помощь: </w:t>
      </w:r>
      <w:proofErr w:type="spellStart"/>
      <w:r w:rsidRPr="00BF39C4">
        <w:rPr>
          <w:sz w:val="22"/>
        </w:rPr>
        <w:t>учеб</w:t>
      </w:r>
      <w:proofErr w:type="gramStart"/>
      <w:r w:rsidRPr="00BF39C4">
        <w:rPr>
          <w:sz w:val="22"/>
        </w:rPr>
        <w:t>.-</w:t>
      </w:r>
      <w:proofErr w:type="gramEnd"/>
      <w:r w:rsidRPr="00BF39C4">
        <w:rPr>
          <w:sz w:val="22"/>
        </w:rPr>
        <w:t>метод</w:t>
      </w:r>
      <w:proofErr w:type="spellEnd"/>
      <w:r w:rsidRPr="00BF39C4">
        <w:rPr>
          <w:sz w:val="22"/>
        </w:rPr>
        <w:t xml:space="preserve">. пособие / Л.Л.  Миронов [и др.].   –  Минск,  2006. –  194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5.  Первая медицинская помощь населению в чрезвычайных ситуациях:  пособие для студентов / В. И. Дунай  [и др.].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БГУ, 2011. – 139 с.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6. О защите населения и территорий  от чрезвычайных ситуаций  природного и техногенного характера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Закон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 Беларусь от 5 мая 1998 г. № 141–З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 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 xml:space="preserve">. и доп. [ Электронный ресурс] / Национальный центр правовой информации Республики Беларусь. – Режим доступа: </w:t>
      </w:r>
      <w:hyperlink r:id="rId10" w:history="1">
        <w:r w:rsidRPr="00BF39C4">
          <w:rPr>
            <w:rStyle w:val="af4"/>
            <w:sz w:val="22"/>
          </w:rPr>
          <w:t>http://pravo.by/main.aspx?guid=3871&amp;p0=h19800141&amp;p2={NRPA}</w:t>
        </w:r>
      </w:hyperlink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7. О гражданской обороне: Закон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Беларусь от 27 ноября  2006 года № 183–З</w:t>
      </w:r>
      <w:r w:rsidRPr="00BF39C4">
        <w:rPr>
          <w:i/>
          <w:sz w:val="22"/>
        </w:rPr>
        <w:t xml:space="preserve"> </w:t>
      </w:r>
      <w:r w:rsidRPr="00BF39C4">
        <w:rPr>
          <w:sz w:val="22"/>
        </w:rPr>
        <w:t xml:space="preserve"> // </w:t>
      </w:r>
      <w:proofErr w:type="spellStart"/>
      <w:r w:rsidRPr="00BF39C4">
        <w:rPr>
          <w:sz w:val="22"/>
        </w:rPr>
        <w:t>Нац</w:t>
      </w:r>
      <w:proofErr w:type="spellEnd"/>
      <w:r w:rsidRPr="00BF39C4">
        <w:rPr>
          <w:sz w:val="22"/>
        </w:rPr>
        <w:t xml:space="preserve">.  реестр правовых актов 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 xml:space="preserve">.  Беларусь.  – 2006. – № 201. – С. 14–28.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8. О пожарной безопасности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Закон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Беларусь от 15 июня 1993 г. № 2403–</w:t>
      </w:r>
      <w:r w:rsidRPr="00BF39C4">
        <w:rPr>
          <w:sz w:val="22"/>
          <w:lang w:val="en-US"/>
        </w:rPr>
        <w:t>XII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>. и доп. [ Электронный ресурс] / Национальный центр правовой информации Республики Беларусь. – Режим доступа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hyperlink r:id="rId11" w:history="1">
        <w:r w:rsidRPr="00BF39C4">
          <w:rPr>
            <w:rStyle w:val="af4"/>
            <w:sz w:val="22"/>
          </w:rPr>
          <w:t>http://pravo.by/main.aspx?guid=3871&amp;p0=v19302403&amp;p2={NRPA}</w:t>
        </w:r>
      </w:hyperlink>
      <w:r w:rsidRPr="00BF39C4">
        <w:rPr>
          <w:sz w:val="22"/>
        </w:rPr>
        <w:t xml:space="preserve">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b/>
          <w:sz w:val="22"/>
        </w:rPr>
        <w:t>Дополнительная литература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sz w:val="22"/>
        </w:rPr>
        <w:t xml:space="preserve">1. </w:t>
      </w:r>
      <w:proofErr w:type="spellStart"/>
      <w:r w:rsidRPr="00BF39C4">
        <w:rPr>
          <w:sz w:val="22"/>
        </w:rPr>
        <w:t>Камбалов</w:t>
      </w:r>
      <w:proofErr w:type="spellEnd"/>
      <w:r w:rsidRPr="00BF39C4">
        <w:rPr>
          <w:sz w:val="22"/>
        </w:rPr>
        <w:t>,  М.Н.  Медицина экстремальных ситуаций. Основы орга</w:t>
      </w:r>
      <w:r w:rsidRPr="00BF39C4">
        <w:rPr>
          <w:sz w:val="22"/>
        </w:rPr>
        <w:softHyphen/>
        <w:t>низации медицинской помощи  и защиты населения при чрезвычайных ситу</w:t>
      </w:r>
      <w:r w:rsidRPr="00BF39C4">
        <w:rPr>
          <w:sz w:val="22"/>
        </w:rPr>
        <w:softHyphen/>
        <w:t>а</w:t>
      </w:r>
      <w:r w:rsidRPr="00BF39C4">
        <w:rPr>
          <w:sz w:val="22"/>
        </w:rPr>
        <w:softHyphen/>
        <w:t xml:space="preserve">циях : </w:t>
      </w:r>
      <w:proofErr w:type="spellStart"/>
      <w:r w:rsidRPr="00BF39C4">
        <w:rPr>
          <w:sz w:val="22"/>
        </w:rPr>
        <w:t>учеб</w:t>
      </w:r>
      <w:proofErr w:type="gramStart"/>
      <w:r w:rsidRPr="00BF39C4">
        <w:rPr>
          <w:sz w:val="22"/>
        </w:rPr>
        <w:t>.-</w:t>
      </w:r>
      <w:proofErr w:type="gramEnd"/>
      <w:r w:rsidRPr="00BF39C4">
        <w:rPr>
          <w:sz w:val="22"/>
        </w:rPr>
        <w:t>метод</w:t>
      </w:r>
      <w:proofErr w:type="spellEnd"/>
      <w:r w:rsidRPr="00BF39C4">
        <w:rPr>
          <w:sz w:val="22"/>
        </w:rPr>
        <w:t xml:space="preserve">. пособие / М.Н. </w:t>
      </w:r>
      <w:proofErr w:type="spellStart"/>
      <w:r w:rsidRPr="00BF39C4">
        <w:rPr>
          <w:sz w:val="22"/>
        </w:rPr>
        <w:t>Камбалов</w:t>
      </w:r>
      <w:proofErr w:type="spellEnd"/>
      <w:r w:rsidRPr="00BF39C4">
        <w:rPr>
          <w:sz w:val="22"/>
        </w:rPr>
        <w:t xml:space="preserve">. – Гомель, 2008. – 224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</w:t>
      </w:r>
    </w:p>
    <w:p w:rsidR="000347CB" w:rsidRPr="00BF39C4" w:rsidRDefault="000347CB" w:rsidP="000347CB">
      <w:pPr>
        <w:ind w:firstLine="709"/>
        <w:jc w:val="both"/>
        <w:rPr>
          <w:sz w:val="22"/>
          <w:lang w:val="be-BY"/>
        </w:rPr>
      </w:pPr>
      <w:r w:rsidRPr="00BF39C4">
        <w:rPr>
          <w:sz w:val="22"/>
        </w:rPr>
        <w:t>2</w:t>
      </w:r>
      <w:r w:rsidRPr="00BF39C4">
        <w:rPr>
          <w:sz w:val="22"/>
          <w:lang w:val="be-BY"/>
        </w:rPr>
        <w:t>. О национальной системе исследования и использования косми</w:t>
      </w:r>
      <w:r w:rsidRPr="00BF39C4">
        <w:rPr>
          <w:sz w:val="22"/>
          <w:lang w:val="be-BY"/>
        </w:rPr>
        <w:softHyphen/>
        <w:t>ческого прост</w:t>
      </w:r>
      <w:r w:rsidRPr="00BF39C4">
        <w:rPr>
          <w:sz w:val="22"/>
          <w:lang w:val="be-BY"/>
        </w:rPr>
        <w:softHyphen/>
        <w:t>ранства в мирных целях на 2008-2012 годы. Подпрограмма «Мониторинг чрезвычайных си</w:t>
      </w:r>
      <w:r w:rsidRPr="00BF39C4">
        <w:rPr>
          <w:sz w:val="22"/>
          <w:lang w:val="be-BY"/>
        </w:rPr>
        <w:softHyphen/>
        <w:t>туаций природного и техногенного характера с использованием космической инфор</w:t>
      </w:r>
      <w:r w:rsidRPr="00BF39C4">
        <w:rPr>
          <w:sz w:val="22"/>
          <w:lang w:val="be-BY"/>
        </w:rPr>
        <w:softHyphen/>
        <w:t>ма</w:t>
      </w:r>
      <w:r w:rsidRPr="00BF39C4">
        <w:rPr>
          <w:sz w:val="22"/>
          <w:lang w:val="be-BY"/>
        </w:rPr>
        <w:softHyphen/>
        <w:t>ции» : Постановление Совета Министров Республики Беларусь,  14 окт. 2008 г., № 1517 [Элект</w:t>
      </w:r>
      <w:r w:rsidRPr="00BF39C4">
        <w:rPr>
          <w:sz w:val="22"/>
          <w:lang w:val="be-BY"/>
        </w:rPr>
        <w:softHyphen/>
        <w:t xml:space="preserve">ронный ресурс]. – 2008. – Режим доступа : </w:t>
      </w:r>
      <w:r w:rsidRPr="00BF39C4">
        <w:rPr>
          <w:sz w:val="22"/>
        </w:rPr>
        <w:t xml:space="preserve"> </w:t>
      </w:r>
      <w:hyperlink r:id="rId12" w:history="1">
        <w:r w:rsidRPr="00BF39C4">
          <w:rPr>
            <w:rStyle w:val="af4"/>
            <w:sz w:val="22"/>
            <w:lang w:val="en-US"/>
          </w:rPr>
          <w:t>http</w:t>
        </w:r>
        <w:r w:rsidRPr="00BF39C4">
          <w:rPr>
            <w:rStyle w:val="af4"/>
            <w:sz w:val="22"/>
          </w:rPr>
          <w:t>://</w:t>
        </w:r>
        <w:r w:rsidRPr="00BF39C4">
          <w:rPr>
            <w:rStyle w:val="af4"/>
            <w:sz w:val="22"/>
            <w:lang w:val="en-US"/>
          </w:rPr>
          <w:t>www</w:t>
        </w:r>
        <w:r w:rsidRPr="00BF39C4">
          <w:rPr>
            <w:rStyle w:val="af4"/>
            <w:sz w:val="22"/>
          </w:rPr>
          <w:t>.</w:t>
        </w:r>
        <w:proofErr w:type="spellStart"/>
        <w:r w:rsidRPr="00BF39C4">
          <w:rPr>
            <w:rStyle w:val="af4"/>
            <w:sz w:val="22"/>
            <w:lang w:val="en-US"/>
          </w:rPr>
          <w:t>pravo</w:t>
        </w:r>
        <w:proofErr w:type="spellEnd"/>
        <w:r w:rsidRPr="00BF39C4">
          <w:rPr>
            <w:rStyle w:val="af4"/>
            <w:sz w:val="22"/>
          </w:rPr>
          <w:t>.</w:t>
        </w:r>
        <w:r w:rsidRPr="00BF39C4">
          <w:rPr>
            <w:rStyle w:val="af4"/>
            <w:sz w:val="22"/>
            <w:lang w:val="en-US"/>
          </w:rPr>
          <w:t>by</w:t>
        </w:r>
        <w:r w:rsidRPr="00BF39C4">
          <w:rPr>
            <w:rStyle w:val="af4"/>
            <w:sz w:val="22"/>
          </w:rPr>
          <w:t>/</w:t>
        </w:r>
        <w:r w:rsidRPr="00BF39C4">
          <w:rPr>
            <w:rStyle w:val="af4"/>
            <w:sz w:val="22"/>
            <w:lang w:val="en-US"/>
          </w:rPr>
          <w:t>main</w:t>
        </w:r>
        <w:r w:rsidRPr="00BF39C4">
          <w:rPr>
            <w:rStyle w:val="af4"/>
            <w:sz w:val="22"/>
          </w:rPr>
          <w:t>.</w:t>
        </w:r>
        <w:proofErr w:type="spellStart"/>
        <w:r w:rsidRPr="00BF39C4">
          <w:rPr>
            <w:rStyle w:val="af4"/>
            <w:sz w:val="22"/>
            <w:lang w:val="en-US"/>
          </w:rPr>
          <w:t>aspx</w:t>
        </w:r>
        <w:proofErr w:type="spellEnd"/>
      </w:hyperlink>
      <w:r w:rsidRPr="00BF39C4">
        <w:rPr>
          <w:sz w:val="22"/>
        </w:rPr>
        <w:t xml:space="preserve">. </w:t>
      </w:r>
      <w:r w:rsidRPr="00BF39C4">
        <w:rPr>
          <w:sz w:val="22"/>
          <w:lang w:val="be-BY"/>
        </w:rPr>
        <w:t xml:space="preserve">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3. О государственной системе предупреждения и ликвидации  чрезвы</w:t>
      </w:r>
      <w:r w:rsidRPr="00BF39C4">
        <w:rPr>
          <w:sz w:val="22"/>
        </w:rPr>
        <w:softHyphen/>
        <w:t>чайных ситуаций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 Постановление Совета Министров от 10 апреля 2001 года № 495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 xml:space="preserve">. и доп. // </w:t>
      </w:r>
      <w:proofErr w:type="spellStart"/>
      <w:r w:rsidRPr="00BF39C4">
        <w:rPr>
          <w:sz w:val="22"/>
        </w:rPr>
        <w:t>Нац</w:t>
      </w:r>
      <w:proofErr w:type="spellEnd"/>
      <w:r w:rsidRPr="00BF39C4">
        <w:rPr>
          <w:sz w:val="22"/>
        </w:rPr>
        <w:t xml:space="preserve">. реестр правовых  актов  Республики Беларусь. – 2001. – № 40. – С. 11–27. </w:t>
      </w:r>
    </w:p>
    <w:p w:rsidR="000347CB" w:rsidRPr="00BF39C4" w:rsidRDefault="000347CB" w:rsidP="00BF39C4">
      <w:pPr>
        <w:ind w:firstLine="709"/>
        <w:rPr>
          <w:b/>
          <w:sz w:val="22"/>
        </w:rPr>
      </w:pPr>
      <w:r w:rsidRPr="00BF39C4">
        <w:rPr>
          <w:b/>
          <w:sz w:val="22"/>
        </w:rPr>
        <w:t xml:space="preserve">Раздел </w:t>
      </w:r>
      <w:r w:rsidRPr="00BF39C4">
        <w:rPr>
          <w:b/>
          <w:sz w:val="22"/>
          <w:lang w:val="en-US"/>
        </w:rPr>
        <w:t>II</w:t>
      </w:r>
      <w:r w:rsidRPr="00BF39C4">
        <w:rPr>
          <w:b/>
          <w:sz w:val="22"/>
        </w:rPr>
        <w:t>. Радиационная безопасность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Основная литература</w:t>
      </w:r>
    </w:p>
    <w:p w:rsidR="000347CB" w:rsidRPr="00BF39C4" w:rsidRDefault="000347CB" w:rsidP="000347CB">
      <w:pPr>
        <w:numPr>
          <w:ilvl w:val="0"/>
          <w:numId w:val="44"/>
        </w:numPr>
        <w:tabs>
          <w:tab w:val="clear" w:pos="928"/>
          <w:tab w:val="num" w:pos="1080"/>
        </w:tabs>
        <w:ind w:left="0" w:firstLine="709"/>
        <w:jc w:val="both"/>
        <w:rPr>
          <w:sz w:val="22"/>
        </w:rPr>
      </w:pPr>
      <w:proofErr w:type="spellStart"/>
      <w:r w:rsidRPr="00BF39C4">
        <w:rPr>
          <w:sz w:val="22"/>
        </w:rPr>
        <w:t>Саечников</w:t>
      </w:r>
      <w:proofErr w:type="spellEnd"/>
      <w:r w:rsidRPr="00BF39C4">
        <w:rPr>
          <w:sz w:val="22"/>
        </w:rPr>
        <w:t>,  В.А. Основы радиационной безопасности: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В.А. </w:t>
      </w:r>
      <w:proofErr w:type="spellStart"/>
      <w:r w:rsidRPr="00BF39C4">
        <w:rPr>
          <w:sz w:val="22"/>
        </w:rPr>
        <w:t>Саечников</w:t>
      </w:r>
      <w:proofErr w:type="spellEnd"/>
      <w:r w:rsidRPr="00BF39C4">
        <w:rPr>
          <w:sz w:val="22"/>
        </w:rPr>
        <w:t xml:space="preserve">, В.М. </w:t>
      </w:r>
      <w:proofErr w:type="spellStart"/>
      <w:r w:rsidRPr="00BF39C4">
        <w:rPr>
          <w:sz w:val="22"/>
        </w:rPr>
        <w:t>Зеленкевич</w:t>
      </w:r>
      <w:proofErr w:type="spellEnd"/>
      <w:r w:rsidRPr="00BF39C4">
        <w:rPr>
          <w:sz w:val="22"/>
        </w:rPr>
        <w:t xml:space="preserve">. – Мн.: БГУ, 2002. – 183 с. </w:t>
      </w:r>
    </w:p>
    <w:p w:rsidR="000347CB" w:rsidRPr="00BF39C4" w:rsidRDefault="000347CB" w:rsidP="000347CB">
      <w:pPr>
        <w:numPr>
          <w:ilvl w:val="0"/>
          <w:numId w:val="44"/>
        </w:numPr>
        <w:tabs>
          <w:tab w:val="clear" w:pos="928"/>
          <w:tab w:val="num" w:pos="1080"/>
        </w:tabs>
        <w:ind w:left="0" w:firstLine="709"/>
        <w:jc w:val="both"/>
        <w:rPr>
          <w:sz w:val="22"/>
        </w:rPr>
      </w:pPr>
      <w:r w:rsidRPr="00BF39C4">
        <w:rPr>
          <w:sz w:val="22"/>
        </w:rPr>
        <w:t>Стожаров,  А.Н. Радиационная медицина 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А.Н. Стожаров [и др.] ; под общ. ред. А.Н. </w:t>
      </w:r>
      <w:proofErr w:type="spellStart"/>
      <w:r w:rsidRPr="00BF39C4">
        <w:rPr>
          <w:sz w:val="22"/>
        </w:rPr>
        <w:t>Стожарова</w:t>
      </w:r>
      <w:proofErr w:type="spellEnd"/>
      <w:r w:rsidRPr="00BF39C4">
        <w:rPr>
          <w:sz w:val="22"/>
        </w:rPr>
        <w:t xml:space="preserve">. – 2-е изд.,  </w:t>
      </w:r>
      <w:proofErr w:type="spellStart"/>
      <w:r w:rsidRPr="00BF39C4">
        <w:rPr>
          <w:sz w:val="22"/>
        </w:rPr>
        <w:t>перераб</w:t>
      </w:r>
      <w:proofErr w:type="spellEnd"/>
      <w:r w:rsidRPr="00BF39C4">
        <w:rPr>
          <w:sz w:val="22"/>
        </w:rPr>
        <w:t>. и доп. – Минск : МГМИ, 2002. – 143 с.</w:t>
      </w:r>
    </w:p>
    <w:p w:rsidR="000347CB" w:rsidRPr="00BF39C4" w:rsidRDefault="000347CB" w:rsidP="000347CB">
      <w:pPr>
        <w:numPr>
          <w:ilvl w:val="0"/>
          <w:numId w:val="44"/>
        </w:numPr>
        <w:tabs>
          <w:tab w:val="clear" w:pos="928"/>
          <w:tab w:val="num" w:pos="1080"/>
        </w:tabs>
        <w:ind w:left="0" w:firstLine="709"/>
        <w:jc w:val="both"/>
        <w:rPr>
          <w:sz w:val="22"/>
        </w:rPr>
      </w:pPr>
      <w:proofErr w:type="spellStart"/>
      <w:r w:rsidRPr="00BF39C4">
        <w:rPr>
          <w:sz w:val="22"/>
        </w:rPr>
        <w:t>Асаенок</w:t>
      </w:r>
      <w:proofErr w:type="spellEnd"/>
      <w:r w:rsidRPr="00BF39C4">
        <w:rPr>
          <w:sz w:val="22"/>
        </w:rPr>
        <w:t>, И.С. Радиационная безопасность 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для студ. </w:t>
      </w:r>
      <w:proofErr w:type="spellStart"/>
      <w:r w:rsidRPr="00BF39C4">
        <w:rPr>
          <w:sz w:val="22"/>
        </w:rPr>
        <w:t>техн</w:t>
      </w:r>
      <w:proofErr w:type="spellEnd"/>
      <w:r w:rsidRPr="00BF39C4">
        <w:rPr>
          <w:sz w:val="22"/>
        </w:rPr>
        <w:t xml:space="preserve">. спец. / И.С. </w:t>
      </w:r>
      <w:proofErr w:type="spellStart"/>
      <w:r w:rsidRPr="00BF39C4">
        <w:rPr>
          <w:sz w:val="22"/>
        </w:rPr>
        <w:t>Асаенок</w:t>
      </w:r>
      <w:proofErr w:type="spellEnd"/>
      <w:r w:rsidRPr="00BF39C4">
        <w:rPr>
          <w:sz w:val="22"/>
        </w:rPr>
        <w:t xml:space="preserve">, А.И. </w:t>
      </w:r>
      <w:proofErr w:type="spellStart"/>
      <w:r w:rsidRPr="00BF39C4">
        <w:rPr>
          <w:sz w:val="22"/>
        </w:rPr>
        <w:t>Навоша</w:t>
      </w:r>
      <w:proofErr w:type="spellEnd"/>
      <w:r w:rsidRPr="00BF39C4">
        <w:rPr>
          <w:sz w:val="22"/>
        </w:rPr>
        <w:t xml:space="preserve">. – Минск, 2004 </w:t>
      </w:r>
      <w:proofErr w:type="gramStart"/>
      <w:r w:rsidRPr="00BF39C4">
        <w:rPr>
          <w:sz w:val="22"/>
        </w:rPr>
        <w:t xml:space="preserve">[ </w:t>
      </w:r>
      <w:proofErr w:type="gramEnd"/>
      <w:r w:rsidRPr="00BF39C4">
        <w:rPr>
          <w:sz w:val="22"/>
        </w:rPr>
        <w:t xml:space="preserve">Электронный ресурс]. – Режим доступа:  </w:t>
      </w:r>
      <w:hyperlink r:id="rId13" w:history="1">
        <w:r w:rsidRPr="00BF39C4">
          <w:rPr>
            <w:rStyle w:val="af4"/>
            <w:sz w:val="22"/>
          </w:rPr>
          <w:t>http://www.bsuir.by/m/12_100229_1_65341.pdf</w:t>
        </w:r>
      </w:hyperlink>
      <w:r w:rsidRPr="00BF39C4">
        <w:rPr>
          <w:sz w:val="22"/>
        </w:rPr>
        <w:t xml:space="preserve">  </w:t>
      </w:r>
    </w:p>
    <w:p w:rsidR="000347CB" w:rsidRPr="00BF39C4" w:rsidRDefault="000347CB" w:rsidP="000347CB">
      <w:pPr>
        <w:numPr>
          <w:ilvl w:val="0"/>
          <w:numId w:val="44"/>
        </w:numPr>
        <w:tabs>
          <w:tab w:val="clear" w:pos="928"/>
          <w:tab w:val="num" w:pos="1080"/>
        </w:tabs>
        <w:ind w:left="0" w:firstLine="709"/>
        <w:jc w:val="both"/>
        <w:rPr>
          <w:sz w:val="22"/>
        </w:rPr>
      </w:pPr>
      <w:proofErr w:type="spellStart"/>
      <w:r w:rsidRPr="00BF39C4">
        <w:rPr>
          <w:sz w:val="22"/>
        </w:rPr>
        <w:lastRenderedPageBreak/>
        <w:t>Сантарович</w:t>
      </w:r>
      <w:proofErr w:type="spellEnd"/>
      <w:r w:rsidRPr="00BF39C4">
        <w:rPr>
          <w:sz w:val="22"/>
        </w:rPr>
        <w:t>, В.М. Защита населения и хозяйственных объектов в чре</w:t>
      </w:r>
      <w:r w:rsidRPr="00BF39C4">
        <w:rPr>
          <w:sz w:val="22"/>
        </w:rPr>
        <w:softHyphen/>
        <w:t>з</w:t>
      </w:r>
      <w:r w:rsidRPr="00BF39C4">
        <w:rPr>
          <w:sz w:val="22"/>
        </w:rPr>
        <w:softHyphen/>
      </w:r>
      <w:r w:rsidRPr="00BF39C4">
        <w:rPr>
          <w:sz w:val="22"/>
        </w:rPr>
        <w:softHyphen/>
        <w:t xml:space="preserve">вычайных ситуациях. Радиационная безопасность / В.М. </w:t>
      </w:r>
      <w:proofErr w:type="spellStart"/>
      <w:r w:rsidRPr="00BF39C4">
        <w:rPr>
          <w:sz w:val="22"/>
        </w:rPr>
        <w:t>Сантарович</w:t>
      </w:r>
      <w:proofErr w:type="spellEnd"/>
      <w:r w:rsidRPr="00BF39C4">
        <w:rPr>
          <w:sz w:val="22"/>
        </w:rPr>
        <w:t xml:space="preserve">, А.В. </w:t>
      </w:r>
      <w:proofErr w:type="spellStart"/>
      <w:r w:rsidRPr="00BF39C4">
        <w:rPr>
          <w:sz w:val="22"/>
        </w:rPr>
        <w:t>Долидович</w:t>
      </w:r>
      <w:proofErr w:type="spellEnd"/>
      <w:r w:rsidRPr="00BF39C4">
        <w:rPr>
          <w:sz w:val="22"/>
        </w:rPr>
        <w:t>,  В.В. Захарченко. – Минск: ПЧУП «</w:t>
      </w:r>
      <w:proofErr w:type="spellStart"/>
      <w:r w:rsidRPr="00BF39C4">
        <w:rPr>
          <w:sz w:val="22"/>
        </w:rPr>
        <w:t>Бизнесофсет</w:t>
      </w:r>
      <w:proofErr w:type="spellEnd"/>
      <w:r w:rsidRPr="00BF39C4">
        <w:rPr>
          <w:sz w:val="22"/>
        </w:rPr>
        <w:t xml:space="preserve">», 2007. – 402 с. </w:t>
      </w:r>
    </w:p>
    <w:p w:rsidR="000347CB" w:rsidRPr="00BF39C4" w:rsidRDefault="000347CB" w:rsidP="000347CB">
      <w:pPr>
        <w:numPr>
          <w:ilvl w:val="0"/>
          <w:numId w:val="44"/>
        </w:numPr>
        <w:ind w:left="0" w:firstLine="709"/>
        <w:jc w:val="both"/>
        <w:rPr>
          <w:b/>
          <w:sz w:val="22"/>
        </w:rPr>
      </w:pPr>
      <w:r w:rsidRPr="00BF39C4">
        <w:rPr>
          <w:sz w:val="22"/>
        </w:rPr>
        <w:t xml:space="preserve"> О радиационной безопасности населения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Закон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Беларусь от 5 янв. 1998 г. № 122-З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 xml:space="preserve">. и доп. : принят Палатой представителей 16 дек. 1997 г. : одобрен Советом Республики 20 дек. 1997 г.  [ Электронный ресурс] / </w:t>
      </w:r>
      <w:proofErr w:type="spellStart"/>
      <w:r w:rsidRPr="00BF39C4">
        <w:rPr>
          <w:sz w:val="22"/>
        </w:rPr>
        <w:t>Нац</w:t>
      </w:r>
      <w:proofErr w:type="spellEnd"/>
      <w:r w:rsidRPr="00BF39C4">
        <w:rPr>
          <w:sz w:val="22"/>
        </w:rPr>
        <w:t xml:space="preserve">. центр правовой </w:t>
      </w:r>
      <w:proofErr w:type="spellStart"/>
      <w:r w:rsidRPr="00BF39C4">
        <w:rPr>
          <w:sz w:val="22"/>
        </w:rPr>
        <w:t>информ</w:t>
      </w:r>
      <w:proofErr w:type="spellEnd"/>
      <w:r w:rsidRPr="00BF39C4">
        <w:rPr>
          <w:sz w:val="22"/>
        </w:rPr>
        <w:t xml:space="preserve">.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 xml:space="preserve">. Беларусь. – Режим доступа: </w:t>
      </w:r>
      <w:hyperlink r:id="rId14" w:history="1">
        <w:r w:rsidRPr="00BF39C4">
          <w:rPr>
            <w:rStyle w:val="af4"/>
            <w:sz w:val="22"/>
          </w:rPr>
          <w:t>http://pravo.by/main.aspx?guid=3871&amp;p0=h19800122&amp;p2={NRPA}</w:t>
        </w:r>
      </w:hyperlink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Дополнительная литература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1. Ильин, Л.А. Радиационная гигиена: учебник для вузов / Л.А. Ильин, В.Ф. Кириллов, И.П. </w:t>
      </w:r>
      <w:proofErr w:type="spellStart"/>
      <w:r w:rsidRPr="00BF39C4">
        <w:rPr>
          <w:sz w:val="22"/>
        </w:rPr>
        <w:t>Коренков</w:t>
      </w:r>
      <w:proofErr w:type="spellEnd"/>
      <w:r w:rsidRPr="00BF39C4">
        <w:rPr>
          <w:sz w:val="22"/>
        </w:rPr>
        <w:t xml:space="preserve">. – М.: Медицина, 1999. – 380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2. Конопля, Е.Ф.  Радиация и Чернобыль. Трансурановые элементы на тер</w:t>
      </w:r>
      <w:r w:rsidRPr="00BF39C4">
        <w:rPr>
          <w:sz w:val="22"/>
        </w:rPr>
        <w:softHyphen/>
        <w:t>ритории Беларуси / Е.Ф. Конопля, В.П. Кудряшов, В.П. Миронов.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Бел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spellStart"/>
      <w:proofErr w:type="gramStart"/>
      <w:r w:rsidRPr="00BF39C4">
        <w:rPr>
          <w:sz w:val="22"/>
        </w:rPr>
        <w:t>н</w:t>
      </w:r>
      <w:proofErr w:type="gramEnd"/>
      <w:r w:rsidRPr="00BF39C4">
        <w:rPr>
          <w:sz w:val="22"/>
        </w:rPr>
        <w:t>авука</w:t>
      </w:r>
      <w:proofErr w:type="spellEnd"/>
      <w:r w:rsidRPr="00BF39C4">
        <w:rPr>
          <w:sz w:val="22"/>
        </w:rPr>
        <w:t>, 2006. – 191 с.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3. Гофман, Дж. Чернобыльская авария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Радиационные последствия  для настоящего и будущих поколений / Дж. Гофман; пер. с англ.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proofErr w:type="spellStart"/>
      <w:r w:rsidRPr="00BF39C4">
        <w:rPr>
          <w:sz w:val="22"/>
        </w:rPr>
        <w:t>Выш</w:t>
      </w:r>
      <w:proofErr w:type="spellEnd"/>
      <w:r w:rsidRPr="00BF39C4">
        <w:rPr>
          <w:sz w:val="22"/>
        </w:rPr>
        <w:t xml:space="preserve">. </w:t>
      </w:r>
      <w:proofErr w:type="spellStart"/>
      <w:r w:rsidRPr="00BF39C4">
        <w:rPr>
          <w:sz w:val="22"/>
        </w:rPr>
        <w:t>шк</w:t>
      </w:r>
      <w:proofErr w:type="spellEnd"/>
      <w:r w:rsidRPr="00BF39C4">
        <w:rPr>
          <w:sz w:val="22"/>
        </w:rPr>
        <w:t xml:space="preserve">., 1994. – 574 с.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</w:p>
    <w:p w:rsidR="000347CB" w:rsidRPr="006E0169" w:rsidRDefault="000347CB" w:rsidP="00BF39C4">
      <w:pPr>
        <w:rPr>
          <w:b/>
          <w:sz w:val="22"/>
        </w:rPr>
      </w:pPr>
      <w:r w:rsidRPr="006E0169">
        <w:rPr>
          <w:b/>
          <w:sz w:val="22"/>
        </w:rPr>
        <w:t xml:space="preserve">Раздел </w:t>
      </w:r>
      <w:r w:rsidRPr="006E0169">
        <w:rPr>
          <w:b/>
          <w:sz w:val="22"/>
          <w:lang w:val="en-US"/>
        </w:rPr>
        <w:t>III</w:t>
      </w:r>
      <w:r w:rsidRPr="006E0169">
        <w:rPr>
          <w:b/>
          <w:sz w:val="22"/>
        </w:rPr>
        <w:t>. Основы экологии</w:t>
      </w:r>
    </w:p>
    <w:p w:rsidR="000347CB" w:rsidRPr="006E0169" w:rsidRDefault="000347CB" w:rsidP="00BF39C4">
      <w:pPr>
        <w:rPr>
          <w:b/>
          <w:sz w:val="22"/>
        </w:rPr>
      </w:pPr>
      <w:r w:rsidRPr="006E0169">
        <w:rPr>
          <w:b/>
          <w:sz w:val="22"/>
        </w:rPr>
        <w:t>Основная литература</w:t>
      </w:r>
    </w:p>
    <w:p w:rsidR="000347CB" w:rsidRPr="00BF39C4" w:rsidRDefault="000347CB" w:rsidP="00BF39C4">
      <w:pPr>
        <w:rPr>
          <w:sz w:val="22"/>
        </w:rPr>
      </w:pPr>
      <w:r w:rsidRPr="00BF39C4">
        <w:rPr>
          <w:sz w:val="22"/>
          <w:lang w:val="be-BY"/>
        </w:rPr>
        <w:t xml:space="preserve">1. </w:t>
      </w:r>
      <w:proofErr w:type="spellStart"/>
      <w:r w:rsidRPr="00BF39C4">
        <w:rPr>
          <w:sz w:val="22"/>
        </w:rPr>
        <w:t>Михнюк</w:t>
      </w:r>
      <w:proofErr w:type="spellEnd"/>
      <w:r w:rsidRPr="00BF39C4">
        <w:rPr>
          <w:sz w:val="22"/>
        </w:rPr>
        <w:t>, Т.Ф. Охрана труда  и основы экологии: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Т.Ф. </w:t>
      </w:r>
      <w:proofErr w:type="spellStart"/>
      <w:r w:rsidRPr="00BF39C4">
        <w:rPr>
          <w:sz w:val="22"/>
        </w:rPr>
        <w:t>Михнюк</w:t>
      </w:r>
      <w:proofErr w:type="spellEnd"/>
      <w:r w:rsidRPr="00BF39C4">
        <w:rPr>
          <w:sz w:val="22"/>
        </w:rPr>
        <w:t xml:space="preserve">. – Минск, 2007. – 356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BF39C4" w:rsidRPr="00BF39C4" w:rsidRDefault="000347CB" w:rsidP="00BF39C4">
      <w:pPr>
        <w:rPr>
          <w:sz w:val="22"/>
        </w:rPr>
      </w:pPr>
      <w:r w:rsidRPr="00BF39C4">
        <w:rPr>
          <w:sz w:val="22"/>
        </w:rPr>
        <w:t>2. Стожаров,  А.Н. Экологическая медицина 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А.Н. Стожаров. – Минск: БГМУ, 2002. – 198 с. </w:t>
      </w:r>
    </w:p>
    <w:p w:rsidR="000347CB" w:rsidRPr="00BF39C4" w:rsidRDefault="00BF39C4" w:rsidP="00BF39C4">
      <w:pPr>
        <w:rPr>
          <w:sz w:val="22"/>
        </w:rPr>
      </w:pPr>
      <w:r w:rsidRPr="00BF39C4">
        <w:rPr>
          <w:sz w:val="22"/>
        </w:rPr>
        <w:t>3</w:t>
      </w:r>
      <w:r w:rsidR="000347CB" w:rsidRPr="00BF39C4">
        <w:rPr>
          <w:sz w:val="22"/>
        </w:rPr>
        <w:t xml:space="preserve">. </w:t>
      </w:r>
      <w:proofErr w:type="spellStart"/>
      <w:r w:rsidR="000347CB" w:rsidRPr="00BF39C4">
        <w:rPr>
          <w:sz w:val="22"/>
        </w:rPr>
        <w:t>Камлюк</w:t>
      </w:r>
      <w:proofErr w:type="spellEnd"/>
      <w:r w:rsidR="000347CB" w:rsidRPr="00BF39C4">
        <w:rPr>
          <w:sz w:val="22"/>
        </w:rPr>
        <w:t xml:space="preserve">, Л.В. Глобальная экология: курс лекций / Л.В. </w:t>
      </w:r>
      <w:proofErr w:type="spellStart"/>
      <w:r w:rsidR="000347CB" w:rsidRPr="00BF39C4">
        <w:rPr>
          <w:sz w:val="22"/>
        </w:rPr>
        <w:t>Камлюк</w:t>
      </w:r>
      <w:proofErr w:type="spellEnd"/>
      <w:r w:rsidR="000347CB" w:rsidRPr="00BF39C4">
        <w:rPr>
          <w:sz w:val="22"/>
        </w:rPr>
        <w:t xml:space="preserve">. – Минск: БГУ, 2004.- 126 с. </w:t>
      </w:r>
    </w:p>
    <w:p w:rsidR="000347CB" w:rsidRPr="00BF39C4" w:rsidRDefault="000347CB" w:rsidP="00BF39C4">
      <w:pPr>
        <w:rPr>
          <w:sz w:val="22"/>
        </w:rPr>
      </w:pPr>
      <w:r w:rsidRPr="00BF39C4">
        <w:rPr>
          <w:sz w:val="22"/>
        </w:rPr>
        <w:t xml:space="preserve">4. </w:t>
      </w:r>
      <w:proofErr w:type="spellStart"/>
      <w:r w:rsidRPr="00BF39C4">
        <w:rPr>
          <w:sz w:val="22"/>
        </w:rPr>
        <w:t>Сергейчик</w:t>
      </w:r>
      <w:proofErr w:type="spellEnd"/>
      <w:r w:rsidRPr="00BF39C4">
        <w:rPr>
          <w:sz w:val="22"/>
        </w:rPr>
        <w:t>, С.А. Экология 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 / С.А. </w:t>
      </w:r>
      <w:proofErr w:type="spellStart"/>
      <w:r w:rsidRPr="00BF39C4">
        <w:rPr>
          <w:sz w:val="22"/>
        </w:rPr>
        <w:t>Сергейчик</w:t>
      </w:r>
      <w:proofErr w:type="spellEnd"/>
      <w:r w:rsidRPr="00BF39C4">
        <w:rPr>
          <w:sz w:val="22"/>
        </w:rPr>
        <w:t xml:space="preserve">. – Минск, 2009. – 505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 </w:t>
      </w:r>
    </w:p>
    <w:p w:rsidR="000347CB" w:rsidRPr="00BF39C4" w:rsidRDefault="000347CB" w:rsidP="00BF39C4">
      <w:pPr>
        <w:rPr>
          <w:sz w:val="22"/>
        </w:rPr>
      </w:pPr>
      <w:r w:rsidRPr="00BF39C4">
        <w:rPr>
          <w:sz w:val="22"/>
        </w:rPr>
        <w:t>5. О Национальной системе мониторинга окружающей среды в Респуб</w:t>
      </w:r>
      <w:r w:rsidRPr="00BF39C4">
        <w:rPr>
          <w:sz w:val="22"/>
        </w:rPr>
        <w:softHyphen/>
        <w:t xml:space="preserve">лике Беларусь: Постановление Совета Министров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 xml:space="preserve">. Беларусь от 14.07.2003 № 949; ред. от 10.06.2008 № 835. </w:t>
      </w:r>
    </w:p>
    <w:p w:rsidR="000347CB" w:rsidRPr="00BF39C4" w:rsidRDefault="000347CB" w:rsidP="00BF39C4">
      <w:pPr>
        <w:rPr>
          <w:sz w:val="22"/>
        </w:rPr>
      </w:pPr>
      <w:r w:rsidRPr="00BF39C4">
        <w:rPr>
          <w:sz w:val="22"/>
        </w:rPr>
        <w:t xml:space="preserve">6. </w:t>
      </w:r>
      <w:r w:rsidRPr="00BF39C4">
        <w:rPr>
          <w:sz w:val="22"/>
          <w:lang w:val="be-BY"/>
        </w:rPr>
        <w:t xml:space="preserve">Кодекс Республики Беларусь о недрах от 14 июля 2008 г. № 406-З  : </w:t>
      </w:r>
      <w:r w:rsidRPr="00BF39C4">
        <w:rPr>
          <w:sz w:val="22"/>
        </w:rPr>
        <w:t xml:space="preserve">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>. и доп.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принят Палатой представителей 10 июня 2008 г. : одобрен Советом Республики 20 июня 2008 г.  [ Электронный ресурс] / Национальный  центр правовой информации Республики Беларусь. – Режим доступа: </w:t>
      </w:r>
      <w:hyperlink r:id="rId15" w:history="1">
        <w:r w:rsidRPr="00BF39C4">
          <w:rPr>
            <w:rStyle w:val="af4"/>
            <w:sz w:val="22"/>
          </w:rPr>
          <w:t>http://www.tamby.info/kodeks/o_nedrah.htm</w:t>
        </w:r>
      </w:hyperlink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Дополнительная литература</w:t>
      </w:r>
    </w:p>
    <w:p w:rsidR="000347CB" w:rsidRPr="00BF39C4" w:rsidRDefault="000347CB" w:rsidP="00BF39C4">
      <w:pPr>
        <w:rPr>
          <w:sz w:val="22"/>
          <w:lang w:val="be-BY"/>
        </w:rPr>
      </w:pPr>
      <w:r w:rsidRPr="00BF39C4">
        <w:rPr>
          <w:sz w:val="22"/>
        </w:rPr>
        <w:t xml:space="preserve">1. </w:t>
      </w:r>
      <w:r w:rsidRPr="00BF39C4">
        <w:rPr>
          <w:sz w:val="22"/>
          <w:lang w:val="be-BY"/>
        </w:rPr>
        <w:t xml:space="preserve">Шимова, О.С. Основы экологии и экономика природопользования : учеб. / О.С. Шимова, Н.К. Соколовский. – Минск: БГЭУ, 2002. – 367 с. </w:t>
      </w:r>
    </w:p>
    <w:p w:rsidR="000347CB" w:rsidRPr="00BF39C4" w:rsidRDefault="000347CB" w:rsidP="00BF39C4">
      <w:pPr>
        <w:rPr>
          <w:sz w:val="22"/>
        </w:rPr>
      </w:pPr>
      <w:r w:rsidRPr="00BF39C4">
        <w:rPr>
          <w:sz w:val="22"/>
          <w:lang w:val="be-BY"/>
        </w:rPr>
        <w:t>2</w:t>
      </w:r>
      <w:r w:rsidRPr="00BF39C4">
        <w:rPr>
          <w:sz w:val="22"/>
        </w:rPr>
        <w:t xml:space="preserve">. О создании Национальной системы мониторинга окружающей среды  в Республике  Беларусь (НСМОС):  Постановление Совета Министров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Беларусь от 20.04.1993 № 247; ред. от 14.07.2003 № 949.</w:t>
      </w:r>
    </w:p>
    <w:p w:rsidR="000347CB" w:rsidRPr="00BF39C4" w:rsidRDefault="000347CB" w:rsidP="000347CB">
      <w:pPr>
        <w:ind w:firstLine="709"/>
        <w:jc w:val="both"/>
        <w:rPr>
          <w:sz w:val="22"/>
          <w:lang w:val="be-BY"/>
        </w:rPr>
      </w:pPr>
    </w:p>
    <w:p w:rsidR="000347CB" w:rsidRPr="00BF39C4" w:rsidRDefault="000347CB" w:rsidP="00BF39C4">
      <w:pPr>
        <w:ind w:firstLine="709"/>
        <w:rPr>
          <w:b/>
          <w:sz w:val="22"/>
        </w:rPr>
      </w:pPr>
      <w:r w:rsidRPr="00BF39C4">
        <w:rPr>
          <w:b/>
          <w:sz w:val="22"/>
        </w:rPr>
        <w:t xml:space="preserve">Раздел </w:t>
      </w:r>
      <w:r w:rsidRPr="00BF39C4">
        <w:rPr>
          <w:b/>
          <w:sz w:val="22"/>
          <w:lang w:val="en-US"/>
        </w:rPr>
        <w:t>IV</w:t>
      </w:r>
      <w:r w:rsidRPr="00BF39C4">
        <w:rPr>
          <w:b/>
          <w:sz w:val="22"/>
        </w:rPr>
        <w:t>. Основы энергосбережения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Основная литература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1. </w:t>
      </w:r>
      <w:proofErr w:type="spellStart"/>
      <w:r w:rsidRPr="00BF39C4">
        <w:rPr>
          <w:sz w:val="22"/>
        </w:rPr>
        <w:t>Свидерская</w:t>
      </w:r>
      <w:proofErr w:type="spellEnd"/>
      <w:r w:rsidRPr="00BF39C4">
        <w:rPr>
          <w:sz w:val="22"/>
        </w:rPr>
        <w:t>, О.В. Основы энергосбережения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курс лекций / О.В. </w:t>
      </w:r>
      <w:proofErr w:type="spellStart"/>
      <w:r w:rsidRPr="00BF39C4">
        <w:rPr>
          <w:sz w:val="22"/>
        </w:rPr>
        <w:t>Свидерская</w:t>
      </w:r>
      <w:proofErr w:type="spellEnd"/>
      <w:r w:rsidRPr="00BF39C4">
        <w:rPr>
          <w:sz w:val="22"/>
        </w:rPr>
        <w:t xml:space="preserve">. – 3-е изд. – Минск : Акад. упр. при Президенте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 xml:space="preserve">. Беларусь, 2004. – 294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 xml:space="preserve">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2. </w:t>
      </w:r>
      <w:proofErr w:type="spellStart"/>
      <w:r w:rsidRPr="00BF39C4">
        <w:rPr>
          <w:sz w:val="22"/>
        </w:rPr>
        <w:t>Пашинский</w:t>
      </w:r>
      <w:proofErr w:type="spellEnd"/>
      <w:r w:rsidRPr="00BF39C4">
        <w:rPr>
          <w:sz w:val="22"/>
        </w:rPr>
        <w:t xml:space="preserve">,  В.А. Энергетическая и экологическая оценка эксплуатации мини-ГЭС / В.А. </w:t>
      </w:r>
      <w:proofErr w:type="spellStart"/>
      <w:r w:rsidRPr="00BF39C4">
        <w:rPr>
          <w:sz w:val="22"/>
        </w:rPr>
        <w:t>Пашинский</w:t>
      </w:r>
      <w:proofErr w:type="spellEnd"/>
      <w:r w:rsidRPr="00BF39C4">
        <w:rPr>
          <w:sz w:val="22"/>
        </w:rPr>
        <w:t xml:space="preserve">, А.Н. Баран, А.А. </w:t>
      </w:r>
      <w:proofErr w:type="spellStart"/>
      <w:r w:rsidRPr="00BF39C4">
        <w:rPr>
          <w:sz w:val="22"/>
        </w:rPr>
        <w:t>Бутько</w:t>
      </w:r>
      <w:proofErr w:type="spellEnd"/>
      <w:r w:rsidRPr="00BF39C4">
        <w:rPr>
          <w:sz w:val="22"/>
        </w:rPr>
        <w:t xml:space="preserve"> // Экология на предприятии. –  2012. – № 5. – С. 81–89.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3. Поспелова, Т.Г. Основы энергосбережения.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УП «</w:t>
      </w:r>
      <w:proofErr w:type="spellStart"/>
      <w:r w:rsidRPr="00BF39C4">
        <w:rPr>
          <w:sz w:val="22"/>
        </w:rPr>
        <w:t>Технопринт</w:t>
      </w:r>
      <w:proofErr w:type="spellEnd"/>
      <w:r w:rsidRPr="00BF39C4">
        <w:rPr>
          <w:sz w:val="22"/>
        </w:rPr>
        <w:t>», 2000. – 352 с.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4.  </w:t>
      </w:r>
      <w:proofErr w:type="spellStart"/>
      <w:r w:rsidRPr="00BF39C4">
        <w:rPr>
          <w:sz w:val="22"/>
        </w:rPr>
        <w:t>Баштовой</w:t>
      </w:r>
      <w:proofErr w:type="spellEnd"/>
      <w:r w:rsidRPr="00BF39C4">
        <w:rPr>
          <w:sz w:val="22"/>
        </w:rPr>
        <w:t xml:space="preserve">  В.Г. Нетрадиционные и возобновляемые источники </w:t>
      </w:r>
      <w:proofErr w:type="spellStart"/>
      <w:r w:rsidRPr="00BF39C4">
        <w:rPr>
          <w:sz w:val="22"/>
        </w:rPr>
        <w:t>энер-гии</w:t>
      </w:r>
      <w:proofErr w:type="spellEnd"/>
      <w:r w:rsidRPr="00BF39C4">
        <w:rPr>
          <w:sz w:val="22"/>
        </w:rPr>
        <w:t xml:space="preserve">: </w:t>
      </w:r>
      <w:proofErr w:type="spellStart"/>
      <w:r w:rsidRPr="00BF39C4">
        <w:rPr>
          <w:sz w:val="22"/>
        </w:rPr>
        <w:t>учеб</w:t>
      </w:r>
      <w:proofErr w:type="gramStart"/>
      <w:r w:rsidRPr="00BF39C4">
        <w:rPr>
          <w:sz w:val="22"/>
        </w:rPr>
        <w:t>.-</w:t>
      </w:r>
      <w:proofErr w:type="gramEnd"/>
      <w:r w:rsidRPr="00BF39C4">
        <w:rPr>
          <w:sz w:val="22"/>
        </w:rPr>
        <w:t>метод</w:t>
      </w:r>
      <w:proofErr w:type="spellEnd"/>
      <w:r w:rsidRPr="00BF39C4">
        <w:rPr>
          <w:sz w:val="22"/>
        </w:rPr>
        <w:t xml:space="preserve">. пособие / В.Г. </w:t>
      </w:r>
      <w:proofErr w:type="spellStart"/>
      <w:r w:rsidRPr="00BF39C4">
        <w:rPr>
          <w:sz w:val="22"/>
        </w:rPr>
        <w:t>Баштовой</w:t>
      </w:r>
      <w:proofErr w:type="spellEnd"/>
      <w:r w:rsidRPr="00BF39C4">
        <w:rPr>
          <w:sz w:val="22"/>
        </w:rPr>
        <w:t xml:space="preserve">. – Минск, 2000. – 36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5. Об энергосбережении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Закон Республики  Беларусь от 15 июля 1998 г. № 190-З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с </w:t>
      </w:r>
      <w:proofErr w:type="spellStart"/>
      <w:r w:rsidRPr="00BF39C4">
        <w:rPr>
          <w:sz w:val="22"/>
        </w:rPr>
        <w:t>изм</w:t>
      </w:r>
      <w:proofErr w:type="spellEnd"/>
      <w:r w:rsidRPr="00BF39C4">
        <w:rPr>
          <w:sz w:val="22"/>
        </w:rPr>
        <w:t>. и доп. : [ Электронный ресурс] / Национальный центр правовой информации Республики Беларусь. – Режим доступа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hyperlink r:id="rId16" w:history="1">
        <w:r w:rsidRPr="00BF39C4">
          <w:rPr>
            <w:rStyle w:val="af4"/>
            <w:sz w:val="22"/>
          </w:rPr>
          <w:t>http://www.pravo.by/main.aspx?guid=3871&amp;p0=h19800190&amp;p2={NRPA}</w:t>
        </w:r>
      </w:hyperlink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6. О возобновляемых источниках энергии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Закон </w:t>
      </w:r>
      <w:proofErr w:type="spellStart"/>
      <w:r w:rsidRPr="00BF39C4">
        <w:rPr>
          <w:sz w:val="22"/>
        </w:rPr>
        <w:t>Респ</w:t>
      </w:r>
      <w:proofErr w:type="spellEnd"/>
      <w:r w:rsidRPr="00BF39C4">
        <w:rPr>
          <w:sz w:val="22"/>
        </w:rPr>
        <w:t>. Беларусь от 27 дек. 2010 г. № 204-З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[ Электронный ресурс] / Национальный центр правовой информации Республики Беларусь. – Режим доступа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hyperlink r:id="rId17" w:history="1">
        <w:r w:rsidRPr="00BF39C4">
          <w:rPr>
            <w:rStyle w:val="af4"/>
            <w:sz w:val="22"/>
          </w:rPr>
          <w:t>http://pravo.by/main.aspx?guid=3871&amp;p0=H11000204&amp;p2={NRPA}</w:t>
        </w:r>
      </w:hyperlink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Дополнительная литература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1.  Врублевский, Б.И. Основы энергосбережения: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 / Б.И. Врублевский [и др.] ; ред. Б.И. Врублевский. – Гомель, 2002. – 190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2. Фролов,  А.В. Основы энергосбережения: </w:t>
      </w:r>
      <w:proofErr w:type="spellStart"/>
      <w:r w:rsidRPr="00BF39C4">
        <w:rPr>
          <w:sz w:val="22"/>
        </w:rPr>
        <w:t>учеб</w:t>
      </w:r>
      <w:proofErr w:type="gramStart"/>
      <w:r w:rsidRPr="00BF39C4">
        <w:rPr>
          <w:sz w:val="22"/>
        </w:rPr>
        <w:t>.-</w:t>
      </w:r>
      <w:proofErr w:type="gramEnd"/>
      <w:r w:rsidRPr="00BF39C4">
        <w:rPr>
          <w:sz w:val="22"/>
        </w:rPr>
        <w:t>метод</w:t>
      </w:r>
      <w:proofErr w:type="spellEnd"/>
      <w:r w:rsidRPr="00BF39C4">
        <w:rPr>
          <w:sz w:val="22"/>
        </w:rPr>
        <w:t xml:space="preserve">. комплекс / А.В. Фролов. – Минск, 2005. – 112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lastRenderedPageBreak/>
        <w:t>3. Белый,  О.А. Состояние и перспективы развития ветроэнергетики в Беларуси / О.А.  Белый, И.А. Назарова //  Экологический вестник. – 2011. – № 4 (18). – С. 91–96.</w:t>
      </w:r>
    </w:p>
    <w:p w:rsidR="00BF39C4" w:rsidRDefault="00BF39C4" w:rsidP="000347CB">
      <w:pPr>
        <w:ind w:firstLine="709"/>
        <w:jc w:val="center"/>
        <w:rPr>
          <w:b/>
          <w:sz w:val="22"/>
        </w:rPr>
      </w:pPr>
    </w:p>
    <w:p w:rsidR="000347CB" w:rsidRPr="00BF39C4" w:rsidRDefault="000347CB" w:rsidP="00BF39C4">
      <w:pPr>
        <w:ind w:firstLine="709"/>
        <w:rPr>
          <w:b/>
          <w:sz w:val="22"/>
        </w:rPr>
      </w:pPr>
      <w:r w:rsidRPr="00BF39C4">
        <w:rPr>
          <w:b/>
          <w:sz w:val="22"/>
        </w:rPr>
        <w:t xml:space="preserve">Раздел </w:t>
      </w:r>
      <w:r w:rsidRPr="00BF39C4">
        <w:rPr>
          <w:b/>
          <w:sz w:val="22"/>
          <w:lang w:val="en-US"/>
        </w:rPr>
        <w:t>V</w:t>
      </w:r>
      <w:r w:rsidRPr="00BF39C4">
        <w:rPr>
          <w:b/>
          <w:sz w:val="22"/>
        </w:rPr>
        <w:t>. Охрана труда</w:t>
      </w:r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Основная литература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1.  </w:t>
      </w:r>
      <w:proofErr w:type="spellStart"/>
      <w:r w:rsidRPr="00BF39C4">
        <w:rPr>
          <w:sz w:val="22"/>
        </w:rPr>
        <w:t>Михнюк</w:t>
      </w:r>
      <w:proofErr w:type="spellEnd"/>
      <w:r w:rsidRPr="00BF39C4">
        <w:rPr>
          <w:sz w:val="22"/>
        </w:rPr>
        <w:t>, Т.Ф. Охрана труда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учебник для студ. </w:t>
      </w:r>
      <w:proofErr w:type="spellStart"/>
      <w:r w:rsidRPr="00BF39C4">
        <w:rPr>
          <w:sz w:val="22"/>
        </w:rPr>
        <w:t>техн</w:t>
      </w:r>
      <w:proofErr w:type="spellEnd"/>
      <w:r w:rsidRPr="00BF39C4">
        <w:rPr>
          <w:sz w:val="22"/>
        </w:rPr>
        <w:t xml:space="preserve">. вузов / Т.Ф. </w:t>
      </w:r>
      <w:proofErr w:type="spellStart"/>
      <w:r w:rsidRPr="00BF39C4">
        <w:rPr>
          <w:sz w:val="22"/>
        </w:rPr>
        <w:t>Михнюк</w:t>
      </w:r>
      <w:proofErr w:type="spellEnd"/>
      <w:r w:rsidRPr="00BF39C4">
        <w:rPr>
          <w:sz w:val="22"/>
        </w:rPr>
        <w:t>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БГУИР </w:t>
      </w:r>
      <w:proofErr w:type="gramStart"/>
      <w:r w:rsidRPr="00BF39C4">
        <w:rPr>
          <w:sz w:val="22"/>
        </w:rPr>
        <w:t xml:space="preserve">[ </w:t>
      </w:r>
      <w:proofErr w:type="gramEnd"/>
      <w:r w:rsidRPr="00BF39C4">
        <w:rPr>
          <w:sz w:val="22"/>
        </w:rPr>
        <w:t>Электронный ресурс]. – Режим доступа</w:t>
      </w:r>
      <w:proofErr w:type="gramStart"/>
      <w:r w:rsidRPr="00BF39C4">
        <w:rPr>
          <w:sz w:val="22"/>
        </w:rPr>
        <w:t xml:space="preserve"> :</w:t>
      </w:r>
      <w:proofErr w:type="gramEnd"/>
    </w:p>
    <w:p w:rsidR="000347CB" w:rsidRPr="00BF39C4" w:rsidRDefault="00594B4D" w:rsidP="000347CB">
      <w:pPr>
        <w:jc w:val="both"/>
        <w:rPr>
          <w:sz w:val="22"/>
        </w:rPr>
      </w:pPr>
      <w:hyperlink r:id="rId18" w:history="1">
        <w:r w:rsidR="000347CB" w:rsidRPr="00BF39C4">
          <w:rPr>
            <w:rStyle w:val="af4"/>
            <w:sz w:val="22"/>
          </w:rPr>
          <w:t>http://www.bsuir.by/m/12_0_1_71219.pdf</w:t>
        </w:r>
      </w:hyperlink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2.  </w:t>
      </w:r>
      <w:proofErr w:type="spellStart"/>
      <w:r w:rsidRPr="00BF39C4">
        <w:rPr>
          <w:sz w:val="22"/>
        </w:rPr>
        <w:t>Семич</w:t>
      </w:r>
      <w:proofErr w:type="spellEnd"/>
      <w:r w:rsidRPr="00BF39C4">
        <w:rPr>
          <w:sz w:val="22"/>
        </w:rPr>
        <w:t>, В.П. Охрана труда при работе на персональных электронно-вычислительных машинах  и другой офисной технике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</w:t>
      </w:r>
      <w:proofErr w:type="spellStart"/>
      <w:r w:rsidRPr="00BF39C4">
        <w:rPr>
          <w:sz w:val="22"/>
        </w:rPr>
        <w:t>практ</w:t>
      </w:r>
      <w:proofErr w:type="spellEnd"/>
      <w:r w:rsidRPr="00BF39C4">
        <w:rPr>
          <w:sz w:val="22"/>
        </w:rPr>
        <w:t xml:space="preserve">. пособие / В.П. </w:t>
      </w:r>
      <w:proofErr w:type="spellStart"/>
      <w:r w:rsidRPr="00BF39C4">
        <w:rPr>
          <w:sz w:val="22"/>
        </w:rPr>
        <w:t>Семич</w:t>
      </w:r>
      <w:proofErr w:type="spellEnd"/>
      <w:r w:rsidRPr="00BF39C4">
        <w:rPr>
          <w:sz w:val="22"/>
        </w:rPr>
        <w:t xml:space="preserve">, А.В. </w:t>
      </w:r>
      <w:proofErr w:type="spellStart"/>
      <w:r w:rsidRPr="00BF39C4">
        <w:rPr>
          <w:sz w:val="22"/>
        </w:rPr>
        <w:t>Семич</w:t>
      </w:r>
      <w:proofErr w:type="spellEnd"/>
      <w:r w:rsidRPr="00BF39C4">
        <w:rPr>
          <w:sz w:val="22"/>
        </w:rPr>
        <w:t xml:space="preserve">. – Минск, 2001 </w:t>
      </w:r>
      <w:proofErr w:type="gramStart"/>
      <w:r w:rsidRPr="00BF39C4">
        <w:rPr>
          <w:sz w:val="22"/>
        </w:rPr>
        <w:t xml:space="preserve">[ </w:t>
      </w:r>
      <w:proofErr w:type="gramEnd"/>
      <w:r w:rsidRPr="00BF39C4">
        <w:rPr>
          <w:sz w:val="22"/>
        </w:rPr>
        <w:t xml:space="preserve">Электронный ресурс]. – Режим доступа: </w:t>
      </w:r>
      <w:hyperlink r:id="rId19" w:history="1">
        <w:r w:rsidRPr="00BF39C4">
          <w:rPr>
            <w:rStyle w:val="af4"/>
            <w:sz w:val="22"/>
          </w:rPr>
          <w:t>http://www.journ.bsu.by/index.php?option=com_remository&amp;Itemid=108&amp;func=startdown&amp;id=198</w:t>
        </w:r>
      </w:hyperlink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3. Сидоренко, А.В. Охрана труда / А.В. Сидоренко. – Минск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БГУ, 2008. – 125 с. 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4. Об охране труда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 Закон Республики  Беларусь от  23 июня 2008 г. № 356-З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принят Палатой представителей 14 мая 2008 г. :  одобрен Советом Республики 4 июня 2008 года [ Электронный ресурс] / Национальный центр правовой информации Республики Беларусь. – Режим доступа</w:t>
      </w:r>
      <w:proofErr w:type="gramStart"/>
      <w:r w:rsidRPr="00BF39C4">
        <w:rPr>
          <w:sz w:val="22"/>
        </w:rPr>
        <w:t xml:space="preserve"> :</w:t>
      </w:r>
      <w:proofErr w:type="gramEnd"/>
      <w:r w:rsidRPr="00BF39C4">
        <w:rPr>
          <w:sz w:val="22"/>
        </w:rPr>
        <w:t xml:space="preserve">  </w:t>
      </w:r>
      <w:hyperlink r:id="rId20" w:history="1">
        <w:r w:rsidRPr="00BF39C4">
          <w:rPr>
            <w:rStyle w:val="af4"/>
            <w:sz w:val="22"/>
          </w:rPr>
          <w:t>www.pravo.by/main.aspx?guid=3871&amp;p0=h10800356&amp;p2={NRPA}</w:t>
        </w:r>
      </w:hyperlink>
    </w:p>
    <w:p w:rsidR="000347CB" w:rsidRPr="00BF39C4" w:rsidRDefault="000347CB" w:rsidP="000347CB">
      <w:pPr>
        <w:ind w:firstLine="709"/>
        <w:jc w:val="both"/>
        <w:rPr>
          <w:b/>
          <w:sz w:val="22"/>
        </w:rPr>
      </w:pPr>
      <w:r w:rsidRPr="00BF39C4">
        <w:rPr>
          <w:b/>
          <w:sz w:val="22"/>
        </w:rPr>
        <w:t>Дополнительная литература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>1. Сокол, Т.С. Охрана труда : учеб</w:t>
      </w:r>
      <w:proofErr w:type="gramStart"/>
      <w:r w:rsidRPr="00BF39C4">
        <w:rPr>
          <w:sz w:val="22"/>
        </w:rPr>
        <w:t>.</w:t>
      </w:r>
      <w:proofErr w:type="gramEnd"/>
      <w:r w:rsidRPr="00BF39C4">
        <w:rPr>
          <w:sz w:val="22"/>
        </w:rPr>
        <w:t xml:space="preserve"> </w:t>
      </w:r>
      <w:proofErr w:type="gramStart"/>
      <w:r w:rsidRPr="00BF39C4">
        <w:rPr>
          <w:sz w:val="22"/>
        </w:rPr>
        <w:t>п</w:t>
      </w:r>
      <w:proofErr w:type="gramEnd"/>
      <w:r w:rsidRPr="00BF39C4">
        <w:rPr>
          <w:sz w:val="22"/>
        </w:rPr>
        <w:t xml:space="preserve">особие. – 2-е изд. / Т.С. Сокол ; под общ. ред. Н.В. </w:t>
      </w:r>
      <w:proofErr w:type="spellStart"/>
      <w:r w:rsidRPr="00BF39C4">
        <w:rPr>
          <w:sz w:val="22"/>
        </w:rPr>
        <w:t>Овчинниковой</w:t>
      </w:r>
      <w:proofErr w:type="spellEnd"/>
      <w:r w:rsidRPr="00BF39C4">
        <w:rPr>
          <w:sz w:val="22"/>
        </w:rPr>
        <w:t xml:space="preserve">. – Минск, 2006. – 304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0347CB" w:rsidRPr="00BF39C4" w:rsidRDefault="000347CB" w:rsidP="000347CB">
      <w:pPr>
        <w:ind w:firstLine="709"/>
        <w:jc w:val="both"/>
        <w:rPr>
          <w:sz w:val="22"/>
        </w:rPr>
      </w:pPr>
      <w:r w:rsidRPr="00BF39C4">
        <w:rPr>
          <w:sz w:val="22"/>
        </w:rPr>
        <w:t xml:space="preserve">2. Челноков, А.А. Охрана труда / А.А. Челноков, Л.Ф. Ющенко. – Минск, 2009. – 456 </w:t>
      </w:r>
      <w:proofErr w:type="gramStart"/>
      <w:r w:rsidRPr="00BF39C4">
        <w:rPr>
          <w:sz w:val="22"/>
        </w:rPr>
        <w:t>с</w:t>
      </w:r>
      <w:proofErr w:type="gramEnd"/>
      <w:r w:rsidRPr="00BF39C4">
        <w:rPr>
          <w:sz w:val="22"/>
        </w:rPr>
        <w:t>.</w:t>
      </w:r>
    </w:p>
    <w:p w:rsidR="000347CB" w:rsidRDefault="000347CB" w:rsidP="000347CB">
      <w:pPr>
        <w:ind w:firstLine="709"/>
        <w:jc w:val="both"/>
      </w:pPr>
    </w:p>
    <w:p w:rsidR="00BF39C4" w:rsidRDefault="00BF39C4" w:rsidP="00BF39C4">
      <w:pPr>
        <w:pStyle w:val="2"/>
        <w:spacing w:after="0" w:line="240" w:lineRule="auto"/>
        <w:contextualSpacing/>
        <w:jc w:val="center"/>
        <w:rPr>
          <w:b/>
          <w:caps/>
          <w:sz w:val="26"/>
          <w:szCs w:val="26"/>
        </w:rPr>
      </w:pPr>
    </w:p>
    <w:p w:rsidR="000347CB" w:rsidRPr="00FE3CDA" w:rsidRDefault="000347CB" w:rsidP="00BF39C4">
      <w:pPr>
        <w:pStyle w:val="2"/>
        <w:spacing w:after="0" w:line="240" w:lineRule="auto"/>
        <w:contextualSpacing/>
        <w:jc w:val="center"/>
        <w:rPr>
          <w:b/>
          <w:caps/>
        </w:rPr>
      </w:pPr>
      <w:r w:rsidRPr="00FE3CDA">
        <w:rPr>
          <w:b/>
          <w:caps/>
        </w:rPr>
        <w:t xml:space="preserve">ПРИМЕРНЫЙ ПЕРЕЧЕНЬ ТЕМ РЕФЕРАТОВ </w:t>
      </w:r>
    </w:p>
    <w:p w:rsidR="000347CB" w:rsidRPr="00FE3CDA" w:rsidRDefault="000347CB" w:rsidP="00BF39C4">
      <w:pPr>
        <w:pStyle w:val="2"/>
        <w:spacing w:after="0" w:line="240" w:lineRule="auto"/>
        <w:contextualSpacing/>
        <w:jc w:val="center"/>
        <w:rPr>
          <w:b/>
          <w:caps/>
        </w:rPr>
      </w:pPr>
      <w:r w:rsidRPr="00FE3CDA">
        <w:rPr>
          <w:b/>
          <w:caps/>
        </w:rPr>
        <w:t xml:space="preserve">ДЛЯ САМОСТОЯТЕЛЬНОЙ РАБОТЫ СТУДЕНТОВ </w:t>
      </w:r>
    </w:p>
    <w:p w:rsidR="00BF39C4" w:rsidRPr="00FE3CDA" w:rsidRDefault="00BF39C4" w:rsidP="00BF39C4">
      <w:pPr>
        <w:ind w:firstLine="709"/>
        <w:rPr>
          <w:b/>
          <w:sz w:val="24"/>
          <w:szCs w:val="24"/>
        </w:rPr>
      </w:pPr>
    </w:p>
    <w:p w:rsidR="000347CB" w:rsidRPr="00FE3CDA" w:rsidRDefault="000347CB" w:rsidP="00BF39C4">
      <w:pPr>
        <w:ind w:firstLine="709"/>
        <w:rPr>
          <w:b/>
          <w:sz w:val="24"/>
          <w:szCs w:val="24"/>
        </w:rPr>
      </w:pPr>
      <w:r w:rsidRPr="00FE3CDA">
        <w:rPr>
          <w:b/>
          <w:sz w:val="24"/>
          <w:szCs w:val="24"/>
        </w:rPr>
        <w:t xml:space="preserve">Раздел </w:t>
      </w:r>
      <w:r w:rsidRPr="00FE3CDA">
        <w:rPr>
          <w:b/>
          <w:sz w:val="24"/>
          <w:szCs w:val="24"/>
          <w:lang w:val="en-US"/>
        </w:rPr>
        <w:t>I</w:t>
      </w:r>
      <w:r w:rsidRPr="00FE3CDA">
        <w:rPr>
          <w:b/>
          <w:sz w:val="24"/>
          <w:szCs w:val="24"/>
        </w:rPr>
        <w:t>. Защита населения и объектов от чрезвычайных ситуаций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  <w:lang w:val="be-BY"/>
        </w:rPr>
      </w:pPr>
      <w:r w:rsidRPr="00FE3CDA">
        <w:rPr>
          <w:sz w:val="24"/>
          <w:szCs w:val="24"/>
        </w:rPr>
        <w:t xml:space="preserve">Роль </w:t>
      </w:r>
      <w:proofErr w:type="spellStart"/>
      <w:r w:rsidRPr="00FE3CDA">
        <w:rPr>
          <w:sz w:val="24"/>
          <w:szCs w:val="24"/>
        </w:rPr>
        <w:t>геоинформационной</w:t>
      </w:r>
      <w:proofErr w:type="spellEnd"/>
      <w:r w:rsidRPr="00FE3CDA">
        <w:rPr>
          <w:sz w:val="24"/>
          <w:szCs w:val="24"/>
        </w:rPr>
        <w:t xml:space="preserve"> системы в прогнозировании чрезвычайных ситуаций природного характера</w:t>
      </w:r>
      <w:r w:rsidRPr="00FE3CDA">
        <w:rPr>
          <w:sz w:val="24"/>
          <w:szCs w:val="24"/>
          <w:lang w:val="be-BY"/>
        </w:rPr>
        <w:t>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Экономические и социальные последствия стихийных бедствий.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Приоритетные области действий по охране здоровья населения после стихийного бедствия.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Психологические проблемы, связанные с чрезвычайными ситуациями природного и техногенного характера.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Организация добровольной пожарной охраны в развитых странах мира: опыт США, Германии, Франции.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Техногенные катастрофы и террористические акции  в метрополитене.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Чрезвычайные ситуации, связанные с  массовым распространением экзотических или особо опасных  инфекций среди людей.</w:t>
      </w:r>
    </w:p>
    <w:p w:rsidR="000347CB" w:rsidRPr="00FE3CDA" w:rsidRDefault="000347CB" w:rsidP="000347CB">
      <w:pPr>
        <w:ind w:firstLine="709"/>
        <w:jc w:val="both"/>
        <w:rPr>
          <w:b/>
          <w:sz w:val="24"/>
          <w:szCs w:val="24"/>
        </w:rPr>
      </w:pPr>
      <w:r w:rsidRPr="00FE3CDA">
        <w:rPr>
          <w:sz w:val="24"/>
          <w:szCs w:val="24"/>
        </w:rPr>
        <w:t>Химическое оружие, современные средства защиты.</w:t>
      </w:r>
    </w:p>
    <w:p w:rsidR="000347CB" w:rsidRPr="00FE3CDA" w:rsidRDefault="000347CB" w:rsidP="000347CB">
      <w:pPr>
        <w:ind w:firstLine="709"/>
        <w:jc w:val="both"/>
        <w:rPr>
          <w:b/>
          <w:sz w:val="24"/>
          <w:szCs w:val="24"/>
        </w:rPr>
      </w:pPr>
    </w:p>
    <w:p w:rsidR="00BF39C4" w:rsidRPr="00FE3CDA" w:rsidRDefault="00BF39C4" w:rsidP="00BF39C4">
      <w:pPr>
        <w:ind w:firstLine="709"/>
        <w:rPr>
          <w:b/>
          <w:sz w:val="24"/>
          <w:szCs w:val="24"/>
        </w:rPr>
      </w:pPr>
    </w:p>
    <w:p w:rsidR="000347CB" w:rsidRPr="00FE3CDA" w:rsidRDefault="000347CB" w:rsidP="00BF39C4">
      <w:pPr>
        <w:ind w:firstLine="709"/>
        <w:rPr>
          <w:b/>
          <w:sz w:val="24"/>
          <w:szCs w:val="24"/>
        </w:rPr>
      </w:pPr>
      <w:r w:rsidRPr="00FE3CDA">
        <w:rPr>
          <w:b/>
          <w:sz w:val="24"/>
          <w:szCs w:val="24"/>
        </w:rPr>
        <w:t xml:space="preserve">Раздел </w:t>
      </w:r>
      <w:r w:rsidRPr="00FE3CDA">
        <w:rPr>
          <w:b/>
          <w:sz w:val="24"/>
          <w:szCs w:val="24"/>
          <w:lang w:val="en-US"/>
        </w:rPr>
        <w:t>II</w:t>
      </w:r>
      <w:r w:rsidRPr="00FE3CDA">
        <w:rPr>
          <w:b/>
          <w:sz w:val="24"/>
          <w:szCs w:val="24"/>
        </w:rPr>
        <w:t>. Радиационная безопасность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Социально-экономические и медицинские последствия чернобыльской катастрофы в Республике Беларусь.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Психологические аспекты радиационных аварий (на примере катастрофы на ЧАЭС).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Ядерное оружие, современные средства защиты.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Новейшие виды оружия массового поражения.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Защита населения от радиационного воздействия в случае радио</w:t>
      </w:r>
      <w:r w:rsidRPr="00FE3CDA">
        <w:rPr>
          <w:sz w:val="24"/>
          <w:szCs w:val="24"/>
        </w:rPr>
        <w:softHyphen/>
        <w:t>ло</w:t>
      </w:r>
      <w:r w:rsidRPr="00FE3CDA">
        <w:rPr>
          <w:sz w:val="24"/>
          <w:szCs w:val="24"/>
        </w:rPr>
        <w:softHyphen/>
        <w:t xml:space="preserve">гической атаки. </w:t>
      </w:r>
    </w:p>
    <w:p w:rsidR="000347CB" w:rsidRPr="00FE3CDA" w:rsidRDefault="000347CB" w:rsidP="000347CB">
      <w:pPr>
        <w:ind w:firstLine="709"/>
        <w:jc w:val="center"/>
        <w:rPr>
          <w:b/>
          <w:sz w:val="24"/>
          <w:szCs w:val="24"/>
        </w:rPr>
      </w:pPr>
    </w:p>
    <w:p w:rsidR="00BF39C4" w:rsidRPr="00FE3CDA" w:rsidRDefault="00BF39C4" w:rsidP="00BF39C4">
      <w:pPr>
        <w:ind w:firstLine="709"/>
        <w:rPr>
          <w:b/>
          <w:sz w:val="24"/>
          <w:szCs w:val="24"/>
        </w:rPr>
      </w:pPr>
    </w:p>
    <w:p w:rsidR="000347CB" w:rsidRPr="00FE3CDA" w:rsidRDefault="000347CB" w:rsidP="00BF39C4">
      <w:pPr>
        <w:ind w:firstLine="709"/>
        <w:rPr>
          <w:b/>
          <w:sz w:val="24"/>
          <w:szCs w:val="24"/>
        </w:rPr>
      </w:pPr>
      <w:r w:rsidRPr="00FE3CDA">
        <w:rPr>
          <w:b/>
          <w:sz w:val="24"/>
          <w:szCs w:val="24"/>
        </w:rPr>
        <w:t xml:space="preserve">Раздел </w:t>
      </w:r>
      <w:r w:rsidRPr="00FE3CDA">
        <w:rPr>
          <w:b/>
          <w:sz w:val="24"/>
          <w:szCs w:val="24"/>
          <w:lang w:val="en-US"/>
        </w:rPr>
        <w:t>III</w:t>
      </w:r>
      <w:r w:rsidRPr="00FE3CDA">
        <w:rPr>
          <w:b/>
          <w:sz w:val="24"/>
          <w:szCs w:val="24"/>
        </w:rPr>
        <w:t>. Основы экологии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Кислотные осадки (причины образования, последствия выпадения).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lastRenderedPageBreak/>
        <w:t xml:space="preserve">Город как неполная экосистема. Причины повышенной заболеваемости городского населения.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proofErr w:type="spellStart"/>
      <w:r w:rsidRPr="00FE3CDA">
        <w:rPr>
          <w:sz w:val="24"/>
          <w:szCs w:val="24"/>
        </w:rPr>
        <w:t>Метеочувствительность</w:t>
      </w:r>
      <w:proofErr w:type="spellEnd"/>
      <w:r w:rsidRPr="00FE3CDA">
        <w:rPr>
          <w:sz w:val="24"/>
          <w:szCs w:val="24"/>
        </w:rPr>
        <w:t xml:space="preserve"> как индивидуальная реакция организма на воздействие метеорологических факторов.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Влияние геологических факторов на здоровье человека.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Основные источники загрязнения почвы, роль в патологии человека.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Основные ингредиенты табачного дыма,  их роль в патологии человека.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Влияние </w:t>
      </w:r>
      <w:proofErr w:type="spellStart"/>
      <w:r w:rsidRPr="00FE3CDA">
        <w:rPr>
          <w:sz w:val="24"/>
          <w:szCs w:val="24"/>
        </w:rPr>
        <w:t>аэроионов</w:t>
      </w:r>
      <w:proofErr w:type="spellEnd"/>
      <w:r w:rsidRPr="00FE3CDA">
        <w:rPr>
          <w:sz w:val="24"/>
          <w:szCs w:val="24"/>
        </w:rPr>
        <w:t xml:space="preserve"> на здоровье человека.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Повреждение ртутьсодержащих  приборов и изделий как фактор риска бытовых отравлений ртутью. 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Пути поступления нитратов в организм человека, их роль в патологии.</w:t>
      </w:r>
    </w:p>
    <w:p w:rsidR="000347CB" w:rsidRPr="00FE3CDA" w:rsidRDefault="000347CB" w:rsidP="000347CB">
      <w:pPr>
        <w:ind w:firstLine="709"/>
        <w:jc w:val="center"/>
        <w:rPr>
          <w:sz w:val="24"/>
          <w:szCs w:val="24"/>
        </w:rPr>
      </w:pPr>
    </w:p>
    <w:p w:rsidR="000347CB" w:rsidRPr="00FE3CDA" w:rsidRDefault="000347CB" w:rsidP="00BF39C4">
      <w:pPr>
        <w:ind w:firstLine="709"/>
        <w:rPr>
          <w:b/>
          <w:sz w:val="24"/>
          <w:szCs w:val="24"/>
        </w:rPr>
      </w:pPr>
      <w:r w:rsidRPr="00FE3CDA">
        <w:rPr>
          <w:b/>
          <w:sz w:val="24"/>
          <w:szCs w:val="24"/>
        </w:rPr>
        <w:t xml:space="preserve">Раздел </w:t>
      </w:r>
      <w:r w:rsidRPr="00FE3CDA">
        <w:rPr>
          <w:b/>
          <w:sz w:val="24"/>
          <w:szCs w:val="24"/>
          <w:lang w:val="en-US"/>
        </w:rPr>
        <w:t>IV</w:t>
      </w:r>
      <w:r w:rsidRPr="00FE3CDA">
        <w:rPr>
          <w:b/>
          <w:sz w:val="24"/>
          <w:szCs w:val="24"/>
        </w:rPr>
        <w:t>. Основы энергосбережения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Реализация потенциала гидроэнергетики в Республике Бела</w:t>
      </w:r>
      <w:r w:rsidRPr="00FE3CDA">
        <w:rPr>
          <w:sz w:val="24"/>
          <w:szCs w:val="24"/>
        </w:rPr>
        <w:softHyphen/>
        <w:t>русь.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Состояние и перспективы развития ветроэнергетики в Республике Бела</w:t>
      </w:r>
      <w:r w:rsidRPr="00FE3CDA">
        <w:rPr>
          <w:sz w:val="24"/>
          <w:szCs w:val="24"/>
        </w:rPr>
        <w:softHyphen/>
        <w:t>русь.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Солнечные энергетические установки. 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Использование древесины как источника энергии в мире и в Республике Бела</w:t>
      </w:r>
      <w:r w:rsidRPr="00FE3CDA">
        <w:rPr>
          <w:sz w:val="24"/>
          <w:szCs w:val="24"/>
        </w:rPr>
        <w:softHyphen/>
        <w:t>русь (сравнительный аспект).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Получение тепловой и электрической энергии из твердых бытовых отходов.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Экологические проблемы эксплуатации тепловых электростанций, основные пути их решения.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Тепловая реабилитация зданий.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 xml:space="preserve">Энергосбережение как одно из решений проблемы изменения климата. </w:t>
      </w:r>
    </w:p>
    <w:p w:rsidR="000347CB" w:rsidRPr="00FE3CDA" w:rsidRDefault="000347CB" w:rsidP="000347CB">
      <w:pPr>
        <w:ind w:firstLine="709"/>
        <w:jc w:val="both"/>
        <w:rPr>
          <w:b/>
          <w:sz w:val="24"/>
          <w:szCs w:val="24"/>
        </w:rPr>
      </w:pPr>
    </w:p>
    <w:p w:rsidR="000347CB" w:rsidRPr="00FE3CDA" w:rsidRDefault="000347CB" w:rsidP="00BF39C4">
      <w:pPr>
        <w:ind w:firstLine="709"/>
        <w:rPr>
          <w:b/>
          <w:sz w:val="24"/>
          <w:szCs w:val="24"/>
        </w:rPr>
      </w:pPr>
      <w:r w:rsidRPr="00FE3CDA">
        <w:rPr>
          <w:b/>
          <w:sz w:val="24"/>
          <w:szCs w:val="24"/>
        </w:rPr>
        <w:t xml:space="preserve">Раздел </w:t>
      </w:r>
      <w:r w:rsidRPr="00FE3CDA">
        <w:rPr>
          <w:b/>
          <w:sz w:val="24"/>
          <w:szCs w:val="24"/>
          <w:lang w:val="en-US"/>
        </w:rPr>
        <w:t>V</w:t>
      </w:r>
      <w:r w:rsidRPr="00FE3CDA">
        <w:rPr>
          <w:b/>
          <w:sz w:val="24"/>
          <w:szCs w:val="24"/>
        </w:rPr>
        <w:t>. Охрана труда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Акустические шумы, источники их возникновения, воздействие на организм человека.  Принципы, методы и средства защиты от шума.</w:t>
      </w:r>
    </w:p>
    <w:p w:rsidR="000347CB" w:rsidRPr="00FE3CDA" w:rsidRDefault="000347CB" w:rsidP="000347CB">
      <w:pPr>
        <w:ind w:firstLine="709"/>
        <w:jc w:val="both"/>
        <w:rPr>
          <w:sz w:val="24"/>
          <w:szCs w:val="24"/>
        </w:rPr>
      </w:pPr>
      <w:r w:rsidRPr="00FE3CDA">
        <w:rPr>
          <w:sz w:val="24"/>
          <w:szCs w:val="24"/>
        </w:rPr>
        <w:t>Медицинские последствия нарушений норм безопасности и гигиены труда при эксплуатации персонального компьютера.</w:t>
      </w:r>
    </w:p>
    <w:p w:rsidR="00EA2606" w:rsidRPr="00AB48C9" w:rsidRDefault="00EA2606" w:rsidP="00EA2606">
      <w:pPr>
        <w:jc w:val="center"/>
      </w:pPr>
    </w:p>
    <w:p w:rsidR="00EA2606" w:rsidRPr="00AB48C9" w:rsidRDefault="00EA2606" w:rsidP="00EA2606">
      <w:pPr>
        <w:jc w:val="center"/>
      </w:pPr>
    </w:p>
    <w:p w:rsidR="00EA2606" w:rsidRPr="00AB48C9" w:rsidRDefault="00EA2606" w:rsidP="00EA2606">
      <w:pPr>
        <w:jc w:val="center"/>
      </w:pPr>
    </w:p>
    <w:p w:rsidR="00AB48C9" w:rsidRDefault="00AB48C9">
      <w:r>
        <w:br w:type="page"/>
      </w:r>
    </w:p>
    <w:p w:rsidR="00EA2606" w:rsidRPr="00916AA9" w:rsidRDefault="00EA2606" w:rsidP="00EA2606">
      <w:pPr>
        <w:ind w:firstLine="720"/>
        <w:jc w:val="center"/>
        <w:rPr>
          <w:b/>
        </w:rPr>
      </w:pPr>
      <w:r w:rsidRPr="00916AA9">
        <w:rPr>
          <w:b/>
        </w:rPr>
        <w:lastRenderedPageBreak/>
        <w:t>ПРОТОКОЛ СОГЛАСОВАНИЯ УЧЕБНОЙ ПРОГРАММЫ</w:t>
      </w:r>
    </w:p>
    <w:p w:rsidR="00EA2606" w:rsidRDefault="00EA2606" w:rsidP="00EA2606">
      <w:pPr>
        <w:jc w:val="center"/>
        <w:rPr>
          <w:sz w:val="16"/>
          <w:szCs w:val="16"/>
        </w:rPr>
      </w:pPr>
    </w:p>
    <w:p w:rsidR="00AB48C9" w:rsidRPr="00075B7F" w:rsidRDefault="00AB48C9" w:rsidP="00EA2606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668"/>
        <w:gridCol w:w="2632"/>
      </w:tblGrid>
      <w:tr w:rsidR="00EA2606" w:rsidTr="00926E24">
        <w:tc>
          <w:tcPr>
            <w:tcW w:w="1980" w:type="dxa"/>
          </w:tcPr>
          <w:p w:rsidR="00EA2606" w:rsidRPr="00071EF2" w:rsidRDefault="00EA2606" w:rsidP="00926E24">
            <w:r>
              <w:t xml:space="preserve">Название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  <w:p w:rsidR="00EA2606" w:rsidRDefault="00EA2606" w:rsidP="00926E24">
            <w:r>
              <w:t xml:space="preserve">дисциплины, </w:t>
            </w:r>
          </w:p>
          <w:p w:rsidR="00EA2606" w:rsidRDefault="00EA2606" w:rsidP="00926E24">
            <w:r>
              <w:t xml:space="preserve">с которой </w:t>
            </w:r>
          </w:p>
          <w:p w:rsidR="00EA2606" w:rsidRDefault="00EA2606" w:rsidP="00926E24">
            <w:r>
              <w:t>требуется согласование</w:t>
            </w:r>
          </w:p>
        </w:tc>
        <w:tc>
          <w:tcPr>
            <w:tcW w:w="1620" w:type="dxa"/>
          </w:tcPr>
          <w:p w:rsidR="00EA2606" w:rsidRDefault="00EA2606" w:rsidP="00926E24">
            <w:pPr>
              <w:rPr>
                <w:lang w:val="en-US"/>
              </w:rPr>
            </w:pPr>
            <w:r>
              <w:t xml:space="preserve">Название </w:t>
            </w:r>
          </w:p>
          <w:p w:rsidR="00EA2606" w:rsidRDefault="00EA2606" w:rsidP="00926E24">
            <w:r>
              <w:t>кафедры</w:t>
            </w:r>
          </w:p>
        </w:tc>
        <w:tc>
          <w:tcPr>
            <w:tcW w:w="3668" w:type="dxa"/>
          </w:tcPr>
          <w:p w:rsidR="00EA2606" w:rsidRDefault="00EA2606" w:rsidP="00926E24">
            <w:r>
              <w:t xml:space="preserve">Предложения </w:t>
            </w:r>
          </w:p>
          <w:p w:rsidR="00EA2606" w:rsidRDefault="00EA2606" w:rsidP="00926E24">
            <w:r>
              <w:t xml:space="preserve">об изменениях в содержании учебной программы </w:t>
            </w:r>
          </w:p>
          <w:p w:rsidR="00EA2606" w:rsidRDefault="00EA2606" w:rsidP="00926E24">
            <w:r>
              <w:t xml:space="preserve">учреждения высшего </w:t>
            </w:r>
          </w:p>
          <w:p w:rsidR="00EA2606" w:rsidRDefault="00EA2606" w:rsidP="00926E24">
            <w:r>
              <w:t>образования по учебной дисциплине</w:t>
            </w:r>
          </w:p>
        </w:tc>
        <w:tc>
          <w:tcPr>
            <w:tcW w:w="2632" w:type="dxa"/>
          </w:tcPr>
          <w:p w:rsidR="00EA2606" w:rsidRDefault="00EA2606" w:rsidP="00926E24">
            <w:proofErr w:type="gramStart"/>
            <w: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EA2606" w:rsidRDefault="00EA2606" w:rsidP="00926E24">
            <w:r>
              <w:t>номера протокола)</w:t>
            </w:r>
            <w:r>
              <w:rPr>
                <w:rStyle w:val="a3"/>
              </w:rPr>
              <w:footnoteReference w:id="3"/>
            </w:r>
          </w:p>
        </w:tc>
      </w:tr>
      <w:tr w:rsidR="00EA2606" w:rsidTr="00926E24">
        <w:tc>
          <w:tcPr>
            <w:tcW w:w="1980" w:type="dxa"/>
          </w:tcPr>
          <w:p w:rsidR="00EA2606" w:rsidRDefault="00EA2606" w:rsidP="00926E24">
            <w:r>
              <w:t>1.</w:t>
            </w:r>
          </w:p>
          <w:p w:rsidR="00EA2606" w:rsidRDefault="00EA2606" w:rsidP="00926E24"/>
          <w:p w:rsidR="00916AA9" w:rsidRDefault="00916AA9" w:rsidP="00926E24"/>
          <w:p w:rsidR="00916AA9" w:rsidRDefault="00916AA9" w:rsidP="00926E24"/>
          <w:p w:rsidR="00916AA9" w:rsidRDefault="00916AA9" w:rsidP="00926E24"/>
          <w:p w:rsidR="00916AA9" w:rsidRDefault="00916AA9" w:rsidP="00926E24"/>
        </w:tc>
        <w:tc>
          <w:tcPr>
            <w:tcW w:w="1620" w:type="dxa"/>
          </w:tcPr>
          <w:p w:rsidR="00EA2606" w:rsidRDefault="00EA2606" w:rsidP="00926E24"/>
        </w:tc>
        <w:tc>
          <w:tcPr>
            <w:tcW w:w="3668" w:type="dxa"/>
          </w:tcPr>
          <w:p w:rsidR="00EA2606" w:rsidRDefault="00EA2606" w:rsidP="00926E24"/>
        </w:tc>
        <w:tc>
          <w:tcPr>
            <w:tcW w:w="2632" w:type="dxa"/>
          </w:tcPr>
          <w:p w:rsidR="00EA2606" w:rsidRDefault="00EA2606" w:rsidP="00926E24"/>
        </w:tc>
      </w:tr>
      <w:tr w:rsidR="00EA2606" w:rsidTr="00926E24">
        <w:tc>
          <w:tcPr>
            <w:tcW w:w="1980" w:type="dxa"/>
          </w:tcPr>
          <w:p w:rsidR="00EA2606" w:rsidRDefault="00916AA9" w:rsidP="00926E24">
            <w:r>
              <w:t>2.</w:t>
            </w:r>
          </w:p>
          <w:p w:rsidR="00916AA9" w:rsidRDefault="00916AA9" w:rsidP="00926E24"/>
          <w:p w:rsidR="00916AA9" w:rsidRDefault="00916AA9" w:rsidP="00926E24"/>
          <w:p w:rsidR="00916AA9" w:rsidRDefault="00916AA9" w:rsidP="00926E24"/>
          <w:p w:rsidR="00916AA9" w:rsidRDefault="00916AA9" w:rsidP="00926E24"/>
          <w:p w:rsidR="00EA2606" w:rsidRDefault="00EA2606" w:rsidP="00926E24"/>
        </w:tc>
        <w:tc>
          <w:tcPr>
            <w:tcW w:w="1620" w:type="dxa"/>
          </w:tcPr>
          <w:p w:rsidR="00EA2606" w:rsidRDefault="00EA2606" w:rsidP="00926E24"/>
        </w:tc>
        <w:tc>
          <w:tcPr>
            <w:tcW w:w="3668" w:type="dxa"/>
          </w:tcPr>
          <w:p w:rsidR="00EA2606" w:rsidRDefault="00EA2606" w:rsidP="00926E24"/>
        </w:tc>
        <w:tc>
          <w:tcPr>
            <w:tcW w:w="2632" w:type="dxa"/>
          </w:tcPr>
          <w:p w:rsidR="00EA2606" w:rsidRDefault="00EA2606" w:rsidP="00926E24"/>
        </w:tc>
      </w:tr>
    </w:tbl>
    <w:p w:rsidR="00EA2606" w:rsidRDefault="00EA2606" w:rsidP="00EA2606">
      <w:pPr>
        <w:jc w:val="center"/>
        <w:rPr>
          <w:szCs w:val="28"/>
          <w:lang w:val="en-US"/>
        </w:rPr>
      </w:pPr>
    </w:p>
    <w:p w:rsidR="00EA2606" w:rsidRDefault="00EA2606" w:rsidP="00EA2606">
      <w:pPr>
        <w:jc w:val="center"/>
        <w:rPr>
          <w:szCs w:val="28"/>
          <w:lang w:val="en-US"/>
        </w:rPr>
      </w:pPr>
    </w:p>
    <w:p w:rsidR="00EA2606" w:rsidRPr="003B356B" w:rsidRDefault="00EA2606" w:rsidP="00EA2606">
      <w:pPr>
        <w:jc w:val="center"/>
        <w:rPr>
          <w:szCs w:val="28"/>
          <w:lang w:val="en-US"/>
        </w:rPr>
      </w:pPr>
    </w:p>
    <w:p w:rsidR="00EA2606" w:rsidRPr="001650B9" w:rsidRDefault="00EA2606" w:rsidP="00EA2606">
      <w:pPr>
        <w:spacing w:after="120"/>
        <w:ind w:left="357"/>
        <w:jc w:val="center"/>
        <w:rPr>
          <w:szCs w:val="28"/>
        </w:rPr>
      </w:pPr>
    </w:p>
    <w:p w:rsidR="00EA2606" w:rsidRPr="001650B9" w:rsidRDefault="00EA2606" w:rsidP="00EA2606">
      <w:pPr>
        <w:spacing w:after="120"/>
        <w:ind w:left="357"/>
        <w:jc w:val="center"/>
        <w:rPr>
          <w:szCs w:val="28"/>
        </w:rPr>
        <w:sectPr w:rsidR="00EA2606" w:rsidRPr="001650B9" w:rsidSect="00AB48C9">
          <w:pgSz w:w="11906" w:h="16838"/>
          <w:pgMar w:top="1134" w:right="567" w:bottom="1134" w:left="1701" w:header="709" w:footer="567" w:gutter="0"/>
          <w:pgNumType w:start="27"/>
          <w:cols w:space="708"/>
          <w:titlePg/>
          <w:docGrid w:linePitch="381"/>
        </w:sectPr>
      </w:pPr>
    </w:p>
    <w:p w:rsidR="00EA2606" w:rsidRPr="00916AA9" w:rsidRDefault="00EA2606" w:rsidP="00EA2606">
      <w:pPr>
        <w:jc w:val="center"/>
        <w:rPr>
          <w:b/>
          <w:szCs w:val="28"/>
        </w:rPr>
      </w:pPr>
      <w:r w:rsidRPr="00916AA9">
        <w:rPr>
          <w:b/>
          <w:szCs w:val="28"/>
        </w:rPr>
        <w:lastRenderedPageBreak/>
        <w:t xml:space="preserve">ДОПОЛНЕНИЯ И ИЗМЕНЕНИЯ К УЧЕБНОЙ ПРОГРАММЕ </w:t>
      </w:r>
    </w:p>
    <w:p w:rsidR="00EA2606" w:rsidRPr="001650B9" w:rsidRDefault="00EA2606" w:rsidP="00EA2606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EA2606" w:rsidRPr="001650B9" w:rsidRDefault="00EA2606" w:rsidP="00EA2606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245"/>
        <w:gridCol w:w="3793"/>
      </w:tblGrid>
      <w:tr w:rsidR="00EA2606" w:rsidRPr="001650B9" w:rsidTr="00916AA9">
        <w:tc>
          <w:tcPr>
            <w:tcW w:w="817" w:type="dxa"/>
          </w:tcPr>
          <w:p w:rsidR="00EA2606" w:rsidRPr="001650B9" w:rsidRDefault="00422EF9" w:rsidP="00926E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1650B9">
              <w:rPr>
                <w:szCs w:val="28"/>
              </w:rPr>
              <w:t>п</w:t>
            </w:r>
            <w:proofErr w:type="spellEnd"/>
            <w:proofErr w:type="gramEnd"/>
            <w:r w:rsidR="00422EF9">
              <w:rPr>
                <w:szCs w:val="28"/>
              </w:rPr>
              <w:t>/</w:t>
            </w:r>
            <w:proofErr w:type="spellStart"/>
            <w:r w:rsidRPr="001650B9">
              <w:rPr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793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EA2606" w:rsidRPr="001650B9" w:rsidTr="00916AA9">
        <w:tc>
          <w:tcPr>
            <w:tcW w:w="817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EA2606" w:rsidRPr="001650B9" w:rsidRDefault="00EA2606" w:rsidP="00926E24">
            <w:pPr>
              <w:rPr>
                <w:szCs w:val="28"/>
              </w:rPr>
            </w:pPr>
          </w:p>
          <w:p w:rsidR="00EA2606" w:rsidRPr="001650B9" w:rsidRDefault="00EA2606" w:rsidP="00926E24">
            <w:pPr>
              <w:rPr>
                <w:szCs w:val="28"/>
              </w:rPr>
            </w:pPr>
          </w:p>
          <w:p w:rsidR="00EA2606" w:rsidRDefault="00EA2606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Pr="001650B9" w:rsidRDefault="00916AA9" w:rsidP="00926E24">
            <w:pPr>
              <w:rPr>
                <w:szCs w:val="28"/>
              </w:rPr>
            </w:pPr>
          </w:p>
          <w:p w:rsidR="00EA2606" w:rsidRPr="001650B9" w:rsidRDefault="00EA2606" w:rsidP="00926E24">
            <w:pPr>
              <w:rPr>
                <w:szCs w:val="28"/>
              </w:rPr>
            </w:pPr>
          </w:p>
        </w:tc>
        <w:tc>
          <w:tcPr>
            <w:tcW w:w="3793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</w:tc>
      </w:tr>
    </w:tbl>
    <w:p w:rsidR="00EA2606" w:rsidRPr="001650B9" w:rsidRDefault="00EA2606" w:rsidP="00EA2606">
      <w:pPr>
        <w:jc w:val="both"/>
        <w:rPr>
          <w:szCs w:val="28"/>
        </w:rPr>
      </w:pPr>
    </w:p>
    <w:p w:rsidR="00EA2606" w:rsidRPr="001650B9" w:rsidRDefault="00EA2606" w:rsidP="00EA2606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EA2606" w:rsidRPr="001650B9" w:rsidRDefault="00EA2606" w:rsidP="00EA2606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:rsidR="00EA2606" w:rsidRPr="00DE5CF7" w:rsidRDefault="00EA2606" w:rsidP="00EA2606">
      <w:pPr>
        <w:jc w:val="both"/>
        <w:rPr>
          <w:sz w:val="18"/>
          <w:szCs w:val="18"/>
        </w:rPr>
      </w:pPr>
      <w:r w:rsidRPr="00DE5CF7">
        <w:rPr>
          <w:sz w:val="18"/>
          <w:szCs w:val="18"/>
        </w:rPr>
        <w:t xml:space="preserve">                        (название кафедры)</w:t>
      </w:r>
    </w:p>
    <w:p w:rsidR="00EA2606" w:rsidRPr="001650B9" w:rsidRDefault="00EA2606" w:rsidP="00EA2606">
      <w:pPr>
        <w:jc w:val="both"/>
        <w:rPr>
          <w:szCs w:val="28"/>
        </w:rPr>
      </w:pPr>
    </w:p>
    <w:p w:rsidR="00EA2606" w:rsidRPr="001650B9" w:rsidRDefault="00EA2606" w:rsidP="00EA2606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EA2606" w:rsidRPr="00DE5CF7" w:rsidRDefault="00EA2606" w:rsidP="00EA2606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A2606" w:rsidRPr="001650B9" w:rsidRDefault="00EA2606" w:rsidP="00EA2606">
      <w:pPr>
        <w:ind w:left="708"/>
        <w:rPr>
          <w:szCs w:val="28"/>
        </w:rPr>
      </w:pPr>
    </w:p>
    <w:p w:rsidR="00EA2606" w:rsidRPr="001650B9" w:rsidRDefault="00EA2606" w:rsidP="00EA2606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EA2606" w:rsidRPr="00DE5CF7" w:rsidRDefault="00EA2606" w:rsidP="00EA2606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A2606" w:rsidRPr="001650B9" w:rsidRDefault="00EA2606" w:rsidP="00EA2606">
      <w:pPr>
        <w:spacing w:before="120"/>
        <w:ind w:firstLine="425"/>
        <w:jc w:val="both"/>
        <w:rPr>
          <w:szCs w:val="28"/>
        </w:rPr>
      </w:pPr>
    </w:p>
    <w:p w:rsidR="00EA2606" w:rsidRPr="001650B9" w:rsidRDefault="00EA2606" w:rsidP="00EA2606">
      <w:pPr>
        <w:rPr>
          <w:szCs w:val="28"/>
        </w:rPr>
      </w:pPr>
    </w:p>
    <w:sectPr w:rsidR="00EA2606" w:rsidRPr="001650B9" w:rsidSect="00AB48C9"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84" w:rsidRDefault="00FB5584" w:rsidP="00EA2606">
      <w:r>
        <w:separator/>
      </w:r>
    </w:p>
  </w:endnote>
  <w:endnote w:type="continuationSeparator" w:id="0">
    <w:p w:rsidR="00FB5584" w:rsidRDefault="00FB5584" w:rsidP="00EA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84" w:rsidRDefault="00FB5584" w:rsidP="00EA2606">
      <w:r>
        <w:separator/>
      </w:r>
    </w:p>
  </w:footnote>
  <w:footnote w:type="continuationSeparator" w:id="0">
    <w:p w:rsidR="00FB5584" w:rsidRDefault="00FB5584" w:rsidP="00EA2606">
      <w:r>
        <w:continuationSeparator/>
      </w:r>
    </w:p>
  </w:footnote>
  <w:footnote w:id="1">
    <w:p w:rsidR="009B2F38" w:rsidRPr="00F06DE2" w:rsidRDefault="009B2F38" w:rsidP="00EA2606">
      <w:pPr>
        <w:pStyle w:val="a5"/>
        <w:jc w:val="both"/>
      </w:pPr>
      <w:r w:rsidRPr="00F06DE2">
        <w:rPr>
          <w:rStyle w:val="a3"/>
        </w:rPr>
        <w:footnoteRef/>
      </w:r>
      <w:r>
        <w:t> При подписании заместителем руководителя указывается должность заместителя руководителя, его фамилия, инициалы.</w:t>
      </w:r>
    </w:p>
  </w:footnote>
  <w:footnote w:id="2">
    <w:p w:rsidR="009B2F38" w:rsidRPr="00F06DE2" w:rsidRDefault="009B2F38" w:rsidP="00EA2606">
      <w:pPr>
        <w:pStyle w:val="a5"/>
        <w:jc w:val="both"/>
      </w:pPr>
      <w:r w:rsidRPr="00F06DE2">
        <w:rPr>
          <w:rStyle w:val="a3"/>
        </w:rPr>
        <w:footnoteRef/>
      </w:r>
      <w:r w:rsidRPr="00F06DE2">
        <w:t xml:space="preserve"> Для программ по естественнонаучным и </w:t>
      </w:r>
      <w:proofErr w:type="spellStart"/>
      <w:r w:rsidRPr="00F06DE2">
        <w:t>общепрофессиональным</w:t>
      </w:r>
      <w:proofErr w:type="spellEnd"/>
      <w:r w:rsidRPr="00F06DE2">
        <w:t xml:space="preserve"> дисциплинам указывается, как правило, код и наименование профиля или направления образования или перечисляются несколько специальностей</w:t>
      </w:r>
      <w:r>
        <w:t>.</w:t>
      </w:r>
    </w:p>
  </w:footnote>
  <w:footnote w:id="3">
    <w:p w:rsidR="009B2F38" w:rsidRPr="008D4D0D" w:rsidRDefault="009B2F38" w:rsidP="00EA260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 w:rsidRPr="000F0F33">
        <w:rPr>
          <w:spacing w:val="-2"/>
        </w:rPr>
        <w:t xml:space="preserve">При наличии предложений об изменениях в содержании учебной программы </w:t>
      </w:r>
      <w:r>
        <w:rPr>
          <w:spacing w:val="-2"/>
        </w:rPr>
        <w:t xml:space="preserve">учреждения высшего образования </w:t>
      </w:r>
      <w:r w:rsidRPr="000F0F33">
        <w:rPr>
          <w:spacing w:val="-2"/>
        </w:rPr>
        <w:t>по учебной дисциплине</w:t>
      </w:r>
      <w:r>
        <w:rPr>
          <w:spacing w:val="-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38" w:rsidRPr="00525703" w:rsidRDefault="009B2F38">
    <w:pPr>
      <w:pStyle w:val="a9"/>
      <w:jc w:val="center"/>
      <w:rPr>
        <w:lang w:val="en-US"/>
      </w:rPr>
    </w:pPr>
  </w:p>
  <w:p w:rsidR="009B2F38" w:rsidRDefault="009B2F3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38" w:rsidRPr="00525703" w:rsidRDefault="009B2F38" w:rsidP="00525703">
    <w:pPr>
      <w:pStyle w:val="a9"/>
      <w:rPr>
        <w:lang w:val="en-US"/>
      </w:rPr>
    </w:pPr>
  </w:p>
  <w:p w:rsidR="009B2F38" w:rsidRDefault="009B2F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168"/>
    <w:multiLevelType w:val="hybridMultilevel"/>
    <w:tmpl w:val="8ADA65D0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A3D7B"/>
    <w:multiLevelType w:val="hybridMultilevel"/>
    <w:tmpl w:val="A1C23B7E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DB0011"/>
    <w:multiLevelType w:val="hybridMultilevel"/>
    <w:tmpl w:val="95069CD2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>
    <w:nsid w:val="1515062A"/>
    <w:multiLevelType w:val="hybridMultilevel"/>
    <w:tmpl w:val="5DEE0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F3F2E"/>
    <w:multiLevelType w:val="singleLevel"/>
    <w:tmpl w:val="FA727630"/>
    <w:lvl w:ilvl="0">
      <w:start w:val="1"/>
      <w:numFmt w:val="bullet"/>
      <w:lvlText w:val=""/>
      <w:lvlJc w:val="left"/>
      <w:pPr>
        <w:tabs>
          <w:tab w:val="num" w:pos="1113"/>
        </w:tabs>
        <w:ind w:left="1113" w:hanging="405"/>
      </w:pPr>
      <w:rPr>
        <w:rFonts w:ascii="Symbol" w:hAnsi="Symbol" w:hint="default"/>
      </w:rPr>
    </w:lvl>
  </w:abstractNum>
  <w:abstractNum w:abstractNumId="5">
    <w:nsid w:val="180E04E5"/>
    <w:multiLevelType w:val="hybridMultilevel"/>
    <w:tmpl w:val="DB7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94821"/>
    <w:multiLevelType w:val="hybridMultilevel"/>
    <w:tmpl w:val="779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824EC"/>
    <w:multiLevelType w:val="hybridMultilevel"/>
    <w:tmpl w:val="3454E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107FDD"/>
    <w:multiLevelType w:val="hybridMultilevel"/>
    <w:tmpl w:val="53A8A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C1028F"/>
    <w:multiLevelType w:val="hybridMultilevel"/>
    <w:tmpl w:val="8B76B77A"/>
    <w:lvl w:ilvl="0" w:tplc="5A5AB0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201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211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447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0FE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4A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34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809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858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54A1D"/>
    <w:multiLevelType w:val="hybridMultilevel"/>
    <w:tmpl w:val="F0209E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3DD0878"/>
    <w:multiLevelType w:val="hybridMultilevel"/>
    <w:tmpl w:val="05ECA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172B1A"/>
    <w:multiLevelType w:val="hybridMultilevel"/>
    <w:tmpl w:val="8926F82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6F83632"/>
    <w:multiLevelType w:val="hybridMultilevel"/>
    <w:tmpl w:val="C3E8414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E46687D"/>
    <w:multiLevelType w:val="hybridMultilevel"/>
    <w:tmpl w:val="A944439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F1C1400"/>
    <w:multiLevelType w:val="singleLevel"/>
    <w:tmpl w:val="CFB29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>
    <w:nsid w:val="32122808"/>
    <w:multiLevelType w:val="hybridMultilevel"/>
    <w:tmpl w:val="E2325A2E"/>
    <w:lvl w:ilvl="0" w:tplc="E99224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6CD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0D2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A66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A75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CD5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871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E5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061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302FF"/>
    <w:multiLevelType w:val="hybridMultilevel"/>
    <w:tmpl w:val="30B29FF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38401D57"/>
    <w:multiLevelType w:val="multilevel"/>
    <w:tmpl w:val="87C2B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9B4742C"/>
    <w:multiLevelType w:val="hybridMultilevel"/>
    <w:tmpl w:val="31B2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D3471"/>
    <w:multiLevelType w:val="hybridMultilevel"/>
    <w:tmpl w:val="254062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40554829"/>
    <w:multiLevelType w:val="hybridMultilevel"/>
    <w:tmpl w:val="26CCD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A340A8"/>
    <w:multiLevelType w:val="hybridMultilevel"/>
    <w:tmpl w:val="624ECA26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257355A"/>
    <w:multiLevelType w:val="hybridMultilevel"/>
    <w:tmpl w:val="FBB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342BE"/>
    <w:multiLevelType w:val="hybridMultilevel"/>
    <w:tmpl w:val="490238E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D737A38"/>
    <w:multiLevelType w:val="hybridMultilevel"/>
    <w:tmpl w:val="056EB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7548AD"/>
    <w:multiLevelType w:val="hybridMultilevel"/>
    <w:tmpl w:val="9078D9FA"/>
    <w:lvl w:ilvl="0" w:tplc="41FCAFB0">
      <w:start w:val="1"/>
      <w:numFmt w:val="bullet"/>
      <w:lvlText w:val=""/>
      <w:lvlJc w:val="left"/>
      <w:pPr>
        <w:tabs>
          <w:tab w:val="num" w:pos="106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6C650E"/>
    <w:multiLevelType w:val="hybridMultilevel"/>
    <w:tmpl w:val="269E01E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21D5679"/>
    <w:multiLevelType w:val="hybridMultilevel"/>
    <w:tmpl w:val="53C4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245B32"/>
    <w:multiLevelType w:val="hybridMultilevel"/>
    <w:tmpl w:val="C7EA03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58D7768C"/>
    <w:multiLevelType w:val="hybridMultilevel"/>
    <w:tmpl w:val="3C3058AA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1">
    <w:nsid w:val="5C3C384A"/>
    <w:multiLevelType w:val="multilevel"/>
    <w:tmpl w:val="521A42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F65618E"/>
    <w:multiLevelType w:val="hybridMultilevel"/>
    <w:tmpl w:val="9CCA9C5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19D0C2A"/>
    <w:multiLevelType w:val="hybridMultilevel"/>
    <w:tmpl w:val="B6E85B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61B23D6D"/>
    <w:multiLevelType w:val="hybridMultilevel"/>
    <w:tmpl w:val="A48E8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FB0D5C"/>
    <w:multiLevelType w:val="hybridMultilevel"/>
    <w:tmpl w:val="65721B5C"/>
    <w:lvl w:ilvl="0" w:tplc="11FE8F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4DB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00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EFC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A7A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2BB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420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E4A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05F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C9522F"/>
    <w:multiLevelType w:val="hybridMultilevel"/>
    <w:tmpl w:val="1882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116FF2"/>
    <w:multiLevelType w:val="hybridMultilevel"/>
    <w:tmpl w:val="7FA4405E"/>
    <w:lvl w:ilvl="0" w:tplc="1C765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C95B50"/>
    <w:multiLevelType w:val="hybridMultilevel"/>
    <w:tmpl w:val="ADE24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DF1243"/>
    <w:multiLevelType w:val="hybridMultilevel"/>
    <w:tmpl w:val="87BCC974"/>
    <w:lvl w:ilvl="0" w:tplc="06B00D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8F9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2D4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C2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2A1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E27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68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4D2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246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916CF4"/>
    <w:multiLevelType w:val="hybridMultilevel"/>
    <w:tmpl w:val="4BECF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55685D"/>
    <w:multiLevelType w:val="hybridMultilevel"/>
    <w:tmpl w:val="F33AC370"/>
    <w:lvl w:ilvl="0" w:tplc="13200E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AFB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E93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279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2D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E84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A67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C7F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A41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E86778"/>
    <w:multiLevelType w:val="hybridMultilevel"/>
    <w:tmpl w:val="6F08248C"/>
    <w:lvl w:ilvl="0" w:tplc="330E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D3991"/>
    <w:multiLevelType w:val="hybridMultilevel"/>
    <w:tmpl w:val="5290BEF4"/>
    <w:lvl w:ilvl="0" w:tplc="39B890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690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288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6C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AF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822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CE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C5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25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C87E4C"/>
    <w:multiLevelType w:val="hybridMultilevel"/>
    <w:tmpl w:val="D890A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38"/>
  </w:num>
  <w:num w:numId="5">
    <w:abstractNumId w:val="21"/>
  </w:num>
  <w:num w:numId="6">
    <w:abstractNumId w:val="28"/>
  </w:num>
  <w:num w:numId="7">
    <w:abstractNumId w:val="40"/>
  </w:num>
  <w:num w:numId="8">
    <w:abstractNumId w:val="7"/>
  </w:num>
  <w:num w:numId="9">
    <w:abstractNumId w:val="25"/>
  </w:num>
  <w:num w:numId="10">
    <w:abstractNumId w:val="30"/>
  </w:num>
  <w:num w:numId="11">
    <w:abstractNumId w:val="29"/>
  </w:num>
  <w:num w:numId="12">
    <w:abstractNumId w:val="33"/>
  </w:num>
  <w:num w:numId="13">
    <w:abstractNumId w:val="17"/>
  </w:num>
  <w:num w:numId="14">
    <w:abstractNumId w:val="14"/>
  </w:num>
  <w:num w:numId="15">
    <w:abstractNumId w:val="32"/>
  </w:num>
  <w:num w:numId="16">
    <w:abstractNumId w:val="20"/>
  </w:num>
  <w:num w:numId="17">
    <w:abstractNumId w:val="10"/>
  </w:num>
  <w:num w:numId="18">
    <w:abstractNumId w:val="2"/>
  </w:num>
  <w:num w:numId="19">
    <w:abstractNumId w:val="9"/>
  </w:num>
  <w:num w:numId="20">
    <w:abstractNumId w:val="35"/>
  </w:num>
  <w:num w:numId="21">
    <w:abstractNumId w:val="43"/>
  </w:num>
  <w:num w:numId="22">
    <w:abstractNumId w:val="41"/>
  </w:num>
  <w:num w:numId="23">
    <w:abstractNumId w:val="39"/>
  </w:num>
  <w:num w:numId="24">
    <w:abstractNumId w:val="16"/>
  </w:num>
  <w:num w:numId="25">
    <w:abstractNumId w:val="5"/>
  </w:num>
  <w:num w:numId="26">
    <w:abstractNumId w:val="42"/>
  </w:num>
  <w:num w:numId="27">
    <w:abstractNumId w:val="11"/>
  </w:num>
  <w:num w:numId="28">
    <w:abstractNumId w:val="3"/>
  </w:num>
  <w:num w:numId="29">
    <w:abstractNumId w:val="44"/>
  </w:num>
  <w:num w:numId="30">
    <w:abstractNumId w:val="15"/>
  </w:num>
  <w:num w:numId="31">
    <w:abstractNumId w:val="18"/>
  </w:num>
  <w:num w:numId="32">
    <w:abstractNumId w:val="31"/>
  </w:num>
  <w:num w:numId="33">
    <w:abstractNumId w:val="26"/>
  </w:num>
  <w:num w:numId="34">
    <w:abstractNumId w:val="27"/>
  </w:num>
  <w:num w:numId="35">
    <w:abstractNumId w:val="24"/>
  </w:num>
  <w:num w:numId="36">
    <w:abstractNumId w:val="12"/>
  </w:num>
  <w:num w:numId="37">
    <w:abstractNumId w:val="22"/>
  </w:num>
  <w:num w:numId="38">
    <w:abstractNumId w:val="36"/>
  </w:num>
  <w:num w:numId="39">
    <w:abstractNumId w:val="34"/>
  </w:num>
  <w:num w:numId="40">
    <w:abstractNumId w:val="6"/>
  </w:num>
  <w:num w:numId="41">
    <w:abstractNumId w:val="19"/>
  </w:num>
  <w:num w:numId="42">
    <w:abstractNumId w:val="23"/>
  </w:num>
  <w:num w:numId="43">
    <w:abstractNumId w:val="8"/>
  </w:num>
  <w:num w:numId="44">
    <w:abstractNumId w:val="0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606"/>
    <w:rsid w:val="000347CB"/>
    <w:rsid w:val="0005127F"/>
    <w:rsid w:val="00051B58"/>
    <w:rsid w:val="000553F3"/>
    <w:rsid w:val="00057C06"/>
    <w:rsid w:val="00064F79"/>
    <w:rsid w:val="0008789B"/>
    <w:rsid w:val="000917C3"/>
    <w:rsid w:val="000A4E22"/>
    <w:rsid w:val="000D7A0E"/>
    <w:rsid w:val="000E55ED"/>
    <w:rsid w:val="000E6006"/>
    <w:rsid w:val="001021DE"/>
    <w:rsid w:val="001032A9"/>
    <w:rsid w:val="0010764E"/>
    <w:rsid w:val="0011769A"/>
    <w:rsid w:val="001253A9"/>
    <w:rsid w:val="0013242C"/>
    <w:rsid w:val="00134825"/>
    <w:rsid w:val="0014027E"/>
    <w:rsid w:val="00140452"/>
    <w:rsid w:val="001436F8"/>
    <w:rsid w:val="00147408"/>
    <w:rsid w:val="0016334B"/>
    <w:rsid w:val="001738F6"/>
    <w:rsid w:val="00183BD7"/>
    <w:rsid w:val="001A5FD9"/>
    <w:rsid w:val="001B33AF"/>
    <w:rsid w:val="001B5931"/>
    <w:rsid w:val="001B7CF8"/>
    <w:rsid w:val="001D29FA"/>
    <w:rsid w:val="002048D1"/>
    <w:rsid w:val="002224FE"/>
    <w:rsid w:val="00261C92"/>
    <w:rsid w:val="0026532D"/>
    <w:rsid w:val="00285727"/>
    <w:rsid w:val="00285A35"/>
    <w:rsid w:val="00290665"/>
    <w:rsid w:val="002B1CFB"/>
    <w:rsid w:val="002C4574"/>
    <w:rsid w:val="003051BD"/>
    <w:rsid w:val="003148D6"/>
    <w:rsid w:val="00327B96"/>
    <w:rsid w:val="003337D2"/>
    <w:rsid w:val="00365FBF"/>
    <w:rsid w:val="0039187C"/>
    <w:rsid w:val="003C1809"/>
    <w:rsid w:val="003C69F9"/>
    <w:rsid w:val="003C74C8"/>
    <w:rsid w:val="003C7CFA"/>
    <w:rsid w:val="003D6898"/>
    <w:rsid w:val="004022C4"/>
    <w:rsid w:val="004075F3"/>
    <w:rsid w:val="004174AF"/>
    <w:rsid w:val="00422EF9"/>
    <w:rsid w:val="0042524C"/>
    <w:rsid w:val="00441AD1"/>
    <w:rsid w:val="004532C2"/>
    <w:rsid w:val="0045437C"/>
    <w:rsid w:val="00454A40"/>
    <w:rsid w:val="00454C27"/>
    <w:rsid w:val="00470329"/>
    <w:rsid w:val="004B0924"/>
    <w:rsid w:val="004B2213"/>
    <w:rsid w:val="004C6207"/>
    <w:rsid w:val="0050330D"/>
    <w:rsid w:val="005112FE"/>
    <w:rsid w:val="00525703"/>
    <w:rsid w:val="0055524D"/>
    <w:rsid w:val="005575E2"/>
    <w:rsid w:val="00566DA0"/>
    <w:rsid w:val="005850CC"/>
    <w:rsid w:val="00593782"/>
    <w:rsid w:val="00594B4D"/>
    <w:rsid w:val="005B1351"/>
    <w:rsid w:val="005B304B"/>
    <w:rsid w:val="005C4006"/>
    <w:rsid w:val="005C4247"/>
    <w:rsid w:val="005C4F69"/>
    <w:rsid w:val="005C6CD0"/>
    <w:rsid w:val="005E413A"/>
    <w:rsid w:val="005F64F7"/>
    <w:rsid w:val="006040CA"/>
    <w:rsid w:val="0061403C"/>
    <w:rsid w:val="00614791"/>
    <w:rsid w:val="00626483"/>
    <w:rsid w:val="00633857"/>
    <w:rsid w:val="00645111"/>
    <w:rsid w:val="00645A00"/>
    <w:rsid w:val="00656E04"/>
    <w:rsid w:val="00674ADA"/>
    <w:rsid w:val="006B2638"/>
    <w:rsid w:val="006B5192"/>
    <w:rsid w:val="006C29E5"/>
    <w:rsid w:val="006D6783"/>
    <w:rsid w:val="006E0169"/>
    <w:rsid w:val="006E0854"/>
    <w:rsid w:val="006E0A80"/>
    <w:rsid w:val="006E1CDF"/>
    <w:rsid w:val="007062AF"/>
    <w:rsid w:val="007123BB"/>
    <w:rsid w:val="00713F66"/>
    <w:rsid w:val="0073795D"/>
    <w:rsid w:val="007417A5"/>
    <w:rsid w:val="00743B6B"/>
    <w:rsid w:val="007515AC"/>
    <w:rsid w:val="00760211"/>
    <w:rsid w:val="007636BD"/>
    <w:rsid w:val="007737D9"/>
    <w:rsid w:val="00782D0F"/>
    <w:rsid w:val="00786A49"/>
    <w:rsid w:val="00786B31"/>
    <w:rsid w:val="007C05CB"/>
    <w:rsid w:val="007E0E80"/>
    <w:rsid w:val="00833625"/>
    <w:rsid w:val="00862EFE"/>
    <w:rsid w:val="00895332"/>
    <w:rsid w:val="008B48B3"/>
    <w:rsid w:val="008C7308"/>
    <w:rsid w:val="008C7455"/>
    <w:rsid w:val="008D5C13"/>
    <w:rsid w:val="008E2BBA"/>
    <w:rsid w:val="008F4C02"/>
    <w:rsid w:val="008F7A42"/>
    <w:rsid w:val="00910E43"/>
    <w:rsid w:val="00916AA9"/>
    <w:rsid w:val="00926E24"/>
    <w:rsid w:val="00932B50"/>
    <w:rsid w:val="009374D7"/>
    <w:rsid w:val="009407C3"/>
    <w:rsid w:val="00946C55"/>
    <w:rsid w:val="0094715C"/>
    <w:rsid w:val="009510E3"/>
    <w:rsid w:val="00964ECF"/>
    <w:rsid w:val="009731B5"/>
    <w:rsid w:val="0098725B"/>
    <w:rsid w:val="009A40F4"/>
    <w:rsid w:val="009B2F38"/>
    <w:rsid w:val="009E1480"/>
    <w:rsid w:val="00A02C2D"/>
    <w:rsid w:val="00A122A7"/>
    <w:rsid w:val="00A32F8B"/>
    <w:rsid w:val="00A36655"/>
    <w:rsid w:val="00A40D4B"/>
    <w:rsid w:val="00A43474"/>
    <w:rsid w:val="00A501C6"/>
    <w:rsid w:val="00A56A7B"/>
    <w:rsid w:val="00A76A51"/>
    <w:rsid w:val="00A830DB"/>
    <w:rsid w:val="00A91FED"/>
    <w:rsid w:val="00AA3E61"/>
    <w:rsid w:val="00AB48C9"/>
    <w:rsid w:val="00AC2F0D"/>
    <w:rsid w:val="00AC4460"/>
    <w:rsid w:val="00AD4444"/>
    <w:rsid w:val="00AE55CB"/>
    <w:rsid w:val="00AE6095"/>
    <w:rsid w:val="00AF27FC"/>
    <w:rsid w:val="00B0202A"/>
    <w:rsid w:val="00B14BAA"/>
    <w:rsid w:val="00B154D8"/>
    <w:rsid w:val="00B23425"/>
    <w:rsid w:val="00B36BDE"/>
    <w:rsid w:val="00B45A8E"/>
    <w:rsid w:val="00B5613C"/>
    <w:rsid w:val="00B677F8"/>
    <w:rsid w:val="00B71A53"/>
    <w:rsid w:val="00B9573D"/>
    <w:rsid w:val="00BA2D72"/>
    <w:rsid w:val="00BA5C6A"/>
    <w:rsid w:val="00BB5901"/>
    <w:rsid w:val="00BB75EA"/>
    <w:rsid w:val="00BE352F"/>
    <w:rsid w:val="00BF066D"/>
    <w:rsid w:val="00BF39C4"/>
    <w:rsid w:val="00C10634"/>
    <w:rsid w:val="00C117FE"/>
    <w:rsid w:val="00C2206C"/>
    <w:rsid w:val="00C274EF"/>
    <w:rsid w:val="00C354C3"/>
    <w:rsid w:val="00C40874"/>
    <w:rsid w:val="00C40E9E"/>
    <w:rsid w:val="00C5637F"/>
    <w:rsid w:val="00C56DEE"/>
    <w:rsid w:val="00C57455"/>
    <w:rsid w:val="00C60EE2"/>
    <w:rsid w:val="00C628DC"/>
    <w:rsid w:val="00C7057F"/>
    <w:rsid w:val="00C71ADA"/>
    <w:rsid w:val="00C726B9"/>
    <w:rsid w:val="00C9079E"/>
    <w:rsid w:val="00CA4428"/>
    <w:rsid w:val="00CA656E"/>
    <w:rsid w:val="00CA6859"/>
    <w:rsid w:val="00CB06E2"/>
    <w:rsid w:val="00CB0A3F"/>
    <w:rsid w:val="00CB11AA"/>
    <w:rsid w:val="00CD26E3"/>
    <w:rsid w:val="00CD7CE2"/>
    <w:rsid w:val="00CE2F85"/>
    <w:rsid w:val="00CF4C5F"/>
    <w:rsid w:val="00CF7AC8"/>
    <w:rsid w:val="00D20476"/>
    <w:rsid w:val="00D32227"/>
    <w:rsid w:val="00D51114"/>
    <w:rsid w:val="00D568F1"/>
    <w:rsid w:val="00D618B0"/>
    <w:rsid w:val="00D81F4E"/>
    <w:rsid w:val="00D87475"/>
    <w:rsid w:val="00DA5961"/>
    <w:rsid w:val="00DA7D6E"/>
    <w:rsid w:val="00DB6046"/>
    <w:rsid w:val="00DC0D8A"/>
    <w:rsid w:val="00DC12B4"/>
    <w:rsid w:val="00DC2A37"/>
    <w:rsid w:val="00DC2E3F"/>
    <w:rsid w:val="00DC5A18"/>
    <w:rsid w:val="00DD1506"/>
    <w:rsid w:val="00DD2CD5"/>
    <w:rsid w:val="00DE11F9"/>
    <w:rsid w:val="00DE3119"/>
    <w:rsid w:val="00DE7968"/>
    <w:rsid w:val="00DE7A83"/>
    <w:rsid w:val="00DF39E8"/>
    <w:rsid w:val="00E0525E"/>
    <w:rsid w:val="00E05604"/>
    <w:rsid w:val="00E15EDC"/>
    <w:rsid w:val="00E44EFD"/>
    <w:rsid w:val="00E47622"/>
    <w:rsid w:val="00E8276E"/>
    <w:rsid w:val="00E861EB"/>
    <w:rsid w:val="00E879C1"/>
    <w:rsid w:val="00E93E9D"/>
    <w:rsid w:val="00E95990"/>
    <w:rsid w:val="00EA2606"/>
    <w:rsid w:val="00EC794D"/>
    <w:rsid w:val="00ED0C2A"/>
    <w:rsid w:val="00ED5684"/>
    <w:rsid w:val="00F05B7F"/>
    <w:rsid w:val="00F4130E"/>
    <w:rsid w:val="00F52D65"/>
    <w:rsid w:val="00F7036B"/>
    <w:rsid w:val="00F96ABF"/>
    <w:rsid w:val="00FA2B86"/>
    <w:rsid w:val="00FB3AB5"/>
    <w:rsid w:val="00FB5584"/>
    <w:rsid w:val="00FC7EEE"/>
    <w:rsid w:val="00FD3175"/>
    <w:rsid w:val="00FD5776"/>
    <w:rsid w:val="00FD5835"/>
    <w:rsid w:val="00FE3CDA"/>
    <w:rsid w:val="00FE702E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06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EA2606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eastAsia="Arial Unicode MS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0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0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606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260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A260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basedOn w:val="a0"/>
    <w:rsid w:val="00EA2606"/>
    <w:rPr>
      <w:vertAlign w:val="superscript"/>
    </w:rPr>
  </w:style>
  <w:style w:type="paragraph" w:styleId="a4">
    <w:name w:val="List Paragraph"/>
    <w:basedOn w:val="a"/>
    <w:uiPriority w:val="34"/>
    <w:qFormat/>
    <w:rsid w:val="00EA2606"/>
    <w:pPr>
      <w:ind w:left="720"/>
      <w:contextualSpacing/>
    </w:pPr>
  </w:style>
  <w:style w:type="paragraph" w:styleId="a5">
    <w:name w:val="footnote text"/>
    <w:basedOn w:val="a"/>
    <w:link w:val="a6"/>
    <w:rsid w:val="00EA260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A2606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A2606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EA26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2606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nhideWhenUsed/>
    <w:rsid w:val="00EA26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A2606"/>
    <w:rPr>
      <w:rFonts w:ascii="Times New Roman" w:eastAsia="Calibri" w:hAnsi="Times New Roman" w:cs="Times New Roman"/>
      <w:sz w:val="28"/>
    </w:rPr>
  </w:style>
  <w:style w:type="paragraph" w:customStyle="1" w:styleId="CE">
    <w:name w:val="CE"/>
    <w:rsid w:val="00EA2606"/>
    <w:pPr>
      <w:spacing w:before="240" w:after="480" w:line="240" w:lineRule="atLeast"/>
      <w:jc w:val="center"/>
    </w:pPr>
    <w:rPr>
      <w:rFonts w:ascii="Times New Roman" w:eastAsia="Times New Roman" w:hAnsi="Times New Roman"/>
      <w:sz w:val="24"/>
    </w:rPr>
  </w:style>
  <w:style w:type="paragraph" w:customStyle="1" w:styleId="newncpi0">
    <w:name w:val="newncpi0"/>
    <w:basedOn w:val="a"/>
    <w:rsid w:val="00EA2606"/>
    <w:pPr>
      <w:jc w:val="both"/>
    </w:pPr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EA2606"/>
  </w:style>
  <w:style w:type="paragraph" w:customStyle="1" w:styleId="point">
    <w:name w:val="point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A2606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2606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EA2606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1">
    <w:name w:val="Название Знак"/>
    <w:basedOn w:val="a0"/>
    <w:link w:val="af0"/>
    <w:rsid w:val="00EA2606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1">
    <w:name w:val="Титул2"/>
    <w:rsid w:val="00EA2606"/>
    <w:pPr>
      <w:spacing w:before="480" w:after="120"/>
      <w:jc w:val="center"/>
    </w:pPr>
    <w:rPr>
      <w:rFonts w:ascii="Times New Roman" w:eastAsia="Times New Roman" w:hAnsi="Times New Roman"/>
      <w:b/>
      <w:kern w:val="20"/>
      <w:sz w:val="24"/>
    </w:rPr>
  </w:style>
  <w:style w:type="paragraph" w:styleId="af2">
    <w:name w:val="Balloon Text"/>
    <w:basedOn w:val="a"/>
    <w:link w:val="af3"/>
    <w:semiHidden/>
    <w:rsid w:val="00EA26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EA260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A2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A2606"/>
    <w:rPr>
      <w:rFonts w:ascii="Times New Roman" w:eastAsia="Calibri" w:hAnsi="Times New Roman" w:cs="Times New Roman"/>
      <w:sz w:val="28"/>
    </w:rPr>
  </w:style>
  <w:style w:type="character" w:styleId="af4">
    <w:name w:val="Hyperlink"/>
    <w:uiPriority w:val="99"/>
    <w:unhideWhenUsed/>
    <w:rsid w:val="00034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suir.by/m/12_100229_1_65341.pdf" TargetMode="External"/><Relationship Id="rId18" Type="http://schemas.openxmlformats.org/officeDocument/2006/relationships/hyperlink" Target="http://www.bsuir.by/m/12_0_1_71219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avo.by/main.aspx" TargetMode="External"/><Relationship Id="rId17" Type="http://schemas.openxmlformats.org/officeDocument/2006/relationships/hyperlink" Target="http://pravo.by/main.aspx?guid=3871&amp;p0=H11000204&amp;p2=%7bNRPA%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by/main.aspx?guid=3871&amp;p0=h19800190&amp;p2=%7bNRPA%7d" TargetMode="External"/><Relationship Id="rId20" Type="http://schemas.openxmlformats.org/officeDocument/2006/relationships/hyperlink" Target="http://www.pravo.by/main.aspx?guid=3871&amp;p0=h10800356&amp;p2=%7bNRPA%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by/main.aspx?guid=3871&amp;p0=v19302403&amp;p2=%7bNRPA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mby.info/kodeks/o_nedrah.htm" TargetMode="External"/><Relationship Id="rId10" Type="http://schemas.openxmlformats.org/officeDocument/2006/relationships/hyperlink" Target="http://pravo.by/main.aspx?guid=3871&amp;p0=h19800141&amp;p2=%7bNRPA%7d" TargetMode="External"/><Relationship Id="rId19" Type="http://schemas.openxmlformats.org/officeDocument/2006/relationships/hyperlink" Target="http://www.journ.bsu.by/index.php?option=com_remository&amp;Itemid=108&amp;func=startdown&amp;id=19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ravo.by/main.aspx?guid=3871&amp;p0=h19800122&amp;p2=%7bNRPA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8CFB-A142-4FCC-968C-F844493B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R50101</dc:creator>
  <cp:keywords/>
  <dc:description/>
  <cp:lastModifiedBy>User</cp:lastModifiedBy>
  <cp:revision>3</cp:revision>
  <dcterms:created xsi:type="dcterms:W3CDTF">2014-10-05T23:53:00Z</dcterms:created>
  <dcterms:modified xsi:type="dcterms:W3CDTF">2014-10-05T23:56:00Z</dcterms:modified>
</cp:coreProperties>
</file>