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30" w:rsidRPr="008E15FE" w:rsidRDefault="00961430" w:rsidP="008E15FE"/>
    <w:p w:rsidR="00CD031E" w:rsidRPr="008E15FE" w:rsidRDefault="008E15FE" w:rsidP="008E15FE">
      <w:pPr>
        <w:pStyle w:val="2"/>
        <w:rPr>
          <w:color w:val="auto"/>
          <w:sz w:val="28"/>
        </w:rPr>
      </w:pPr>
      <w:r w:rsidRPr="008E15FE">
        <w:rPr>
          <w:color w:val="auto"/>
          <w:sz w:val="28"/>
        </w:rPr>
        <w:t>МЕХАНИЗМЫ РЕСТРУКТУРИЗАЦИИ И МОДЕРНИЗАЦИИ СЕТИ БИ</w:t>
      </w:r>
      <w:r w:rsidRPr="008E15FE">
        <w:rPr>
          <w:color w:val="auto"/>
          <w:sz w:val="28"/>
        </w:rPr>
        <w:t>Б</w:t>
      </w:r>
      <w:r w:rsidRPr="008E15FE">
        <w:rPr>
          <w:color w:val="auto"/>
          <w:sz w:val="28"/>
        </w:rPr>
        <w:t>ЛИОТЕК</w:t>
      </w:r>
    </w:p>
    <w:p w:rsidR="008E15FE" w:rsidRPr="008E15FE" w:rsidRDefault="008E15FE" w:rsidP="008E15FE">
      <w:pPr>
        <w:rPr>
          <w:b/>
          <w:sz w:val="28"/>
        </w:rPr>
      </w:pPr>
      <w:r w:rsidRPr="008E15FE">
        <w:rPr>
          <w:b/>
          <w:sz w:val="28"/>
        </w:rPr>
        <w:t>Деле Валерия</w:t>
      </w:r>
      <w:bookmarkStart w:id="0" w:name="_GoBack"/>
      <w:bookmarkEnd w:id="0"/>
    </w:p>
    <w:p w:rsidR="008C786C" w:rsidRDefault="008E15FE" w:rsidP="008E15FE">
      <w:r>
        <w:t>Сегодня, в условия постоянно развивающегося и расширяющегося информационного пр</w:t>
      </w:r>
      <w:r>
        <w:t>о</w:t>
      </w:r>
      <w:r>
        <w:t>стра</w:t>
      </w:r>
      <w:r w:rsidR="008C786C">
        <w:t>нства, любая страна, желающая развиваться, нуждается в национальном интеллект</w:t>
      </w:r>
      <w:r w:rsidR="008C786C">
        <w:t>у</w:t>
      </w:r>
      <w:r w:rsidR="008C786C">
        <w:t xml:space="preserve">альном потенциале народа этой страны. Этим обусловлена </w:t>
      </w:r>
      <w:r w:rsidR="00CD031E">
        <w:t>необходимост</w:t>
      </w:r>
      <w:r w:rsidR="008C786C">
        <w:t>ь</w:t>
      </w:r>
      <w:r w:rsidR="00CD031E">
        <w:t>привлечь бол</w:t>
      </w:r>
      <w:r w:rsidR="00CD031E">
        <w:t>ь</w:t>
      </w:r>
      <w:r w:rsidR="00CD031E">
        <w:t xml:space="preserve">шее количество людей в </w:t>
      </w:r>
      <w:r w:rsidR="00CD031E" w:rsidRPr="008E15FE">
        <w:t>библиотеки</w:t>
      </w:r>
      <w:r w:rsidR="008C786C">
        <w:t xml:space="preserve">. Для этого, в свою очередь, </w:t>
      </w:r>
      <w:r w:rsidR="00CD031E">
        <w:t>нужно найти способы обогатить их фонды и заинтересовать потенциальных посетителей</w:t>
      </w:r>
      <w:r w:rsidR="008C786C">
        <w:t xml:space="preserve"> теми или иными сп</w:t>
      </w:r>
      <w:r w:rsidR="008C786C">
        <w:t>о</w:t>
      </w:r>
      <w:r w:rsidR="008C786C">
        <w:t>собами.</w:t>
      </w:r>
    </w:p>
    <w:p w:rsidR="00165594" w:rsidRDefault="008C786C" w:rsidP="008E15FE">
      <w:r>
        <w:t xml:space="preserve">В данной работе изложены </w:t>
      </w:r>
      <w:r w:rsidR="00EB2E9F">
        <w:t xml:space="preserve"> идеи и способы, которые помогут библиотекам находить средства для пополнения и обогащения своих фондов, и, следовательно, привлечь бол</w:t>
      </w:r>
      <w:r w:rsidR="00EB2E9F">
        <w:t>ь</w:t>
      </w:r>
      <w:r w:rsidR="00EB2E9F">
        <w:t>шее количество читающей молодежи.</w:t>
      </w:r>
    </w:p>
    <w:p w:rsidR="003F7E63" w:rsidRPr="003F7E63" w:rsidRDefault="00B22D3A" w:rsidP="008E15FE">
      <w:pPr>
        <w:rPr>
          <w:b/>
        </w:rPr>
      </w:pPr>
      <w:r>
        <w:t>Главный источник информации и отправная точка анализа – статистические данные г</w:t>
      </w:r>
      <w:r>
        <w:t>о</w:t>
      </w:r>
      <w:r>
        <w:t>родских библиотек города Минска. Однако не стоит концентрироваться на выделении сегментов, так как стратегической задачей является именно привлечение новых посетит</w:t>
      </w:r>
      <w:r>
        <w:t>е</w:t>
      </w:r>
      <w:r>
        <w:t>лей, молодежи, профессионалов, родителей, пенсионеров, то есть экстенсивное развитие, а не интенсивное.</w:t>
      </w:r>
    </w:p>
    <w:p w:rsidR="00165594" w:rsidRDefault="00165594" w:rsidP="008E15FE">
      <w:pPr>
        <w:rPr>
          <w:b/>
        </w:rPr>
      </w:pPr>
      <w:r>
        <w:t>Все и</w:t>
      </w:r>
      <w:r w:rsidR="008C786C">
        <w:t xml:space="preserve">деи разделены </w:t>
      </w:r>
      <w:r w:rsidR="00EB2E9F" w:rsidRPr="00EB2E9F">
        <w:t>на</w:t>
      </w:r>
      <w:r w:rsidR="00EB2E9F">
        <w:t xml:space="preserve"> три блока: </w:t>
      </w:r>
      <w:r w:rsidR="008C786C">
        <w:rPr>
          <w:b/>
        </w:rPr>
        <w:t xml:space="preserve">«коммерция», «привлечение», </w:t>
      </w:r>
      <w:r w:rsidR="00EB2E9F" w:rsidRPr="008C786C">
        <w:rPr>
          <w:b/>
        </w:rPr>
        <w:t>«оптимизация»</w:t>
      </w:r>
      <w:r w:rsidRPr="008C786C">
        <w:rPr>
          <w:b/>
        </w:rPr>
        <w:t xml:space="preserve">. </w:t>
      </w:r>
    </w:p>
    <w:p w:rsidR="008C786C" w:rsidRDefault="008C786C" w:rsidP="008C786C">
      <w:pPr>
        <w:jc w:val="center"/>
      </w:pPr>
      <w:r w:rsidRPr="008C786C">
        <w:t>КОММЕРЦИЯ</w:t>
      </w:r>
    </w:p>
    <w:p w:rsidR="008C786C" w:rsidRDefault="008C786C" w:rsidP="008C786C">
      <w:r>
        <w:t xml:space="preserve">Суть «коммерции» в том, чтобы, получая с помощью некоторых маркетинговых и </w:t>
      </w:r>
      <w:r w:rsidRPr="00454EE3">
        <w:rPr>
          <w:lang w:val="es-ES"/>
        </w:rPr>
        <w:t>PR</w:t>
      </w:r>
      <w:r w:rsidRPr="00EB2E9F">
        <w:t>-</w:t>
      </w:r>
      <w:r>
        <w:t>ходов прибыль, библиотека как минимум могла выйти на самоокупаемость и иметь ал</w:t>
      </w:r>
      <w:r>
        <w:t>ь</w:t>
      </w:r>
      <w:r>
        <w:t>тернативные средства для прибретения книг и других материалов, кроме бюджетного ф</w:t>
      </w:r>
      <w:r>
        <w:t>и</w:t>
      </w:r>
      <w:r>
        <w:t xml:space="preserve">нансирования. Предлагаемые варианты объединены в таблице 1. </w:t>
      </w:r>
    </w:p>
    <w:p w:rsidR="008C786C" w:rsidRPr="008C786C" w:rsidRDefault="008C786C" w:rsidP="008C786C">
      <w:pPr>
        <w:rPr>
          <w:sz w:val="22"/>
        </w:rPr>
      </w:pPr>
      <w:r w:rsidRPr="008C786C">
        <w:rPr>
          <w:sz w:val="22"/>
        </w:rPr>
        <w:t>Таблица 1. Предлагаемые меры из блока «Коммерция»</w:t>
      </w:r>
    </w:p>
    <w:tbl>
      <w:tblPr>
        <w:tblStyle w:val="afb"/>
        <w:tblW w:w="9498" w:type="dxa"/>
        <w:tblInd w:w="-176" w:type="dxa"/>
        <w:tblLayout w:type="fixed"/>
        <w:tblLook w:val="04A0"/>
      </w:tblPr>
      <w:tblGrid>
        <w:gridCol w:w="1985"/>
        <w:gridCol w:w="6379"/>
        <w:gridCol w:w="1134"/>
      </w:tblGrid>
      <w:tr w:rsidR="008C786C" w:rsidTr="008C786C">
        <w:tc>
          <w:tcPr>
            <w:tcW w:w="1985" w:type="dxa"/>
          </w:tcPr>
          <w:p w:rsidR="008C786C" w:rsidRPr="00961430" w:rsidRDefault="008C786C" w:rsidP="008C786C">
            <w:r>
              <w:t>Решение</w:t>
            </w:r>
          </w:p>
        </w:tc>
        <w:tc>
          <w:tcPr>
            <w:tcW w:w="6379" w:type="dxa"/>
          </w:tcPr>
          <w:p w:rsidR="008C786C" w:rsidRPr="00961430" w:rsidRDefault="008C786C" w:rsidP="008E15FE">
            <w:r>
              <w:t>Направление</w:t>
            </w:r>
          </w:p>
        </w:tc>
        <w:tc>
          <w:tcPr>
            <w:tcW w:w="1134" w:type="dxa"/>
          </w:tcPr>
          <w:p w:rsidR="008C786C" w:rsidRPr="00745D56" w:rsidRDefault="008C786C" w:rsidP="008E15FE">
            <w:r w:rsidRPr="00745D56">
              <w:t>Рейтинг</w:t>
            </w:r>
          </w:p>
        </w:tc>
      </w:tr>
      <w:tr w:rsidR="008C786C" w:rsidTr="008C786C">
        <w:tc>
          <w:tcPr>
            <w:tcW w:w="1985" w:type="dxa"/>
          </w:tcPr>
          <w:p w:rsidR="008C786C" w:rsidRPr="00961430" w:rsidRDefault="008C786C" w:rsidP="008C786C">
            <w:r w:rsidRPr="00961430">
              <w:t>Фандрайзинг</w:t>
            </w:r>
          </w:p>
        </w:tc>
        <w:tc>
          <w:tcPr>
            <w:tcW w:w="6379" w:type="dxa"/>
          </w:tcPr>
          <w:p w:rsidR="008C786C" w:rsidRDefault="008C786C" w:rsidP="008C786C">
            <w:r w:rsidRPr="00961430">
              <w:rPr>
                <w:b/>
              </w:rPr>
              <w:t>Д</w:t>
            </w:r>
            <w:r>
              <w:t>ля крупных фирм является почетным выступать спонсором различных социальных программ, это улучшает их имидж в с</w:t>
            </w:r>
            <w:r>
              <w:t>о</w:t>
            </w:r>
            <w:r>
              <w:t>циальном плане и свидетельствует о благополучии в финанс</w:t>
            </w:r>
            <w:r>
              <w:t>о</w:t>
            </w:r>
            <w:r>
              <w:t>вом плане. Поэтому можно прогнозировать достаточно широкий отклик со стороны крупных фирм при условии развертывания широкой кампании  по улучшению библиотек и достаточного освещения факта спонсорства этих компаний.</w:t>
            </w:r>
          </w:p>
        </w:tc>
        <w:tc>
          <w:tcPr>
            <w:tcW w:w="1134" w:type="dxa"/>
          </w:tcPr>
          <w:p w:rsidR="008C786C" w:rsidRDefault="008C786C" w:rsidP="008E15FE">
            <w:r>
              <w:t>1</w:t>
            </w:r>
            <w:r>
              <w:rPr>
                <w:rStyle w:val="afe"/>
                <w:b/>
              </w:rPr>
              <w:footnoteReference w:id="2"/>
            </w:r>
          </w:p>
        </w:tc>
      </w:tr>
      <w:tr w:rsidR="008C786C" w:rsidTr="008C786C">
        <w:tc>
          <w:tcPr>
            <w:tcW w:w="1985" w:type="dxa"/>
          </w:tcPr>
          <w:p w:rsidR="008C786C" w:rsidRPr="00745D56" w:rsidRDefault="008C786C" w:rsidP="008E15FE">
            <w:r>
              <w:t>И</w:t>
            </w:r>
            <w:r w:rsidRPr="00745D56">
              <w:t xml:space="preserve">нформационные </w:t>
            </w:r>
            <w:r w:rsidRPr="00745D56">
              <w:lastRenderedPageBreak/>
              <w:t>базы проектов, законов, нот, а</w:t>
            </w:r>
            <w:r w:rsidRPr="00745D56">
              <w:t>у</w:t>
            </w:r>
            <w:r w:rsidRPr="00745D56">
              <w:t>диокниг, учебн</w:t>
            </w:r>
            <w:r w:rsidRPr="00745D56">
              <w:t>и</w:t>
            </w:r>
            <w:r w:rsidRPr="00745D56">
              <w:t>ков</w:t>
            </w:r>
          </w:p>
        </w:tc>
        <w:tc>
          <w:tcPr>
            <w:tcW w:w="6379" w:type="dxa"/>
          </w:tcPr>
          <w:p w:rsidR="008C786C" w:rsidRPr="00961430" w:rsidRDefault="008C786C" w:rsidP="008E15FE">
            <w:pPr>
              <w:rPr>
                <w:b/>
              </w:rPr>
            </w:pPr>
            <w:r>
              <w:lastRenderedPageBreak/>
              <w:t xml:space="preserve">Существуют материалы, являющиеся достаточно ценными и </w:t>
            </w:r>
            <w:r>
              <w:lastRenderedPageBreak/>
              <w:t>труднодоступными. К примеру, человек хочет заняться стро</w:t>
            </w:r>
            <w:r>
              <w:t>и</w:t>
            </w:r>
            <w:r>
              <w:t>тельством и хотел бы видеть примерные варианты проектов, не обращаясь при этом в фирму по проектированию, или ознак</w:t>
            </w:r>
            <w:r>
              <w:t>о</w:t>
            </w:r>
            <w:r>
              <w:t>миться с неким конкретным законом. Ввиду редкости информ</w:t>
            </w:r>
            <w:r>
              <w:t>а</w:t>
            </w:r>
            <w:r>
              <w:t xml:space="preserve">ции,  будет перспективным создать информационные </w:t>
            </w:r>
            <w:r w:rsidRPr="00745D56">
              <w:t xml:space="preserve">базы </w:t>
            </w:r>
            <w:r>
              <w:t xml:space="preserve"> с возможностью ограниченного платного доступа к ним.  </w:t>
            </w:r>
          </w:p>
        </w:tc>
        <w:tc>
          <w:tcPr>
            <w:tcW w:w="1134" w:type="dxa"/>
          </w:tcPr>
          <w:p w:rsidR="008C786C" w:rsidRDefault="008C786C" w:rsidP="008E15FE">
            <w:r>
              <w:lastRenderedPageBreak/>
              <w:t>2</w:t>
            </w:r>
          </w:p>
        </w:tc>
      </w:tr>
      <w:tr w:rsidR="008C786C" w:rsidTr="008C786C">
        <w:tc>
          <w:tcPr>
            <w:tcW w:w="1985" w:type="dxa"/>
          </w:tcPr>
          <w:p w:rsidR="008C786C" w:rsidRPr="00745D56" w:rsidRDefault="008C786C" w:rsidP="008E15FE">
            <w:r w:rsidRPr="00745D56">
              <w:lastRenderedPageBreak/>
              <w:t>Партнерские с</w:t>
            </w:r>
            <w:r w:rsidRPr="00745D56">
              <w:t>о</w:t>
            </w:r>
            <w:r w:rsidRPr="00745D56">
              <w:t>глашения по п</w:t>
            </w:r>
            <w:r w:rsidRPr="00745D56">
              <w:t>о</w:t>
            </w:r>
            <w:r w:rsidRPr="00745D56">
              <w:t>воду скидок на товары и услуги</w:t>
            </w:r>
          </w:p>
        </w:tc>
        <w:tc>
          <w:tcPr>
            <w:tcW w:w="6379" w:type="dxa"/>
          </w:tcPr>
          <w:p w:rsidR="008C786C" w:rsidRPr="0064066F" w:rsidRDefault="008C786C" w:rsidP="008C786C">
            <w:r w:rsidRPr="00745D56">
              <w:t>Партнерские соглашения</w:t>
            </w:r>
            <w:r>
              <w:t xml:space="preserve"> с различными торговыми сетями маг</w:t>
            </w:r>
            <w:r>
              <w:t>а</w:t>
            </w:r>
            <w:r>
              <w:t>зинов, аптек, кафе, парикмахерских, мастерских, когда читател</w:t>
            </w:r>
            <w:r>
              <w:t>ь</w:t>
            </w:r>
            <w:r>
              <w:t xml:space="preserve">ский билет обеспечивает </w:t>
            </w:r>
            <w:r w:rsidRPr="00745D56">
              <w:t>скидку</w:t>
            </w:r>
            <w:r>
              <w:t xml:space="preserve"> в данных магазинах. Это в</w:t>
            </w:r>
            <w:r>
              <w:t>ы</w:t>
            </w:r>
            <w:r>
              <w:t>годно для обеих сторон: библиотеки получают спонсорскую п</w:t>
            </w:r>
            <w:r>
              <w:t>о</w:t>
            </w:r>
            <w:r>
              <w:t xml:space="preserve">мощь, магазины – приток клиентов. </w:t>
            </w:r>
          </w:p>
        </w:tc>
        <w:tc>
          <w:tcPr>
            <w:tcW w:w="1134" w:type="dxa"/>
          </w:tcPr>
          <w:p w:rsidR="008C786C" w:rsidRDefault="008C786C" w:rsidP="008E15FE">
            <w:r>
              <w:t>2</w:t>
            </w:r>
          </w:p>
        </w:tc>
      </w:tr>
      <w:tr w:rsidR="008C786C" w:rsidTr="008C786C">
        <w:trPr>
          <w:trHeight w:val="1461"/>
        </w:trPr>
        <w:tc>
          <w:tcPr>
            <w:tcW w:w="1985" w:type="dxa"/>
          </w:tcPr>
          <w:p w:rsidR="008C786C" w:rsidRPr="00745D56" w:rsidRDefault="008C786C" w:rsidP="008E15FE">
            <w:r w:rsidRPr="00745D56">
              <w:t>Сотрудничество с предпринимат</w:t>
            </w:r>
            <w:r w:rsidRPr="00745D56">
              <w:t>е</w:t>
            </w:r>
            <w:r w:rsidRPr="00745D56">
              <w:t>лями по продаже канцелярских т</w:t>
            </w:r>
            <w:r w:rsidRPr="00745D56">
              <w:t>о</w:t>
            </w:r>
            <w:r w:rsidRPr="00745D56">
              <w:t>варов</w:t>
            </w:r>
          </w:p>
        </w:tc>
        <w:tc>
          <w:tcPr>
            <w:tcW w:w="6379" w:type="dxa"/>
          </w:tcPr>
          <w:p w:rsidR="008C786C" w:rsidRPr="00745D56" w:rsidRDefault="008C786C" w:rsidP="008C786C">
            <w:r>
              <w:t>В любой библиотеке человек должен иметь возможность купить канцелярские . Арендная плата с точки продажи канцелярии идет опять же в прибыль библиотеки.</w:t>
            </w:r>
          </w:p>
        </w:tc>
        <w:tc>
          <w:tcPr>
            <w:tcW w:w="1134" w:type="dxa"/>
          </w:tcPr>
          <w:p w:rsidR="008C786C" w:rsidRDefault="008C786C" w:rsidP="008E15FE">
            <w:r>
              <w:t>1</w:t>
            </w:r>
          </w:p>
        </w:tc>
      </w:tr>
      <w:tr w:rsidR="008C786C" w:rsidTr="008C786C">
        <w:tc>
          <w:tcPr>
            <w:tcW w:w="1985" w:type="dxa"/>
          </w:tcPr>
          <w:p w:rsidR="008C786C" w:rsidRPr="00745D56" w:rsidRDefault="008C786C" w:rsidP="008E15FE">
            <w:r w:rsidRPr="00745D56">
              <w:t>Сотрудниче</w:t>
            </w:r>
            <w:r>
              <w:t xml:space="preserve">ство с </w:t>
            </w:r>
            <w:r w:rsidRPr="00745D56">
              <w:t>издателем ин</w:t>
            </w:r>
            <w:r w:rsidRPr="00745D56">
              <w:t>о</w:t>
            </w:r>
            <w:r w:rsidRPr="00745D56">
              <w:t>странных газет и журналов</w:t>
            </w:r>
          </w:p>
        </w:tc>
        <w:tc>
          <w:tcPr>
            <w:tcW w:w="6379" w:type="dxa"/>
          </w:tcPr>
          <w:p w:rsidR="008C786C" w:rsidRPr="00BE15AF" w:rsidRDefault="008C786C" w:rsidP="008C786C">
            <w:r>
              <w:t>Наличие свежей зарубежной периодикиповышает статус би</w:t>
            </w:r>
            <w:r>
              <w:t>б</w:t>
            </w:r>
            <w:r>
              <w:t>лиотеки, а также привлекает учащих язык и иностранцев. Польза же компании-печатника в том, что через библиотеку можно б</w:t>
            </w:r>
            <w:r>
              <w:t>у</w:t>
            </w:r>
            <w:r>
              <w:t>дет оформить подписку или заказать любое издание, что увел</w:t>
            </w:r>
            <w:r>
              <w:t>и</w:t>
            </w:r>
            <w:r>
              <w:t>чит количество клиентов компании, которая печатает иностра</w:t>
            </w:r>
            <w:r>
              <w:t>н</w:t>
            </w:r>
            <w:r>
              <w:t>ную периодику, в разы.</w:t>
            </w:r>
          </w:p>
        </w:tc>
        <w:tc>
          <w:tcPr>
            <w:tcW w:w="1134" w:type="dxa"/>
          </w:tcPr>
          <w:p w:rsidR="008C786C" w:rsidRDefault="008C786C" w:rsidP="008E15FE">
            <w:r>
              <w:t>3</w:t>
            </w:r>
          </w:p>
        </w:tc>
      </w:tr>
      <w:tr w:rsidR="008C786C" w:rsidTr="008C786C">
        <w:tc>
          <w:tcPr>
            <w:tcW w:w="1985" w:type="dxa"/>
          </w:tcPr>
          <w:p w:rsidR="008C786C" w:rsidRPr="00745D56" w:rsidRDefault="008C786C" w:rsidP="008E15FE">
            <w:r>
              <w:t>Р</w:t>
            </w:r>
            <w:r w:rsidRPr="00745D56">
              <w:t>аспечат</w:t>
            </w:r>
            <w:r>
              <w:t>ка</w:t>
            </w:r>
            <w:r w:rsidRPr="00745D56">
              <w:t>, кс</w:t>
            </w:r>
            <w:r w:rsidRPr="00745D56">
              <w:t>е</w:t>
            </w:r>
            <w:r w:rsidRPr="00745D56">
              <w:t>рокопией, скан</w:t>
            </w:r>
            <w:r w:rsidRPr="00745D56">
              <w:t>и</w:t>
            </w:r>
            <w:r w:rsidRPr="00745D56">
              <w:t>рование</w:t>
            </w:r>
            <w:r>
              <w:t xml:space="preserve"> и другие полиграфические услуги</w:t>
            </w:r>
          </w:p>
        </w:tc>
        <w:tc>
          <w:tcPr>
            <w:tcW w:w="6379" w:type="dxa"/>
          </w:tcPr>
          <w:p w:rsidR="008C786C" w:rsidRDefault="008C786C" w:rsidP="008C786C">
            <w:r w:rsidRPr="00454EE3">
              <w:t>Сотрудничество с предпринимателями, занимающимися  расп</w:t>
            </w:r>
            <w:r w:rsidRPr="00454EE3">
              <w:t>е</w:t>
            </w:r>
            <w:r w:rsidRPr="00454EE3">
              <w:t xml:space="preserve">чаткой, ксерокопией, сканированием по приемлемым ценам, причем </w:t>
            </w:r>
            <w:r>
              <w:t>не только читателям библиотеки.</w:t>
            </w:r>
            <w:r w:rsidRPr="00454EE3">
              <w:t xml:space="preserve"> Арендная плата также идет в прибыль библиотеки, плюс увеличившийся  поток чит</w:t>
            </w:r>
            <w:r w:rsidRPr="00454EE3">
              <w:t>а</w:t>
            </w:r>
            <w:r w:rsidRPr="00454EE3">
              <w:t>телей.</w:t>
            </w:r>
          </w:p>
        </w:tc>
        <w:tc>
          <w:tcPr>
            <w:tcW w:w="1134" w:type="dxa"/>
          </w:tcPr>
          <w:p w:rsidR="008C786C" w:rsidRDefault="008C786C" w:rsidP="008E15FE">
            <w:r>
              <w:t>1!</w:t>
            </w:r>
          </w:p>
        </w:tc>
      </w:tr>
      <w:tr w:rsidR="008C786C" w:rsidTr="008C786C">
        <w:tc>
          <w:tcPr>
            <w:tcW w:w="1985" w:type="dxa"/>
          </w:tcPr>
          <w:p w:rsidR="008C786C" w:rsidRPr="00454EE3" w:rsidRDefault="008C786C" w:rsidP="008E15FE">
            <w:r w:rsidRPr="00454EE3">
              <w:t>Вендинг-бизнес</w:t>
            </w:r>
          </w:p>
        </w:tc>
        <w:tc>
          <w:tcPr>
            <w:tcW w:w="6379" w:type="dxa"/>
          </w:tcPr>
          <w:p w:rsidR="008C786C" w:rsidRPr="00454EE3" w:rsidRDefault="008C786C" w:rsidP="008C786C">
            <w:r>
              <w:t>Поскольку в библиотеке запрещено есть и пить, имеет смысл привлечь бизнесменов, занимающихся установкой автоматов по продаже чая, кофе и т.д. и поставить такие машины в фойе би</w:t>
            </w:r>
            <w:r>
              <w:t>б</w:t>
            </w:r>
            <w:r>
              <w:t>лиотеки</w:t>
            </w:r>
          </w:p>
        </w:tc>
        <w:tc>
          <w:tcPr>
            <w:tcW w:w="1134" w:type="dxa"/>
          </w:tcPr>
          <w:p w:rsidR="008C786C" w:rsidRDefault="008C786C" w:rsidP="008E15FE">
            <w:r>
              <w:t>2</w:t>
            </w:r>
          </w:p>
        </w:tc>
      </w:tr>
      <w:tr w:rsidR="008C786C" w:rsidTr="008C786C">
        <w:tc>
          <w:tcPr>
            <w:tcW w:w="1985" w:type="dxa"/>
          </w:tcPr>
          <w:p w:rsidR="008C786C" w:rsidRPr="00454EE3" w:rsidRDefault="008C786C" w:rsidP="008E15FE">
            <w:r w:rsidRPr="00454EE3">
              <w:t>Платная доставка книг на дом</w:t>
            </w:r>
          </w:p>
        </w:tc>
        <w:tc>
          <w:tcPr>
            <w:tcW w:w="6379" w:type="dxa"/>
          </w:tcPr>
          <w:p w:rsidR="008C786C" w:rsidRDefault="008C786C" w:rsidP="008C786C">
            <w:r w:rsidRPr="00D67582">
              <w:t>Очень многие люди ленятся идти до библиотеки и подобная у</w:t>
            </w:r>
            <w:r w:rsidRPr="00D67582">
              <w:t>с</w:t>
            </w:r>
            <w:r w:rsidRPr="00D67582">
              <w:t>луга, кроме прибыли, может привлечь определенные категории посетителей</w:t>
            </w:r>
            <w:r>
              <w:t>. Однако нужны технические возможности, чтобы заказ книг осуществлялся в том числе и по интернету.</w:t>
            </w:r>
          </w:p>
        </w:tc>
        <w:tc>
          <w:tcPr>
            <w:tcW w:w="1134" w:type="dxa"/>
          </w:tcPr>
          <w:p w:rsidR="008C786C" w:rsidRDefault="008C786C" w:rsidP="008E15FE">
            <w:r>
              <w:t>2</w:t>
            </w:r>
          </w:p>
        </w:tc>
      </w:tr>
    </w:tbl>
    <w:p w:rsidR="008C786C" w:rsidRDefault="008C786C" w:rsidP="008C786C">
      <w:pPr>
        <w:spacing w:line="240" w:lineRule="auto"/>
      </w:pPr>
    </w:p>
    <w:p w:rsidR="008C786C" w:rsidRDefault="008C786C" w:rsidP="008C786C">
      <w:pPr>
        <w:spacing w:line="240" w:lineRule="auto"/>
      </w:pPr>
      <w:r>
        <w:t>ПРИВЛЕЧЕНИЕ</w:t>
      </w:r>
    </w:p>
    <w:p w:rsidR="00D67582" w:rsidRDefault="00454EE3" w:rsidP="008E15FE">
      <w:r>
        <w:t xml:space="preserve"> Выше представлен  </w:t>
      </w:r>
      <w:r w:rsidR="00A44FDD">
        <w:t>перечень</w:t>
      </w:r>
      <w:r w:rsidR="00165594">
        <w:t xml:space="preserve"> источников дополнительного финансирования городских библиотек Минска. Однако кроме финансов, нужно еще и привлечь людей.  Пункты </w:t>
      </w:r>
      <w:r>
        <w:rPr>
          <w:b/>
        </w:rPr>
        <w:t>2-8</w:t>
      </w:r>
      <w:r w:rsidR="00165594">
        <w:t>предыдущего списка в какой-то мере тоже служат для привл</w:t>
      </w:r>
      <w:r>
        <w:t>ечения людей, однако ну</w:t>
      </w:r>
      <w:r>
        <w:t>ж</w:t>
      </w:r>
      <w:r>
        <w:t>ны допоолнительные стратегические решения, варианты которых представле</w:t>
      </w:r>
      <w:r w:rsidR="008C786C">
        <w:t>ны  в Табл</w:t>
      </w:r>
      <w:r w:rsidR="008C786C">
        <w:t>и</w:t>
      </w:r>
      <w:r w:rsidR="008C786C">
        <w:t>це 2.</w:t>
      </w:r>
    </w:p>
    <w:p w:rsidR="008C786C" w:rsidRPr="007D1B20" w:rsidRDefault="007D1B20" w:rsidP="008E15FE">
      <w:pPr>
        <w:rPr>
          <w:sz w:val="20"/>
          <w:szCs w:val="20"/>
        </w:rPr>
      </w:pPr>
      <w:r w:rsidRPr="007D1B20">
        <w:rPr>
          <w:sz w:val="20"/>
          <w:szCs w:val="20"/>
        </w:rPr>
        <w:t>Таблица 2</w:t>
      </w:r>
      <w:r>
        <w:rPr>
          <w:sz w:val="20"/>
          <w:szCs w:val="20"/>
        </w:rPr>
        <w:t xml:space="preserve">. </w:t>
      </w:r>
      <w:r w:rsidRPr="008C786C">
        <w:rPr>
          <w:sz w:val="22"/>
        </w:rPr>
        <w:t>Предлагаемые меры из блока «</w:t>
      </w:r>
      <w:r>
        <w:rPr>
          <w:sz w:val="22"/>
        </w:rPr>
        <w:t>Привлечение</w:t>
      </w:r>
      <w:r w:rsidRPr="008C786C">
        <w:rPr>
          <w:sz w:val="22"/>
        </w:rPr>
        <w:t>»</w:t>
      </w:r>
    </w:p>
    <w:tbl>
      <w:tblPr>
        <w:tblStyle w:val="afb"/>
        <w:tblW w:w="9356" w:type="dxa"/>
        <w:tblInd w:w="108" w:type="dxa"/>
        <w:tblLayout w:type="fixed"/>
        <w:tblLook w:val="04A0"/>
      </w:tblPr>
      <w:tblGrid>
        <w:gridCol w:w="1843"/>
        <w:gridCol w:w="6237"/>
        <w:gridCol w:w="1276"/>
      </w:tblGrid>
      <w:tr w:rsidR="008C786C" w:rsidRPr="00745D56" w:rsidTr="007D1B20">
        <w:tc>
          <w:tcPr>
            <w:tcW w:w="1843" w:type="dxa"/>
          </w:tcPr>
          <w:p w:rsidR="008C786C" w:rsidRPr="00961430" w:rsidRDefault="008C786C" w:rsidP="008E15FE">
            <w:r>
              <w:t>Решение</w:t>
            </w:r>
          </w:p>
        </w:tc>
        <w:tc>
          <w:tcPr>
            <w:tcW w:w="6237" w:type="dxa"/>
          </w:tcPr>
          <w:p w:rsidR="008C786C" w:rsidRPr="00961430" w:rsidRDefault="008C786C" w:rsidP="008E15FE">
            <w:r>
              <w:t>Направление</w:t>
            </w:r>
          </w:p>
        </w:tc>
        <w:tc>
          <w:tcPr>
            <w:tcW w:w="1276" w:type="dxa"/>
          </w:tcPr>
          <w:p w:rsidR="008C786C" w:rsidRPr="00745D56" w:rsidRDefault="008C786C" w:rsidP="008E15FE">
            <w:r w:rsidRPr="00745D56">
              <w:t>Рейтинг</w:t>
            </w:r>
          </w:p>
        </w:tc>
      </w:tr>
      <w:tr w:rsidR="008C786C" w:rsidRPr="00745D56" w:rsidTr="007D1B20">
        <w:tc>
          <w:tcPr>
            <w:tcW w:w="1843" w:type="dxa"/>
          </w:tcPr>
          <w:p w:rsidR="008C786C" w:rsidRPr="00BD11B2" w:rsidRDefault="008C786C" w:rsidP="008E15FE">
            <w:r w:rsidRPr="00BD11B2">
              <w:lastRenderedPageBreak/>
              <w:t>Реклама</w:t>
            </w:r>
          </w:p>
        </w:tc>
        <w:tc>
          <w:tcPr>
            <w:tcW w:w="6237" w:type="dxa"/>
          </w:tcPr>
          <w:p w:rsidR="008C786C" w:rsidRPr="00BD11B2" w:rsidRDefault="008C786C" w:rsidP="008E15FE">
            <w:r w:rsidRPr="00BD11B2">
              <w:t>Реклама на главных интернет-порталах, городских форумах, специализированных сайтах  (например,  для молодых мам и т.п.), также широкое освещение в прессе кампании по реорг</w:t>
            </w:r>
            <w:r w:rsidRPr="00BD11B2">
              <w:t>а</w:t>
            </w:r>
            <w:r w:rsidRPr="00BD11B2">
              <w:t>низации библиотек</w:t>
            </w:r>
          </w:p>
        </w:tc>
        <w:tc>
          <w:tcPr>
            <w:tcW w:w="1276" w:type="dxa"/>
          </w:tcPr>
          <w:p w:rsidR="008C786C" w:rsidRPr="00745D56" w:rsidRDefault="008C786C" w:rsidP="008E15FE">
            <w:r>
              <w:t>1!</w:t>
            </w:r>
          </w:p>
        </w:tc>
      </w:tr>
      <w:tr w:rsidR="008C786C" w:rsidRPr="00745D56" w:rsidTr="007D1B20">
        <w:tc>
          <w:tcPr>
            <w:tcW w:w="1843" w:type="dxa"/>
          </w:tcPr>
          <w:p w:rsidR="008C786C" w:rsidRPr="00BD11B2" w:rsidRDefault="008C786C" w:rsidP="008E15FE">
            <w:r w:rsidRPr="00BD11B2">
              <w:t>Реорганизация внутреннего и</w:t>
            </w:r>
            <w:r w:rsidRPr="00BD11B2">
              <w:t>н</w:t>
            </w:r>
            <w:r w:rsidRPr="00BD11B2">
              <w:t>терьера</w:t>
            </w:r>
          </w:p>
        </w:tc>
        <w:tc>
          <w:tcPr>
            <w:tcW w:w="6237" w:type="dxa"/>
          </w:tcPr>
          <w:p w:rsidR="008C786C" w:rsidRPr="00BD11B2" w:rsidRDefault="008C786C" w:rsidP="008E15FE">
            <w:r w:rsidRPr="00BD11B2">
              <w:t>Реорганизация внутреннего интерьера библиотек по аналогии с «кластерами» в полном соответствии с современными пре</w:t>
            </w:r>
            <w:r w:rsidRPr="00BD11B2">
              <w:t>д</w:t>
            </w:r>
            <w:r w:rsidRPr="00BD11B2">
              <w:t>ставлениями об оформлении мест учебы и досуга.</w:t>
            </w:r>
          </w:p>
        </w:tc>
        <w:tc>
          <w:tcPr>
            <w:tcW w:w="1276" w:type="dxa"/>
          </w:tcPr>
          <w:p w:rsidR="008C786C" w:rsidRPr="00745D56" w:rsidRDefault="008C786C" w:rsidP="008E15FE">
            <w:r>
              <w:t>2</w:t>
            </w:r>
          </w:p>
        </w:tc>
      </w:tr>
      <w:tr w:rsidR="008C786C" w:rsidRPr="00745D56" w:rsidTr="007D1B20">
        <w:tc>
          <w:tcPr>
            <w:tcW w:w="1843" w:type="dxa"/>
          </w:tcPr>
          <w:p w:rsidR="008C786C" w:rsidRPr="00BD11B2" w:rsidRDefault="008C786C" w:rsidP="008E15FE">
            <w:r>
              <w:t>Проведение р</w:t>
            </w:r>
            <w:r>
              <w:t>е</w:t>
            </w:r>
            <w:r>
              <w:t>гулярных мер</w:t>
            </w:r>
            <w:r>
              <w:t>о</w:t>
            </w:r>
            <w:r>
              <w:t>приятий</w:t>
            </w:r>
          </w:p>
        </w:tc>
        <w:tc>
          <w:tcPr>
            <w:tcW w:w="6237" w:type="dxa"/>
          </w:tcPr>
          <w:p w:rsidR="008C786C" w:rsidRPr="00BD11B2" w:rsidRDefault="008C786C" w:rsidP="008E15FE">
            <w:r w:rsidRPr="00BD11B2">
              <w:t>Организация в каждой отдельной библиотеке интересных м</w:t>
            </w:r>
            <w:r w:rsidRPr="00BD11B2">
              <w:t>е</w:t>
            </w:r>
            <w:r w:rsidRPr="00BD11B2">
              <w:t>роприятий как то: фотовыставок, презентаций книг белору</w:t>
            </w:r>
            <w:r w:rsidRPr="00BD11B2">
              <w:t>с</w:t>
            </w:r>
            <w:r w:rsidRPr="00BD11B2">
              <w:t>ских авторов, поэтических вечер</w:t>
            </w:r>
            <w:r>
              <w:t>ов</w:t>
            </w:r>
            <w:r w:rsidRPr="00BD11B2">
              <w:t>, мероприятий для детей, (с целью привлечения родителей), вечер</w:t>
            </w:r>
            <w:r>
              <w:t>ов</w:t>
            </w:r>
            <w:r w:rsidRPr="00BD11B2">
              <w:t xml:space="preserve"> воспоминаний (для пенсионеров), вечер</w:t>
            </w:r>
            <w:r>
              <w:t>ов</w:t>
            </w:r>
            <w:r w:rsidRPr="00BD11B2">
              <w:t xml:space="preserve"> настольных игр (для молодежи) и т.д.</w:t>
            </w:r>
            <w:r>
              <w:br/>
              <w:t>+ сдача в аренду помещения для творческих встреч и т.п.</w:t>
            </w:r>
          </w:p>
        </w:tc>
        <w:tc>
          <w:tcPr>
            <w:tcW w:w="1276" w:type="dxa"/>
          </w:tcPr>
          <w:p w:rsidR="008C786C" w:rsidRPr="00745D56" w:rsidRDefault="008C786C" w:rsidP="008E15FE">
            <w:r>
              <w:t>1</w:t>
            </w:r>
          </w:p>
        </w:tc>
      </w:tr>
      <w:tr w:rsidR="008C786C" w:rsidRPr="00745D56" w:rsidTr="007D1B20">
        <w:tc>
          <w:tcPr>
            <w:tcW w:w="1843" w:type="dxa"/>
          </w:tcPr>
          <w:p w:rsidR="008C786C" w:rsidRPr="00BD11B2" w:rsidRDefault="008C786C" w:rsidP="008E15FE">
            <w:pPr>
              <w:rPr>
                <w:lang w:val="en-US"/>
              </w:rPr>
            </w:pPr>
            <w:r>
              <w:rPr>
                <w:lang w:val="es-ES"/>
              </w:rPr>
              <w:t>Wi</w:t>
            </w:r>
            <w:r>
              <w:rPr>
                <w:lang w:val="en-US"/>
              </w:rPr>
              <w:t>-fi</w:t>
            </w:r>
          </w:p>
        </w:tc>
        <w:tc>
          <w:tcPr>
            <w:tcW w:w="6237" w:type="dxa"/>
          </w:tcPr>
          <w:p w:rsidR="008C786C" w:rsidRPr="00BD11B2" w:rsidRDefault="008C786C" w:rsidP="008E15FE">
            <w:r w:rsidRPr="00BD11B2">
              <w:t>Бесплатный высокоскоростной wifi на территории библиотеки</w:t>
            </w:r>
          </w:p>
        </w:tc>
        <w:tc>
          <w:tcPr>
            <w:tcW w:w="1276" w:type="dxa"/>
          </w:tcPr>
          <w:p w:rsidR="008C786C" w:rsidRPr="00745D56" w:rsidRDefault="008C786C" w:rsidP="008E15FE">
            <w:r>
              <w:t>2</w:t>
            </w:r>
          </w:p>
        </w:tc>
      </w:tr>
      <w:tr w:rsidR="008C786C" w:rsidRPr="00745D56" w:rsidTr="007D1B20">
        <w:tc>
          <w:tcPr>
            <w:tcW w:w="1843" w:type="dxa"/>
          </w:tcPr>
          <w:p w:rsidR="008C786C" w:rsidRDefault="008C786C" w:rsidP="008E15FE">
            <w:pPr>
              <w:rPr>
                <w:lang w:val="es-ES"/>
              </w:rPr>
            </w:pPr>
            <w:r>
              <w:t>Л</w:t>
            </w:r>
            <w:r w:rsidRPr="00BD11B2">
              <w:t>оготип</w:t>
            </w:r>
          </w:p>
        </w:tc>
        <w:tc>
          <w:tcPr>
            <w:tcW w:w="6237" w:type="dxa"/>
          </w:tcPr>
          <w:p w:rsidR="008C786C" w:rsidRPr="00BD11B2" w:rsidRDefault="008C786C" w:rsidP="008E15FE">
            <w:r>
              <w:t>Общий логотип для всех минских библиотек. Нужно использ</w:t>
            </w:r>
            <w:r>
              <w:t>о</w:t>
            </w:r>
            <w:r>
              <w:t>вать именно аутсорсинг, то есть опять же объявить конкурс в интернете. Благодаря этому больше людей узнают о кампании, также данный ход создаст бренд минских библиотек как так</w:t>
            </w:r>
            <w:r>
              <w:t>о</w:t>
            </w:r>
            <w:r>
              <w:t>вой</w:t>
            </w:r>
          </w:p>
        </w:tc>
        <w:tc>
          <w:tcPr>
            <w:tcW w:w="1276" w:type="dxa"/>
          </w:tcPr>
          <w:p w:rsidR="008C786C" w:rsidRPr="00745D56" w:rsidRDefault="008C786C" w:rsidP="008E15FE">
            <w:r>
              <w:t>3</w:t>
            </w:r>
          </w:p>
        </w:tc>
      </w:tr>
    </w:tbl>
    <w:p w:rsidR="00BD11B2" w:rsidRDefault="00BD11B2" w:rsidP="008E15FE"/>
    <w:p w:rsidR="007D1B20" w:rsidRDefault="007D1B20" w:rsidP="008E15FE">
      <w:r w:rsidRPr="007D1B20">
        <w:t>ОПТИМИЗАЦИЯ</w:t>
      </w:r>
    </w:p>
    <w:p w:rsidR="00BD11B2" w:rsidRDefault="00157BE7" w:rsidP="008E15FE">
      <w:r>
        <w:t>И, наконец, когда имеются деньги и определенная клиентская база, встает ребром вопрос эффективности. Сегодня работа в библиотеках организована весьма неэффективно, однако за счет малого количества посетителей, потери времени не так заметны. С увеличившимся потоком, библиотекам будет н</w:t>
      </w:r>
      <w:r w:rsidR="007D1B20">
        <w:t>еобходимо принять меры, представленные в таблице 3.</w:t>
      </w:r>
    </w:p>
    <w:p w:rsidR="007D1B20" w:rsidRDefault="007D1B20" w:rsidP="008E15FE">
      <w:r>
        <w:t>Таблица 3.</w:t>
      </w:r>
      <w:r w:rsidRPr="008C786C">
        <w:rPr>
          <w:sz w:val="22"/>
        </w:rPr>
        <w:t xml:space="preserve"> Предлагаемые меры из блока «</w:t>
      </w:r>
      <w:r>
        <w:rPr>
          <w:sz w:val="22"/>
        </w:rPr>
        <w:t>Оптимизации</w:t>
      </w:r>
      <w:r w:rsidRPr="008C786C">
        <w:rPr>
          <w:sz w:val="22"/>
        </w:rPr>
        <w:t>»</w:t>
      </w:r>
    </w:p>
    <w:tbl>
      <w:tblPr>
        <w:tblStyle w:val="afb"/>
        <w:tblW w:w="9498" w:type="dxa"/>
        <w:tblInd w:w="108" w:type="dxa"/>
        <w:tblLayout w:type="fixed"/>
        <w:tblLook w:val="04A0"/>
      </w:tblPr>
      <w:tblGrid>
        <w:gridCol w:w="1843"/>
        <w:gridCol w:w="6379"/>
        <w:gridCol w:w="1276"/>
      </w:tblGrid>
      <w:tr w:rsidR="007D1B20" w:rsidRPr="00745D56" w:rsidTr="007D1B20">
        <w:tc>
          <w:tcPr>
            <w:tcW w:w="1843" w:type="dxa"/>
          </w:tcPr>
          <w:p w:rsidR="007D1B20" w:rsidRPr="00961430" w:rsidRDefault="007D1B20" w:rsidP="008E15FE">
            <w:r>
              <w:t>Решение</w:t>
            </w:r>
          </w:p>
        </w:tc>
        <w:tc>
          <w:tcPr>
            <w:tcW w:w="6379" w:type="dxa"/>
          </w:tcPr>
          <w:p w:rsidR="007D1B20" w:rsidRPr="00961430" w:rsidRDefault="007D1B20" w:rsidP="008E15FE">
            <w:r>
              <w:t>Направление</w:t>
            </w:r>
          </w:p>
        </w:tc>
        <w:tc>
          <w:tcPr>
            <w:tcW w:w="1276" w:type="dxa"/>
          </w:tcPr>
          <w:p w:rsidR="007D1B20" w:rsidRPr="00745D56" w:rsidRDefault="007D1B20" w:rsidP="008E15FE">
            <w:r w:rsidRPr="00745D56">
              <w:t>Рейтинг</w:t>
            </w:r>
          </w:p>
        </w:tc>
      </w:tr>
      <w:tr w:rsidR="007D1B20" w:rsidRPr="00745D56" w:rsidTr="007D1B20">
        <w:tc>
          <w:tcPr>
            <w:tcW w:w="1843" w:type="dxa"/>
          </w:tcPr>
          <w:p w:rsidR="007D1B20" w:rsidRPr="00BD11B2" w:rsidRDefault="007D1B20" w:rsidP="008E15FE">
            <w:r>
              <w:t>Е</w:t>
            </w:r>
            <w:r w:rsidRPr="00BD11B2">
              <w:t>дин</w:t>
            </w:r>
            <w:r>
              <w:t>ая база</w:t>
            </w:r>
            <w:r w:rsidRPr="00BD11B2">
              <w:t xml:space="preserve"> ч</w:t>
            </w:r>
            <w:r w:rsidRPr="00BD11B2">
              <w:t>и</w:t>
            </w:r>
            <w:r w:rsidRPr="00BD11B2">
              <w:t>тателей</w:t>
            </w:r>
          </w:p>
        </w:tc>
        <w:tc>
          <w:tcPr>
            <w:tcW w:w="6379" w:type="dxa"/>
          </w:tcPr>
          <w:p w:rsidR="007D1B20" w:rsidRDefault="007D1B20" w:rsidP="007D1B20">
            <w:r>
              <w:t>Бывает, что определенная книга хранится не в той библиотеке, где записан читатель, а в другой. Чтобы получить ее, человек должен ехать в другую библиотеку с паспортом, регистрировать, заводить читательский билет. Все ради одной книги. Естестве</w:t>
            </w:r>
            <w:r>
              <w:t>н</w:t>
            </w:r>
            <w:r>
              <w:t>но,  не у многих хватает терпения. Единая база позволила бы человеку заходить в любую библиотеку по пути и брать любую книгу, а так же просто заезжать и забирать нужную литературу без лишнего оформления бумаг</w:t>
            </w:r>
          </w:p>
        </w:tc>
        <w:tc>
          <w:tcPr>
            <w:tcW w:w="1276" w:type="dxa"/>
          </w:tcPr>
          <w:p w:rsidR="007D1B20" w:rsidRPr="00745D56" w:rsidRDefault="007D1B20" w:rsidP="008E15FE">
            <w:r>
              <w:t>1!</w:t>
            </w:r>
          </w:p>
        </w:tc>
      </w:tr>
      <w:tr w:rsidR="007D1B20" w:rsidRPr="00745D56" w:rsidTr="007D1B20">
        <w:tc>
          <w:tcPr>
            <w:tcW w:w="1843" w:type="dxa"/>
          </w:tcPr>
          <w:p w:rsidR="007D1B20" w:rsidRPr="00BD11B2" w:rsidRDefault="007D1B20" w:rsidP="008E15FE">
            <w:r>
              <w:t>Интернет-портал</w:t>
            </w:r>
          </w:p>
        </w:tc>
        <w:tc>
          <w:tcPr>
            <w:tcW w:w="6379" w:type="dxa"/>
          </w:tcPr>
          <w:p w:rsidR="007D1B20" w:rsidRDefault="007D1B20" w:rsidP="008E15FE">
            <w:r w:rsidRPr="00BD11B2">
              <w:t>Организация интернет-портала с личным кабинетом пользоват</w:t>
            </w:r>
            <w:r w:rsidRPr="00BD11B2">
              <w:t>е</w:t>
            </w:r>
            <w:r w:rsidRPr="00BD11B2">
              <w:t>ля, с онлайн-системой поиска, возможностью забронировать книгу на два дня или заказать на дом, возможностью пополнять личный счет(для использования платных услуг) и виш-листа (списка желаемой литературы, которой нет в библиотеках)</w:t>
            </w:r>
          </w:p>
        </w:tc>
        <w:tc>
          <w:tcPr>
            <w:tcW w:w="1276" w:type="dxa"/>
          </w:tcPr>
          <w:p w:rsidR="007D1B20" w:rsidRPr="00745D56" w:rsidRDefault="007D1B20" w:rsidP="008E15FE">
            <w:r>
              <w:t>1!</w:t>
            </w:r>
          </w:p>
        </w:tc>
      </w:tr>
      <w:tr w:rsidR="007D1B20" w:rsidRPr="00745D56" w:rsidTr="007D1B20">
        <w:tc>
          <w:tcPr>
            <w:tcW w:w="1843" w:type="dxa"/>
          </w:tcPr>
          <w:p w:rsidR="007D1B20" w:rsidRDefault="007D1B20" w:rsidP="007D1B20">
            <w:r w:rsidRPr="00056746">
              <w:t>Совершенств</w:t>
            </w:r>
            <w:r w:rsidRPr="00056746">
              <w:t>о</w:t>
            </w:r>
            <w:r w:rsidRPr="00056746">
              <w:t>вание системы поиска</w:t>
            </w:r>
          </w:p>
        </w:tc>
        <w:tc>
          <w:tcPr>
            <w:tcW w:w="6379" w:type="dxa"/>
          </w:tcPr>
          <w:p w:rsidR="007D1B20" w:rsidRPr="00BD11B2" w:rsidRDefault="007D1B20" w:rsidP="007D1B20">
            <w:r w:rsidRPr="00056746">
              <w:t>Совершенствование системы поиска</w:t>
            </w:r>
            <w:r>
              <w:t xml:space="preserve"> в сторону большей инту</w:t>
            </w:r>
            <w:r>
              <w:t>и</w:t>
            </w:r>
            <w:r>
              <w:t>тивности и понятности пользователю</w:t>
            </w:r>
          </w:p>
        </w:tc>
        <w:tc>
          <w:tcPr>
            <w:tcW w:w="1276" w:type="dxa"/>
          </w:tcPr>
          <w:p w:rsidR="007D1B20" w:rsidRPr="00745D56" w:rsidRDefault="007D1B20" w:rsidP="008E15FE">
            <w:r>
              <w:t>1</w:t>
            </w:r>
          </w:p>
        </w:tc>
      </w:tr>
      <w:tr w:rsidR="007D1B20" w:rsidRPr="00745D56" w:rsidTr="007D1B20">
        <w:tc>
          <w:tcPr>
            <w:tcW w:w="1843" w:type="dxa"/>
          </w:tcPr>
          <w:p w:rsidR="007D1B20" w:rsidRPr="00056746" w:rsidRDefault="007D1B20" w:rsidP="008E15FE">
            <w:r>
              <w:lastRenderedPageBreak/>
              <w:t>С</w:t>
            </w:r>
            <w:r w:rsidRPr="00056746">
              <w:t>истема регис</w:t>
            </w:r>
            <w:r w:rsidRPr="00056746">
              <w:t>т</w:t>
            </w:r>
            <w:r w:rsidRPr="00056746">
              <w:t>рации и учета книг по штрих-коду</w:t>
            </w:r>
          </w:p>
        </w:tc>
        <w:tc>
          <w:tcPr>
            <w:tcW w:w="6379" w:type="dxa"/>
          </w:tcPr>
          <w:p w:rsidR="007D1B20" w:rsidRPr="00056746" w:rsidRDefault="007D1B20" w:rsidP="008E15FE">
            <w:r w:rsidRPr="00056746">
              <w:t>Улучшенная система регистрации и учета книг по штрих-коду и ISBN (подобные программы давно р</w:t>
            </w:r>
            <w:r>
              <w:t>еализованы в Японии и США</w:t>
            </w:r>
            <w:r w:rsidRPr="00056746">
              <w:t>), т.к. сейчас это делается вручную.</w:t>
            </w:r>
          </w:p>
        </w:tc>
        <w:tc>
          <w:tcPr>
            <w:tcW w:w="1276" w:type="dxa"/>
          </w:tcPr>
          <w:p w:rsidR="007D1B20" w:rsidRPr="00745D56" w:rsidRDefault="007D1B20" w:rsidP="008E15FE">
            <w:r>
              <w:t>2</w:t>
            </w:r>
          </w:p>
        </w:tc>
      </w:tr>
    </w:tbl>
    <w:p w:rsidR="00BD11B2" w:rsidRDefault="00BD11B2" w:rsidP="008E15FE"/>
    <w:p w:rsidR="00BD11B2" w:rsidRDefault="007D1B20" w:rsidP="008E15FE">
      <w:r>
        <w:t>ЗАКЛЮЧЕНИЕ</w:t>
      </w:r>
    </w:p>
    <w:p w:rsidR="007D1B20" w:rsidRDefault="00056746" w:rsidP="007D1B20">
      <w:r>
        <w:tab/>
      </w:r>
      <w:r w:rsidR="007D1B20">
        <w:t>М</w:t>
      </w:r>
      <w:r w:rsidR="00D97D77">
        <w:t>ожет показаться, что все это слишком сложно и дорого, однако, с учетом выш</w:t>
      </w:r>
      <w:r w:rsidR="00D97D77">
        <w:t>е</w:t>
      </w:r>
      <w:r w:rsidR="00D97D77">
        <w:t>указанных источников финансирования, затраты бюджета сильно уменьшатся. А главное, это не есть что-то новое или слишком инновационное. Многое из перечисленного испол</w:t>
      </w:r>
      <w:r w:rsidR="00D97D77">
        <w:t>ь</w:t>
      </w:r>
      <w:r w:rsidR="00D97D77">
        <w:t xml:space="preserve">зуется в США, Японии, Германии и других развитых странах, которые много внимания уделяют развитию интеллекта своих граждан. </w:t>
      </w:r>
    </w:p>
    <w:p w:rsidR="00230FA9" w:rsidRDefault="00056746" w:rsidP="007D1B20">
      <w:r>
        <w:t>В этой работе изложены пути преобразования  м</w:t>
      </w:r>
      <w:r w:rsidR="00D97D77">
        <w:t>ински</w:t>
      </w:r>
      <w:r>
        <w:t>х</w:t>
      </w:r>
      <w:r w:rsidR="00586231">
        <w:t>библиотек</w:t>
      </w:r>
      <w:r>
        <w:t xml:space="preserve"> в места</w:t>
      </w:r>
      <w:r w:rsidR="00586231">
        <w:t xml:space="preserve"> встреч, учебы,</w:t>
      </w:r>
      <w:r w:rsidR="00D97D77">
        <w:t xml:space="preserve"> досуга молодежи, семей с детьми, пенсио</w:t>
      </w:r>
      <w:r>
        <w:t xml:space="preserve">неров. Хотелось бы, </w:t>
      </w:r>
      <w:r w:rsidR="00D97D77">
        <w:t xml:space="preserve"> что</w:t>
      </w:r>
      <w:r w:rsidR="00586231">
        <w:t>бы библиотеки</w:t>
      </w:r>
      <w:r w:rsidR="00D97D77">
        <w:t xml:space="preserve"> стали изюминкой нашего города, и чтобы у НАС заимствова</w:t>
      </w:r>
      <w:r>
        <w:t>ли, по н</w:t>
      </w:r>
      <w:r w:rsidR="00D97D77">
        <w:t>ашему приме</w:t>
      </w:r>
      <w:r w:rsidR="00586231">
        <w:t>ру организ</w:t>
      </w:r>
      <w:r w:rsidR="00586231">
        <w:t>о</w:t>
      </w:r>
      <w:r w:rsidR="00586231">
        <w:t xml:space="preserve">вывали деятельность библиотек </w:t>
      </w:r>
      <w:r w:rsidR="00D97D77">
        <w:t xml:space="preserve"> други</w:t>
      </w:r>
      <w:r w:rsidR="00586231">
        <w:t>е страны</w:t>
      </w:r>
      <w:r w:rsidR="00D97D77">
        <w:t xml:space="preserve">. </w:t>
      </w:r>
    </w:p>
    <w:p w:rsidR="00230FA9" w:rsidRPr="004B4214" w:rsidRDefault="00230FA9" w:rsidP="008E15FE">
      <w:pPr>
        <w:pStyle w:val="af1"/>
      </w:pPr>
    </w:p>
    <w:p w:rsidR="00EB2E9F" w:rsidRPr="00EB2E9F" w:rsidRDefault="00EB2E9F" w:rsidP="008E15FE">
      <w:pPr>
        <w:pStyle w:val="af1"/>
      </w:pPr>
    </w:p>
    <w:p w:rsidR="00CD031E" w:rsidRPr="00CD031E" w:rsidRDefault="00CD031E" w:rsidP="008E15FE">
      <w:pPr>
        <w:pStyle w:val="af1"/>
      </w:pPr>
    </w:p>
    <w:sectPr w:rsidR="00CD031E" w:rsidRPr="00CD031E" w:rsidSect="00470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4F" w:rsidRDefault="0009744F" w:rsidP="008E15FE">
      <w:r>
        <w:separator/>
      </w:r>
    </w:p>
  </w:endnote>
  <w:endnote w:type="continuationSeparator" w:id="1">
    <w:p w:rsidR="0009744F" w:rsidRDefault="0009744F" w:rsidP="008E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4F" w:rsidRDefault="0009744F" w:rsidP="008E15FE">
      <w:r>
        <w:separator/>
      </w:r>
    </w:p>
  </w:footnote>
  <w:footnote w:type="continuationSeparator" w:id="1">
    <w:p w:rsidR="0009744F" w:rsidRDefault="0009744F" w:rsidP="008E15FE">
      <w:r>
        <w:continuationSeparator/>
      </w:r>
    </w:p>
  </w:footnote>
  <w:footnote w:id="2">
    <w:p w:rsidR="008C786C" w:rsidRDefault="008C786C" w:rsidP="008E15FE">
      <w:pPr>
        <w:pStyle w:val="afc"/>
      </w:pPr>
      <w:r>
        <w:rPr>
          <w:rStyle w:val="afe"/>
        </w:rPr>
        <w:footnoteRef/>
      </w:r>
      <w:r>
        <w:t xml:space="preserve"> 1 – необходимо на начальном этапе, 2 – необходимо на этапе раскрутки бренда 3 - опционально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2BA"/>
    <w:multiLevelType w:val="singleLevel"/>
    <w:tmpl w:val="7D5E0160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sz w:val="24"/>
      </w:rPr>
    </w:lvl>
  </w:abstractNum>
  <w:abstractNum w:abstractNumId="1">
    <w:nsid w:val="067D2751"/>
    <w:multiLevelType w:val="hybridMultilevel"/>
    <w:tmpl w:val="2CEEFBD2"/>
    <w:lvl w:ilvl="0" w:tplc="A754B020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B1C10"/>
    <w:multiLevelType w:val="hybridMultilevel"/>
    <w:tmpl w:val="7D4C52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7A359A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4A436E"/>
    <w:multiLevelType w:val="hybridMultilevel"/>
    <w:tmpl w:val="D91210DE"/>
    <w:lvl w:ilvl="0" w:tplc="7096AA6C">
      <w:start w:val="1"/>
      <w:numFmt w:val="bullet"/>
      <w:lvlText w:val=""/>
      <w:lvlJc w:val="left"/>
      <w:pPr>
        <w:ind w:left="2160" w:hanging="360"/>
      </w:pPr>
      <w:rPr>
        <w:rFonts w:ascii="Symbol" w:hAnsi="Symbol" w:hint="default"/>
      </w:rPr>
    </w:lvl>
    <w:lvl w:ilvl="1" w:tplc="97AE95C8">
      <w:start w:val="1"/>
      <w:numFmt w:val="bullet"/>
      <w:pStyle w:val="a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A4137"/>
    <w:multiLevelType w:val="hybridMultilevel"/>
    <w:tmpl w:val="8EF6DBBC"/>
    <w:lvl w:ilvl="0" w:tplc="76E81F92">
      <w:start w:val="1"/>
      <w:numFmt w:val="decimal"/>
      <w:pStyle w:val="a2"/>
      <w:lvlText w:val="Слайд %1."/>
      <w:lvlJc w:val="left"/>
      <w:pPr>
        <w:ind w:left="1080" w:hanging="360"/>
      </w:pPr>
      <w:rPr>
        <w:rFonts w:hint="default"/>
        <w:b/>
        <w:i w:val="0"/>
        <w:caps w:val="0"/>
        <w:color w:val="auto"/>
        <w:sz w:val="30"/>
        <w:u w:val="none"/>
      </w:rPr>
    </w:lvl>
    <w:lvl w:ilvl="1" w:tplc="04190019" w:tentative="1">
      <w:start w:val="1"/>
      <w:numFmt w:val="lowerLetter"/>
      <w:pStyle w:val="a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1739"/>
    <w:multiLevelType w:val="hybridMultilevel"/>
    <w:tmpl w:val="A9B89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433CC"/>
    <w:multiLevelType w:val="hybridMultilevel"/>
    <w:tmpl w:val="817E60FA"/>
    <w:lvl w:ilvl="0" w:tplc="57A61568">
      <w:start w:val="1"/>
      <w:numFmt w:val="decimal"/>
      <w:pStyle w:val="Topic"/>
      <w:lvlText w:val="Topic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Topic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B05"/>
    <w:multiLevelType w:val="hybridMultilevel"/>
    <w:tmpl w:val="9130817E"/>
    <w:lvl w:ilvl="0" w:tplc="1F1E42C2">
      <w:start w:val="1"/>
      <w:numFmt w:val="decimal"/>
      <w:pStyle w:val="a3"/>
      <w:lvlText w:val="1.%1"/>
      <w:lvlJc w:val="center"/>
      <w:pPr>
        <w:ind w:left="1080" w:hanging="360"/>
      </w:pPr>
      <w:rPr>
        <w:rFonts w:ascii="Times New Roman" w:hAnsi="Times New Roman" w:hint="default"/>
        <w:b/>
        <w:i w:val="0"/>
        <w:caps w:val="0"/>
        <w:color w:val="auto"/>
        <w:sz w:val="30"/>
        <w:u w:val="none"/>
      </w:rPr>
    </w:lvl>
    <w:lvl w:ilvl="1" w:tplc="04190019" w:tentative="1">
      <w:start w:val="1"/>
      <w:numFmt w:val="lowerLetter"/>
      <w:pStyle w:val="a3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F950F2"/>
    <w:multiLevelType w:val="hybridMultilevel"/>
    <w:tmpl w:val="59D46D36"/>
    <w:lvl w:ilvl="0" w:tplc="7D18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0423C"/>
    <w:multiLevelType w:val="hybridMultilevel"/>
    <w:tmpl w:val="650E3892"/>
    <w:lvl w:ilvl="0" w:tplc="555AEED8">
      <w:start w:val="1"/>
      <w:numFmt w:val="decimal"/>
      <w:pStyle w:val="a4"/>
      <w:lvlText w:val="Вопрос %1."/>
      <w:lvlJc w:val="center"/>
      <w:pPr>
        <w:ind w:left="1713" w:hanging="360"/>
      </w:pPr>
      <w:rPr>
        <w:rFonts w:ascii="Times New Roman" w:hAnsi="Times New Roman" w:hint="default"/>
        <w:b/>
        <w:i w:val="0"/>
        <w:caps w:val="0"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0321F57"/>
    <w:multiLevelType w:val="hybridMultilevel"/>
    <w:tmpl w:val="A45C0576"/>
    <w:lvl w:ilvl="0" w:tplc="3C04E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1042E"/>
    <w:multiLevelType w:val="hybridMultilevel"/>
    <w:tmpl w:val="00CCCAF8"/>
    <w:lvl w:ilvl="0" w:tplc="7994BD5E">
      <w:start w:val="1"/>
      <w:numFmt w:val="decimal"/>
      <w:pStyle w:val="a5"/>
      <w:lvlText w:val="Лекция %1."/>
      <w:lvlJc w:val="center"/>
      <w:pPr>
        <w:ind w:left="1353" w:hanging="360"/>
      </w:pPr>
      <w:rPr>
        <w:rFonts w:ascii="Times New Roman" w:hAnsi="Times New Roman" w:hint="default"/>
        <w:b/>
        <w:i w:val="0"/>
        <w:caps w:val="0"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3">
    <w:nsid w:val="4B7511C0"/>
    <w:multiLevelType w:val="hybridMultilevel"/>
    <w:tmpl w:val="411A1236"/>
    <w:lvl w:ilvl="0" w:tplc="FF668902">
      <w:start w:val="1"/>
      <w:numFmt w:val="bullet"/>
      <w:pStyle w:val="a6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235A1"/>
    <w:multiLevelType w:val="hybridMultilevel"/>
    <w:tmpl w:val="851CF0C8"/>
    <w:lvl w:ilvl="0" w:tplc="CA74386E">
      <w:start w:val="1"/>
      <w:numFmt w:val="decimal"/>
      <w:lvlText w:val="Лекция 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8536E"/>
    <w:multiLevelType w:val="hybridMultilevel"/>
    <w:tmpl w:val="2960C76E"/>
    <w:lvl w:ilvl="0" w:tplc="C3AE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222C3"/>
    <w:multiLevelType w:val="multilevel"/>
    <w:tmpl w:val="00D41B14"/>
    <w:lvl w:ilvl="0">
      <w:start w:val="1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7"/>
      <w:lvlText w:val="%1.%2 "/>
      <w:lvlJc w:val="left"/>
      <w:pPr>
        <w:ind w:left="510" w:hanging="150"/>
      </w:pPr>
      <w:rPr>
        <w:rFonts w:hint="default"/>
      </w:rPr>
    </w:lvl>
    <w:lvl w:ilvl="2">
      <w:start w:val="1"/>
      <w:numFmt w:val="upperLetter"/>
      <w:pStyle w:val="a8"/>
      <w:lvlText w:val="%3."/>
      <w:lvlJc w:val="left"/>
      <w:pPr>
        <w:ind w:left="624" w:firstLine="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6774303"/>
    <w:multiLevelType w:val="hybridMultilevel"/>
    <w:tmpl w:val="F4365410"/>
    <w:lvl w:ilvl="0" w:tplc="12DE29C0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ED6BDF"/>
    <w:multiLevelType w:val="hybridMultilevel"/>
    <w:tmpl w:val="5CE2D042"/>
    <w:lvl w:ilvl="0" w:tplc="9DD6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04334"/>
    <w:multiLevelType w:val="hybridMultilevel"/>
    <w:tmpl w:val="D9C600B0"/>
    <w:lvl w:ilvl="0" w:tplc="6F5CA308">
      <w:start w:val="1"/>
      <w:numFmt w:val="decimal"/>
      <w:pStyle w:val="a9"/>
      <w:lvlText w:val="№ 1.%1"/>
      <w:lvlJc w:val="center"/>
      <w:pPr>
        <w:ind w:left="2073" w:hanging="360"/>
      </w:pPr>
      <w:rPr>
        <w:rFonts w:ascii="Times New Roman" w:hAnsi="Times New Roman" w:hint="default"/>
        <w:b/>
        <w:i w:val="0"/>
        <w:caps w:val="0"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>
    <w:nsid w:val="79C01056"/>
    <w:multiLevelType w:val="hybridMultilevel"/>
    <w:tmpl w:val="FFF60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37355"/>
    <w:multiLevelType w:val="hybridMultilevel"/>
    <w:tmpl w:val="B11063EC"/>
    <w:lvl w:ilvl="0" w:tplc="D0D4E432">
      <w:start w:val="1"/>
      <w:numFmt w:val="bullet"/>
      <w:pStyle w:val="a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21"/>
  </w:num>
  <w:num w:numId="5">
    <w:abstractNumId w:val="9"/>
  </w:num>
  <w:num w:numId="6">
    <w:abstractNumId w:val="14"/>
  </w:num>
  <w:num w:numId="7">
    <w:abstractNumId w:val="14"/>
  </w:num>
  <w:num w:numId="8">
    <w:abstractNumId w:val="12"/>
  </w:num>
  <w:num w:numId="9">
    <w:abstractNumId w:val="12"/>
  </w:num>
  <w:num w:numId="10">
    <w:abstractNumId w:val="10"/>
  </w:num>
  <w:num w:numId="11">
    <w:abstractNumId w:val="19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20"/>
  </w:num>
  <w:num w:numId="19">
    <w:abstractNumId w:val="17"/>
  </w:num>
  <w:num w:numId="20">
    <w:abstractNumId w:val="1"/>
  </w:num>
  <w:num w:numId="21">
    <w:abstractNumId w:val="15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554648"/>
    <w:rsid w:val="00013598"/>
    <w:rsid w:val="00056746"/>
    <w:rsid w:val="00091B0E"/>
    <w:rsid w:val="0009744F"/>
    <w:rsid w:val="00157BE7"/>
    <w:rsid w:val="00165594"/>
    <w:rsid w:val="001923FF"/>
    <w:rsid w:val="00230FA9"/>
    <w:rsid w:val="002D7B15"/>
    <w:rsid w:val="003F2116"/>
    <w:rsid w:val="003F7E63"/>
    <w:rsid w:val="0041441E"/>
    <w:rsid w:val="00430DBF"/>
    <w:rsid w:val="0043111F"/>
    <w:rsid w:val="00454EE3"/>
    <w:rsid w:val="0047022C"/>
    <w:rsid w:val="004954A1"/>
    <w:rsid w:val="004A3B8D"/>
    <w:rsid w:val="004B4214"/>
    <w:rsid w:val="00554648"/>
    <w:rsid w:val="00586231"/>
    <w:rsid w:val="0064066F"/>
    <w:rsid w:val="006805F6"/>
    <w:rsid w:val="00745D56"/>
    <w:rsid w:val="0078481B"/>
    <w:rsid w:val="007D1B20"/>
    <w:rsid w:val="007E37B7"/>
    <w:rsid w:val="008C786C"/>
    <w:rsid w:val="008E15FE"/>
    <w:rsid w:val="00931646"/>
    <w:rsid w:val="00940DF9"/>
    <w:rsid w:val="00961430"/>
    <w:rsid w:val="00A14A30"/>
    <w:rsid w:val="00A36EA0"/>
    <w:rsid w:val="00A44FDD"/>
    <w:rsid w:val="00B22D3A"/>
    <w:rsid w:val="00B410DD"/>
    <w:rsid w:val="00BD11B2"/>
    <w:rsid w:val="00BE15AF"/>
    <w:rsid w:val="00C351C8"/>
    <w:rsid w:val="00CB3832"/>
    <w:rsid w:val="00CB5135"/>
    <w:rsid w:val="00CD031E"/>
    <w:rsid w:val="00CF291E"/>
    <w:rsid w:val="00D06B09"/>
    <w:rsid w:val="00D16C19"/>
    <w:rsid w:val="00D67582"/>
    <w:rsid w:val="00D83EC8"/>
    <w:rsid w:val="00D97D77"/>
    <w:rsid w:val="00DA0A5A"/>
    <w:rsid w:val="00E06454"/>
    <w:rsid w:val="00E62FC3"/>
    <w:rsid w:val="00EA5F7F"/>
    <w:rsid w:val="00EB2E9F"/>
    <w:rsid w:val="00EB4C0A"/>
    <w:rsid w:val="00EE2B13"/>
    <w:rsid w:val="00EE74FF"/>
    <w:rsid w:val="00F65D05"/>
    <w:rsid w:val="00FA73C9"/>
    <w:rsid w:val="00FB39D9"/>
    <w:rsid w:val="00FD6573"/>
    <w:rsid w:val="00FF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8E15FE"/>
    <w:pPr>
      <w:spacing w:before="240" w:after="0"/>
    </w:pPr>
    <w:rPr>
      <w:rFonts w:ascii="Times New Roman" w:hAnsi="Times New Roman" w:cs="Times New Roman"/>
      <w:sz w:val="24"/>
    </w:rPr>
  </w:style>
  <w:style w:type="paragraph" w:styleId="1">
    <w:name w:val="heading 1"/>
    <w:basedOn w:val="ab"/>
    <w:next w:val="ab"/>
    <w:link w:val="10"/>
    <w:uiPriority w:val="9"/>
    <w:qFormat/>
    <w:rsid w:val="00FA73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b"/>
    <w:next w:val="ab"/>
    <w:link w:val="20"/>
    <w:uiPriority w:val="9"/>
    <w:unhideWhenUsed/>
    <w:qFormat/>
    <w:rsid w:val="008E1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customStyle="1" w:styleId="af">
    <w:name w:val="нанана"/>
    <w:basedOn w:val="ab"/>
    <w:autoRedefine/>
    <w:qFormat/>
    <w:rsid w:val="00EB4C0A"/>
    <w:pPr>
      <w:jc w:val="center"/>
    </w:pPr>
    <w:rPr>
      <w:b/>
      <w:bCs/>
      <w:i/>
      <w:u w:val="single"/>
    </w:rPr>
  </w:style>
  <w:style w:type="paragraph" w:customStyle="1" w:styleId="af0">
    <w:name w:val="нинана"/>
    <w:basedOn w:val="ab"/>
    <w:autoRedefine/>
    <w:qFormat/>
    <w:rsid w:val="00D16C19"/>
    <w:pPr>
      <w:jc w:val="center"/>
    </w:pPr>
    <w:rPr>
      <w:rFonts w:ascii="Bookman Old Style" w:hAnsi="Bookman Old Style"/>
      <w:bCs/>
      <w:i/>
      <w:u w:val="single"/>
    </w:rPr>
  </w:style>
  <w:style w:type="paragraph" w:customStyle="1" w:styleId="a6">
    <w:name w:val="перечисляем!"/>
    <w:basedOn w:val="ab"/>
    <w:qFormat/>
    <w:rsid w:val="003F2116"/>
    <w:pPr>
      <w:numPr>
        <w:numId w:val="1"/>
      </w:numPr>
    </w:pPr>
    <w:rPr>
      <w:iCs/>
    </w:rPr>
  </w:style>
  <w:style w:type="paragraph" w:customStyle="1" w:styleId="a1">
    <w:name w:val="Заголовок перечисления"/>
    <w:basedOn w:val="af1"/>
    <w:qFormat/>
    <w:rsid w:val="0041441E"/>
    <w:pPr>
      <w:numPr>
        <w:ilvl w:val="1"/>
        <w:numId w:val="2"/>
      </w:numPr>
      <w:spacing w:line="360" w:lineRule="auto"/>
    </w:pPr>
    <w:rPr>
      <w:rFonts w:ascii="Arial Narrow" w:hAnsi="Arial Narrow"/>
      <w:i/>
      <w:u w:val="single"/>
    </w:rPr>
  </w:style>
  <w:style w:type="paragraph" w:styleId="af1">
    <w:name w:val="List Paragraph"/>
    <w:basedOn w:val="ab"/>
    <w:uiPriority w:val="34"/>
    <w:qFormat/>
    <w:rsid w:val="0041441E"/>
    <w:pPr>
      <w:ind w:left="720"/>
      <w:contextualSpacing/>
    </w:pPr>
  </w:style>
  <w:style w:type="paragraph" w:customStyle="1" w:styleId="af2">
    <w:name w:val="перечисления заглавие"/>
    <w:basedOn w:val="af1"/>
    <w:next w:val="ab"/>
    <w:qFormat/>
    <w:rsid w:val="0041441E"/>
    <w:pPr>
      <w:spacing w:line="360" w:lineRule="auto"/>
      <w:ind w:left="0"/>
    </w:pPr>
    <w:rPr>
      <w:rFonts w:ascii="Arial Narrow" w:hAnsi="Arial Narrow"/>
      <w:i/>
      <w:u w:val="single"/>
    </w:rPr>
  </w:style>
  <w:style w:type="paragraph" w:customStyle="1" w:styleId="aa">
    <w:name w:val="перечисления"/>
    <w:basedOn w:val="af1"/>
    <w:qFormat/>
    <w:rsid w:val="0041441E"/>
    <w:pPr>
      <w:numPr>
        <w:numId w:val="4"/>
      </w:numPr>
    </w:pPr>
    <w:rPr>
      <w:rFonts w:ascii="Arial Narrow" w:hAnsi="Arial Narrow"/>
    </w:rPr>
  </w:style>
  <w:style w:type="paragraph" w:customStyle="1" w:styleId="a8">
    <w:name w:val="Начало перечисления"/>
    <w:basedOn w:val="aa"/>
    <w:qFormat/>
    <w:rsid w:val="00931646"/>
    <w:pPr>
      <w:numPr>
        <w:ilvl w:val="2"/>
        <w:numId w:val="17"/>
      </w:numPr>
      <w:jc w:val="center"/>
    </w:pPr>
    <w:rPr>
      <w:sz w:val="28"/>
    </w:rPr>
  </w:style>
  <w:style w:type="paragraph" w:customStyle="1" w:styleId="af3">
    <w:name w:val="определения"/>
    <w:basedOn w:val="a8"/>
    <w:qFormat/>
    <w:rsid w:val="0041441E"/>
    <w:pPr>
      <w:ind w:left="0"/>
      <w:jc w:val="left"/>
    </w:pPr>
    <w:rPr>
      <w:rFonts w:asciiTheme="minorHAnsi" w:hAnsiTheme="minorHAnsi"/>
      <w:i/>
    </w:rPr>
  </w:style>
  <w:style w:type="paragraph" w:customStyle="1" w:styleId="af4">
    <w:name w:val="интересное"/>
    <w:basedOn w:val="ab"/>
    <w:next w:val="ab"/>
    <w:qFormat/>
    <w:rsid w:val="0041441E"/>
    <w:rPr>
      <w:b/>
      <w:i/>
      <w:u w:val="single"/>
    </w:rPr>
  </w:style>
  <w:style w:type="paragraph" w:customStyle="1" w:styleId="a7">
    <w:name w:val="Заголовок мой"/>
    <w:basedOn w:val="1"/>
    <w:next w:val="ab"/>
    <w:autoRedefine/>
    <w:qFormat/>
    <w:rsid w:val="00FA73C9"/>
    <w:pPr>
      <w:numPr>
        <w:ilvl w:val="1"/>
        <w:numId w:val="17"/>
      </w:numPr>
      <w:spacing w:before="0"/>
    </w:pPr>
    <w:rPr>
      <w:color w:val="auto"/>
      <w:sz w:val="32"/>
    </w:rPr>
  </w:style>
  <w:style w:type="character" w:customStyle="1" w:styleId="10">
    <w:name w:val="Заголовок 1 Знак"/>
    <w:basedOn w:val="ac"/>
    <w:link w:val="1"/>
    <w:uiPriority w:val="9"/>
    <w:rsid w:val="00FA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мер лекции"/>
    <w:basedOn w:val="ab"/>
    <w:next w:val="ab"/>
    <w:qFormat/>
    <w:rsid w:val="00430DBF"/>
    <w:pPr>
      <w:numPr>
        <w:numId w:val="9"/>
      </w:numPr>
      <w:jc w:val="center"/>
    </w:pPr>
    <w:rPr>
      <w:b/>
      <w:sz w:val="32"/>
      <w:szCs w:val="32"/>
      <w:u w:val="single"/>
    </w:rPr>
  </w:style>
  <w:style w:type="paragraph" w:customStyle="1" w:styleId="a4">
    <w:name w:val="номер вопроса"/>
    <w:basedOn w:val="a5"/>
    <w:next w:val="ab"/>
    <w:qFormat/>
    <w:rsid w:val="00D06B09"/>
    <w:pPr>
      <w:numPr>
        <w:numId w:val="10"/>
      </w:numPr>
    </w:pPr>
    <w:rPr>
      <w:b w:val="0"/>
    </w:rPr>
  </w:style>
  <w:style w:type="paragraph" w:customStyle="1" w:styleId="a9">
    <w:name w:val="номер"/>
    <w:basedOn w:val="a4"/>
    <w:next w:val="ab"/>
    <w:qFormat/>
    <w:rsid w:val="00091B0E"/>
    <w:pPr>
      <w:numPr>
        <w:numId w:val="11"/>
      </w:numPr>
    </w:pPr>
    <w:rPr>
      <w:b/>
      <w:sz w:val="22"/>
    </w:rPr>
  </w:style>
  <w:style w:type="numbering" w:customStyle="1" w:styleId="a0">
    <w:name w:val="Перечисление :))"/>
    <w:basedOn w:val="ae"/>
    <w:uiPriority w:val="99"/>
    <w:rsid w:val="00F65D05"/>
    <w:pPr>
      <w:numPr>
        <w:numId w:val="12"/>
      </w:numPr>
    </w:pPr>
  </w:style>
  <w:style w:type="paragraph" w:customStyle="1" w:styleId="a">
    <w:name w:val="Перечисление"/>
    <w:basedOn w:val="af1"/>
    <w:qFormat/>
    <w:rsid w:val="00F65D05"/>
    <w:pPr>
      <w:numPr>
        <w:numId w:val="13"/>
      </w:numPr>
      <w:spacing w:after="200"/>
    </w:pPr>
    <w:rPr>
      <w:rFonts w:asciiTheme="minorHAnsi" w:hAnsiTheme="minorHAnsi"/>
      <w:b/>
      <w:szCs w:val="28"/>
      <w:u w:val="single"/>
    </w:rPr>
  </w:style>
  <w:style w:type="paragraph" w:customStyle="1" w:styleId="a3">
    <w:name w:val="подзаголовок мой"/>
    <w:basedOn w:val="a7"/>
    <w:next w:val="ab"/>
    <w:qFormat/>
    <w:rsid w:val="00C351C8"/>
    <w:pPr>
      <w:numPr>
        <w:numId w:val="14"/>
      </w:numPr>
    </w:pPr>
    <w:rPr>
      <w:rFonts w:ascii="Bookman Old Style" w:hAnsi="Bookman Old Style"/>
      <w:sz w:val="30"/>
    </w:rPr>
  </w:style>
  <w:style w:type="paragraph" w:customStyle="1" w:styleId="a2">
    <w:name w:val="слайд"/>
    <w:basedOn w:val="a7"/>
    <w:next w:val="ab"/>
    <w:qFormat/>
    <w:rsid w:val="00EA5F7F"/>
    <w:pPr>
      <w:numPr>
        <w:numId w:val="15"/>
      </w:numPr>
    </w:pPr>
    <w:rPr>
      <w:rFonts w:ascii="Bookman Old Style" w:hAnsi="Bookman Old Style"/>
    </w:rPr>
  </w:style>
  <w:style w:type="paragraph" w:customStyle="1" w:styleId="Topic">
    <w:name w:val="Topic"/>
    <w:basedOn w:val="a7"/>
    <w:next w:val="ab"/>
    <w:qFormat/>
    <w:rsid w:val="00A36EA0"/>
    <w:pPr>
      <w:numPr>
        <w:numId w:val="16"/>
      </w:numPr>
      <w:spacing w:after="200"/>
      <w:jc w:val="both"/>
    </w:pPr>
    <w:rPr>
      <w:sz w:val="28"/>
      <w:lang w:val="en-US"/>
    </w:rPr>
  </w:style>
  <w:style w:type="paragraph" w:styleId="af5">
    <w:name w:val="header"/>
    <w:basedOn w:val="ab"/>
    <w:link w:val="af6"/>
    <w:uiPriority w:val="99"/>
    <w:unhideWhenUsed/>
    <w:rsid w:val="00CD031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c"/>
    <w:link w:val="af5"/>
    <w:uiPriority w:val="99"/>
    <w:rsid w:val="00CD031E"/>
    <w:rPr>
      <w:rFonts w:ascii="Times New Roman" w:hAnsi="Times New Roman" w:cs="Times New Roman"/>
      <w:sz w:val="24"/>
    </w:rPr>
  </w:style>
  <w:style w:type="paragraph" w:styleId="af7">
    <w:name w:val="footer"/>
    <w:basedOn w:val="ab"/>
    <w:link w:val="af8"/>
    <w:uiPriority w:val="99"/>
    <w:unhideWhenUsed/>
    <w:rsid w:val="00CD031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c"/>
    <w:link w:val="af7"/>
    <w:uiPriority w:val="99"/>
    <w:rsid w:val="00CD031E"/>
    <w:rPr>
      <w:rFonts w:ascii="Times New Roman" w:hAnsi="Times New Roman" w:cs="Times New Roman"/>
      <w:sz w:val="24"/>
    </w:rPr>
  </w:style>
  <w:style w:type="paragraph" w:styleId="af9">
    <w:name w:val="Balloon Text"/>
    <w:basedOn w:val="ab"/>
    <w:link w:val="afa"/>
    <w:uiPriority w:val="99"/>
    <w:semiHidden/>
    <w:unhideWhenUsed/>
    <w:rsid w:val="00CD0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c"/>
    <w:link w:val="af9"/>
    <w:uiPriority w:val="99"/>
    <w:semiHidden/>
    <w:rsid w:val="00CD031E"/>
    <w:rPr>
      <w:rFonts w:ascii="Tahoma" w:hAnsi="Tahoma" w:cs="Tahoma"/>
      <w:sz w:val="16"/>
      <w:szCs w:val="16"/>
    </w:rPr>
  </w:style>
  <w:style w:type="table" w:styleId="afb">
    <w:name w:val="Table Grid"/>
    <w:basedOn w:val="ad"/>
    <w:uiPriority w:val="59"/>
    <w:rsid w:val="0096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b"/>
    <w:link w:val="afd"/>
    <w:uiPriority w:val="99"/>
    <w:unhideWhenUsed/>
    <w:rsid w:val="00056746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c"/>
    <w:link w:val="afc"/>
    <w:uiPriority w:val="99"/>
    <w:rsid w:val="00056746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c"/>
    <w:uiPriority w:val="99"/>
    <w:semiHidden/>
    <w:unhideWhenUsed/>
    <w:rsid w:val="00056746"/>
    <w:rPr>
      <w:vertAlign w:val="superscript"/>
    </w:rPr>
  </w:style>
  <w:style w:type="character" w:customStyle="1" w:styleId="20">
    <w:name w:val="Заголовок 2 Знак"/>
    <w:basedOn w:val="ac"/>
    <w:link w:val="2"/>
    <w:uiPriority w:val="9"/>
    <w:rsid w:val="008E1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  <w:rsid w:val="008E15FE"/>
    <w:pPr>
      <w:spacing w:before="240" w:after="0"/>
    </w:pPr>
    <w:rPr>
      <w:rFonts w:ascii="Times New Roman" w:hAnsi="Times New Roman" w:cs="Times New Roman"/>
      <w:sz w:val="24"/>
    </w:rPr>
  </w:style>
  <w:style w:type="paragraph" w:styleId="1">
    <w:name w:val="heading 1"/>
    <w:basedOn w:val="ab"/>
    <w:next w:val="ab"/>
    <w:link w:val="10"/>
    <w:uiPriority w:val="9"/>
    <w:qFormat/>
    <w:rsid w:val="00FA73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b"/>
    <w:next w:val="ab"/>
    <w:link w:val="20"/>
    <w:uiPriority w:val="9"/>
    <w:unhideWhenUsed/>
    <w:qFormat/>
    <w:rsid w:val="008E1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customStyle="1" w:styleId="af">
    <w:name w:val="нанана"/>
    <w:basedOn w:val="ab"/>
    <w:autoRedefine/>
    <w:qFormat/>
    <w:rsid w:val="00EB4C0A"/>
    <w:pPr>
      <w:jc w:val="center"/>
    </w:pPr>
    <w:rPr>
      <w:b/>
      <w:bCs/>
      <w:i/>
      <w:u w:val="single"/>
    </w:rPr>
  </w:style>
  <w:style w:type="paragraph" w:customStyle="1" w:styleId="af0">
    <w:name w:val="нинана"/>
    <w:basedOn w:val="ab"/>
    <w:autoRedefine/>
    <w:qFormat/>
    <w:rsid w:val="00D16C19"/>
    <w:pPr>
      <w:jc w:val="center"/>
    </w:pPr>
    <w:rPr>
      <w:rFonts w:ascii="Bookman Old Style" w:hAnsi="Bookman Old Style"/>
      <w:bCs/>
      <w:i/>
      <w:u w:val="single"/>
    </w:rPr>
  </w:style>
  <w:style w:type="paragraph" w:customStyle="1" w:styleId="a6">
    <w:name w:val="перечисляем!"/>
    <w:basedOn w:val="ab"/>
    <w:qFormat/>
    <w:rsid w:val="003F2116"/>
    <w:pPr>
      <w:numPr>
        <w:numId w:val="1"/>
      </w:numPr>
    </w:pPr>
    <w:rPr>
      <w:iCs/>
    </w:rPr>
  </w:style>
  <w:style w:type="paragraph" w:customStyle="1" w:styleId="a1">
    <w:name w:val="Заголовок перечисления"/>
    <w:basedOn w:val="af1"/>
    <w:qFormat/>
    <w:rsid w:val="0041441E"/>
    <w:pPr>
      <w:numPr>
        <w:ilvl w:val="1"/>
        <w:numId w:val="2"/>
      </w:numPr>
      <w:spacing w:line="360" w:lineRule="auto"/>
    </w:pPr>
    <w:rPr>
      <w:rFonts w:ascii="Arial Narrow" w:hAnsi="Arial Narrow"/>
      <w:i/>
      <w:u w:val="single"/>
    </w:rPr>
  </w:style>
  <w:style w:type="paragraph" w:styleId="af1">
    <w:name w:val="List Paragraph"/>
    <w:basedOn w:val="ab"/>
    <w:uiPriority w:val="34"/>
    <w:qFormat/>
    <w:rsid w:val="0041441E"/>
    <w:pPr>
      <w:ind w:left="720"/>
      <w:contextualSpacing/>
    </w:pPr>
  </w:style>
  <w:style w:type="paragraph" w:customStyle="1" w:styleId="af2">
    <w:name w:val="перечисления заглавие"/>
    <w:basedOn w:val="af1"/>
    <w:next w:val="ab"/>
    <w:qFormat/>
    <w:rsid w:val="0041441E"/>
    <w:pPr>
      <w:spacing w:line="360" w:lineRule="auto"/>
      <w:ind w:left="0"/>
    </w:pPr>
    <w:rPr>
      <w:rFonts w:ascii="Arial Narrow" w:hAnsi="Arial Narrow"/>
      <w:i/>
      <w:u w:val="single"/>
    </w:rPr>
  </w:style>
  <w:style w:type="paragraph" w:customStyle="1" w:styleId="aa">
    <w:name w:val="перечисления"/>
    <w:basedOn w:val="af1"/>
    <w:qFormat/>
    <w:rsid w:val="0041441E"/>
    <w:pPr>
      <w:numPr>
        <w:numId w:val="4"/>
      </w:numPr>
    </w:pPr>
    <w:rPr>
      <w:rFonts w:ascii="Arial Narrow" w:hAnsi="Arial Narrow"/>
    </w:rPr>
  </w:style>
  <w:style w:type="paragraph" w:customStyle="1" w:styleId="a8">
    <w:name w:val="Начало перечисления"/>
    <w:basedOn w:val="aa"/>
    <w:qFormat/>
    <w:rsid w:val="00931646"/>
    <w:pPr>
      <w:numPr>
        <w:ilvl w:val="2"/>
        <w:numId w:val="17"/>
      </w:numPr>
      <w:jc w:val="center"/>
    </w:pPr>
    <w:rPr>
      <w:sz w:val="28"/>
    </w:rPr>
  </w:style>
  <w:style w:type="paragraph" w:customStyle="1" w:styleId="af3">
    <w:name w:val="определения"/>
    <w:basedOn w:val="a8"/>
    <w:qFormat/>
    <w:rsid w:val="0041441E"/>
    <w:pPr>
      <w:ind w:left="0"/>
      <w:jc w:val="left"/>
    </w:pPr>
    <w:rPr>
      <w:rFonts w:asciiTheme="minorHAnsi" w:hAnsiTheme="minorHAnsi"/>
      <w:i/>
    </w:rPr>
  </w:style>
  <w:style w:type="paragraph" w:customStyle="1" w:styleId="af4">
    <w:name w:val="интересное"/>
    <w:basedOn w:val="ab"/>
    <w:next w:val="ab"/>
    <w:qFormat/>
    <w:rsid w:val="0041441E"/>
    <w:rPr>
      <w:b/>
      <w:i/>
      <w:u w:val="single"/>
    </w:rPr>
  </w:style>
  <w:style w:type="paragraph" w:customStyle="1" w:styleId="a7">
    <w:name w:val="Заголовок мой"/>
    <w:basedOn w:val="1"/>
    <w:next w:val="ab"/>
    <w:autoRedefine/>
    <w:qFormat/>
    <w:rsid w:val="00FA73C9"/>
    <w:pPr>
      <w:numPr>
        <w:ilvl w:val="1"/>
        <w:numId w:val="17"/>
      </w:numPr>
      <w:spacing w:before="0"/>
    </w:pPr>
    <w:rPr>
      <w:color w:val="auto"/>
      <w:sz w:val="32"/>
    </w:rPr>
  </w:style>
  <w:style w:type="character" w:customStyle="1" w:styleId="10">
    <w:name w:val="Заголовок 1 Знак"/>
    <w:basedOn w:val="ac"/>
    <w:link w:val="1"/>
    <w:uiPriority w:val="9"/>
    <w:rsid w:val="00FA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номер лекции"/>
    <w:basedOn w:val="ab"/>
    <w:next w:val="ab"/>
    <w:qFormat/>
    <w:rsid w:val="00430DBF"/>
    <w:pPr>
      <w:numPr>
        <w:numId w:val="9"/>
      </w:numPr>
      <w:jc w:val="center"/>
    </w:pPr>
    <w:rPr>
      <w:b/>
      <w:sz w:val="32"/>
      <w:szCs w:val="32"/>
      <w:u w:val="single"/>
    </w:rPr>
  </w:style>
  <w:style w:type="paragraph" w:customStyle="1" w:styleId="a4">
    <w:name w:val="номер вопроса"/>
    <w:basedOn w:val="a5"/>
    <w:next w:val="ab"/>
    <w:qFormat/>
    <w:rsid w:val="00D06B09"/>
    <w:pPr>
      <w:numPr>
        <w:numId w:val="10"/>
      </w:numPr>
    </w:pPr>
    <w:rPr>
      <w:b w:val="0"/>
    </w:rPr>
  </w:style>
  <w:style w:type="paragraph" w:customStyle="1" w:styleId="a9">
    <w:name w:val="номер"/>
    <w:basedOn w:val="a4"/>
    <w:next w:val="ab"/>
    <w:qFormat/>
    <w:rsid w:val="00091B0E"/>
    <w:pPr>
      <w:numPr>
        <w:numId w:val="11"/>
      </w:numPr>
    </w:pPr>
    <w:rPr>
      <w:b/>
      <w:sz w:val="22"/>
    </w:rPr>
  </w:style>
  <w:style w:type="numbering" w:customStyle="1" w:styleId="a0">
    <w:name w:val="Перечисление :))"/>
    <w:basedOn w:val="ae"/>
    <w:uiPriority w:val="99"/>
    <w:rsid w:val="00F65D05"/>
    <w:pPr>
      <w:numPr>
        <w:numId w:val="12"/>
      </w:numPr>
    </w:pPr>
  </w:style>
  <w:style w:type="paragraph" w:customStyle="1" w:styleId="a">
    <w:name w:val="Перечисление"/>
    <w:basedOn w:val="af1"/>
    <w:qFormat/>
    <w:rsid w:val="00F65D05"/>
    <w:pPr>
      <w:numPr>
        <w:numId w:val="13"/>
      </w:numPr>
      <w:spacing w:after="200"/>
    </w:pPr>
    <w:rPr>
      <w:rFonts w:asciiTheme="minorHAnsi" w:hAnsiTheme="minorHAnsi"/>
      <w:b/>
      <w:szCs w:val="28"/>
      <w:u w:val="single"/>
    </w:rPr>
  </w:style>
  <w:style w:type="paragraph" w:customStyle="1" w:styleId="a3">
    <w:name w:val="подзаголовок мой"/>
    <w:basedOn w:val="a7"/>
    <w:next w:val="ab"/>
    <w:qFormat/>
    <w:rsid w:val="00C351C8"/>
    <w:pPr>
      <w:numPr>
        <w:numId w:val="14"/>
      </w:numPr>
    </w:pPr>
    <w:rPr>
      <w:rFonts w:ascii="Bookman Old Style" w:hAnsi="Bookman Old Style"/>
      <w:sz w:val="30"/>
    </w:rPr>
  </w:style>
  <w:style w:type="paragraph" w:customStyle="1" w:styleId="a2">
    <w:name w:val="слайд"/>
    <w:basedOn w:val="a7"/>
    <w:next w:val="ab"/>
    <w:qFormat/>
    <w:rsid w:val="00EA5F7F"/>
    <w:pPr>
      <w:numPr>
        <w:numId w:val="15"/>
      </w:numPr>
    </w:pPr>
    <w:rPr>
      <w:rFonts w:ascii="Bookman Old Style" w:hAnsi="Bookman Old Style"/>
    </w:rPr>
  </w:style>
  <w:style w:type="paragraph" w:customStyle="1" w:styleId="Topic">
    <w:name w:val="Topic"/>
    <w:basedOn w:val="a7"/>
    <w:next w:val="ab"/>
    <w:qFormat/>
    <w:rsid w:val="00A36EA0"/>
    <w:pPr>
      <w:numPr>
        <w:numId w:val="16"/>
      </w:numPr>
      <w:spacing w:after="200"/>
      <w:jc w:val="both"/>
    </w:pPr>
    <w:rPr>
      <w:sz w:val="28"/>
      <w:lang w:val="en-US"/>
    </w:rPr>
  </w:style>
  <w:style w:type="paragraph" w:styleId="af5">
    <w:name w:val="header"/>
    <w:basedOn w:val="ab"/>
    <w:link w:val="af6"/>
    <w:uiPriority w:val="99"/>
    <w:unhideWhenUsed/>
    <w:rsid w:val="00CD031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c"/>
    <w:link w:val="af5"/>
    <w:uiPriority w:val="99"/>
    <w:rsid w:val="00CD031E"/>
    <w:rPr>
      <w:rFonts w:ascii="Times New Roman" w:hAnsi="Times New Roman" w:cs="Times New Roman"/>
      <w:sz w:val="24"/>
    </w:rPr>
  </w:style>
  <w:style w:type="paragraph" w:styleId="af7">
    <w:name w:val="footer"/>
    <w:basedOn w:val="ab"/>
    <w:link w:val="af8"/>
    <w:uiPriority w:val="99"/>
    <w:unhideWhenUsed/>
    <w:rsid w:val="00CD031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c"/>
    <w:link w:val="af7"/>
    <w:uiPriority w:val="99"/>
    <w:rsid w:val="00CD031E"/>
    <w:rPr>
      <w:rFonts w:ascii="Times New Roman" w:hAnsi="Times New Roman" w:cs="Times New Roman"/>
      <w:sz w:val="24"/>
    </w:rPr>
  </w:style>
  <w:style w:type="paragraph" w:styleId="af9">
    <w:name w:val="Balloon Text"/>
    <w:basedOn w:val="ab"/>
    <w:link w:val="afa"/>
    <w:uiPriority w:val="99"/>
    <w:semiHidden/>
    <w:unhideWhenUsed/>
    <w:rsid w:val="00CD0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c"/>
    <w:link w:val="af9"/>
    <w:uiPriority w:val="99"/>
    <w:semiHidden/>
    <w:rsid w:val="00CD031E"/>
    <w:rPr>
      <w:rFonts w:ascii="Tahoma" w:hAnsi="Tahoma" w:cs="Tahoma"/>
      <w:sz w:val="16"/>
      <w:szCs w:val="16"/>
    </w:rPr>
  </w:style>
  <w:style w:type="table" w:styleId="afb">
    <w:name w:val="Table Grid"/>
    <w:basedOn w:val="ad"/>
    <w:uiPriority w:val="59"/>
    <w:rsid w:val="0096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b"/>
    <w:link w:val="afd"/>
    <w:uiPriority w:val="99"/>
    <w:unhideWhenUsed/>
    <w:rsid w:val="00056746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c"/>
    <w:link w:val="afc"/>
    <w:uiPriority w:val="99"/>
    <w:rsid w:val="00056746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basedOn w:val="ac"/>
    <w:uiPriority w:val="99"/>
    <w:semiHidden/>
    <w:unhideWhenUsed/>
    <w:rsid w:val="00056746"/>
    <w:rPr>
      <w:vertAlign w:val="superscript"/>
    </w:rPr>
  </w:style>
  <w:style w:type="character" w:customStyle="1" w:styleId="20">
    <w:name w:val="Заголовок 2 Знак"/>
    <w:basedOn w:val="ac"/>
    <w:link w:val="2"/>
    <w:uiPriority w:val="9"/>
    <w:rsid w:val="008E1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3ACF97F-F825-4A7E-8376-E3368741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SPecialiST RePack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ASUS</dc:creator>
  <cp:lastModifiedBy>sewa</cp:lastModifiedBy>
  <cp:revision>2</cp:revision>
  <dcterms:created xsi:type="dcterms:W3CDTF">2013-06-02T17:22:00Z</dcterms:created>
  <dcterms:modified xsi:type="dcterms:W3CDTF">2013-06-02T17:22:00Z</dcterms:modified>
</cp:coreProperties>
</file>