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52" w:rsidRDefault="00DB1652" w:rsidP="009918E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УПРАВЛЕНЧЕСКИЕ РЕШЕНИЯ В КОНФЛИКТНЫХ СИТУАЦИЯХ</w:t>
      </w:r>
    </w:p>
    <w:p w:rsidR="00835C32" w:rsidRPr="009918E1" w:rsidRDefault="00DB1652" w:rsidP="009918E1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918E1">
        <w:rPr>
          <w:rFonts w:ascii="Times New Roman" w:hAnsi="Times New Roman" w:cs="Times New Roman"/>
          <w:b/>
          <w:sz w:val="28"/>
          <w:szCs w:val="28"/>
        </w:rPr>
        <w:t>Павлова В</w:t>
      </w:r>
      <w:r w:rsidR="00DA08E2" w:rsidRPr="009918E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9918E1">
        <w:rPr>
          <w:rFonts w:ascii="Times New Roman" w:hAnsi="Times New Roman" w:cs="Times New Roman"/>
          <w:b/>
          <w:sz w:val="28"/>
          <w:szCs w:val="28"/>
        </w:rPr>
        <w:t>П</w:t>
      </w:r>
      <w:r w:rsidR="009918E1" w:rsidRPr="009918E1">
        <w:rPr>
          <w:rFonts w:ascii="Times New Roman" w:hAnsi="Times New Roman" w:cs="Times New Roman"/>
          <w:b/>
          <w:sz w:val="28"/>
          <w:szCs w:val="28"/>
          <w:lang w:val="be-BY"/>
        </w:rPr>
        <w:t>.,</w:t>
      </w:r>
      <w:r w:rsidR="009918E1">
        <w:rPr>
          <w:rFonts w:ascii="Times New Roman" w:hAnsi="Times New Roman" w:cs="Times New Roman"/>
          <w:sz w:val="28"/>
          <w:szCs w:val="28"/>
          <w:lang w:val="be-BY"/>
        </w:rPr>
        <w:t xml:space="preserve"> специальность 1-26 02 01</w:t>
      </w:r>
      <w:r w:rsidR="009918E1">
        <w:rPr>
          <w:rFonts w:ascii="Times New Roman" w:hAnsi="Times New Roman" w:cs="Times New Roman"/>
          <w:sz w:val="28"/>
          <w:szCs w:val="28"/>
        </w:rPr>
        <w:t xml:space="preserve"> « Б</w:t>
      </w:r>
      <w:r w:rsidR="00831C47" w:rsidRPr="009918E1">
        <w:rPr>
          <w:rFonts w:ascii="Times New Roman" w:hAnsi="Times New Roman" w:cs="Times New Roman"/>
          <w:sz w:val="28"/>
          <w:szCs w:val="28"/>
        </w:rPr>
        <w:t>изнес-администрирование</w:t>
      </w:r>
      <w:r w:rsidR="009918E1">
        <w:rPr>
          <w:rFonts w:ascii="Times New Roman" w:hAnsi="Times New Roman" w:cs="Times New Roman"/>
          <w:sz w:val="28"/>
          <w:szCs w:val="28"/>
        </w:rPr>
        <w:t>»</w:t>
      </w:r>
    </w:p>
    <w:p w:rsidR="00DB1652" w:rsidRPr="009918E1" w:rsidRDefault="00835C32" w:rsidP="00991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18E1">
        <w:rPr>
          <w:rFonts w:ascii="Times New Roman" w:hAnsi="Times New Roman" w:cs="Times New Roman"/>
          <w:sz w:val="28"/>
          <w:szCs w:val="28"/>
        </w:rPr>
        <w:t>Н</w:t>
      </w:r>
      <w:r w:rsidR="009918E1">
        <w:rPr>
          <w:rFonts w:ascii="Times New Roman" w:hAnsi="Times New Roman" w:cs="Times New Roman"/>
          <w:sz w:val="28"/>
          <w:szCs w:val="28"/>
        </w:rPr>
        <w:t>аучный руководитель -  Мороз М. О., старший преподаватель</w:t>
      </w:r>
    </w:p>
    <w:p w:rsidR="00DB1652" w:rsidRPr="00DB1652" w:rsidRDefault="00DA08E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написания </w:t>
      </w:r>
      <w:r w:rsidR="00DB1652" w:rsidRPr="00DB1652">
        <w:rPr>
          <w:rFonts w:ascii="Times New Roman" w:hAnsi="Times New Roman" w:cs="Times New Roman"/>
          <w:sz w:val="28"/>
          <w:szCs w:val="28"/>
        </w:rPr>
        <w:t>исследовательской  работы  на тему: «Управленческие решения в конфликтных ситуациях»  возникла из желания ознакомиться с теорией игр и возможностью применения ее в повседневной жизни, чтобы понять:</w:t>
      </w:r>
    </w:p>
    <w:p w:rsidR="00DB1652" w:rsidRPr="00DB1652" w:rsidRDefault="00DB1652" w:rsidP="009918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52">
        <w:rPr>
          <w:rFonts w:ascii="Times New Roman" w:hAnsi="Times New Roman" w:cs="Times New Roman"/>
          <w:sz w:val="28"/>
          <w:szCs w:val="28"/>
        </w:rPr>
        <w:t xml:space="preserve">что такое конфликт, </w:t>
      </w:r>
    </w:p>
    <w:p w:rsidR="00DB1652" w:rsidRPr="00DB1652" w:rsidRDefault="00DB1652" w:rsidP="009918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52">
        <w:rPr>
          <w:rFonts w:ascii="Times New Roman" w:hAnsi="Times New Roman" w:cs="Times New Roman"/>
          <w:sz w:val="28"/>
          <w:szCs w:val="28"/>
        </w:rPr>
        <w:t>как его избежать,</w:t>
      </w:r>
    </w:p>
    <w:p w:rsidR="00DB1652" w:rsidRPr="00DB1652" w:rsidRDefault="00DB1652" w:rsidP="009918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52">
        <w:rPr>
          <w:rFonts w:ascii="Times New Roman" w:hAnsi="Times New Roman" w:cs="Times New Roman"/>
          <w:sz w:val="28"/>
          <w:szCs w:val="28"/>
        </w:rPr>
        <w:t>и если все же он возник, как с ним справиться,</w:t>
      </w:r>
    </w:p>
    <w:p w:rsidR="00DB1652" w:rsidRPr="005930F4" w:rsidRDefault="00DB1652" w:rsidP="009918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52">
        <w:rPr>
          <w:rFonts w:ascii="Times New Roman" w:hAnsi="Times New Roman" w:cs="Times New Roman"/>
          <w:sz w:val="28"/>
          <w:szCs w:val="28"/>
        </w:rPr>
        <w:t>посмотреть на конфликт не только с отрицательной, но и положительной стороны.</w:t>
      </w:r>
    </w:p>
    <w:p w:rsidR="00DB1652" w:rsidRPr="00DB1652" w:rsidRDefault="00DA08E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управле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DB1652" w:rsidRPr="00DA08E2">
        <w:rPr>
          <w:rFonts w:ascii="Times New Roman" w:hAnsi="Times New Roman" w:cs="Times New Roman"/>
          <w:sz w:val="28"/>
          <w:szCs w:val="28"/>
        </w:rPr>
        <w:t>ия</w:t>
      </w:r>
      <w:r w:rsidR="00DB1652" w:rsidRPr="00DB1652">
        <w:rPr>
          <w:rFonts w:ascii="Times New Roman" w:hAnsi="Times New Roman" w:cs="Times New Roman"/>
          <w:sz w:val="28"/>
          <w:szCs w:val="28"/>
        </w:rPr>
        <w:t xml:space="preserve"> — раздел психологии, изучающий психологические закономерности управленческой деятельности. Основная задача психологии управления — анализ психологических условий и особенностей управленческой деятельности с целью повышения эффективности и качества работы в системе управления. Процесс управления реализуется в деятельности руководителя, в которой психология управления выделяет следующие моменты: диагностика и прогнозирование состояния и изменений управленческой подсистемы; формирование программы деятельности подчиненных, направленной на изменение состояний управляемого объекта в заданном направлении; организация исполнения решения. В личности руководителя психология управления различает его управленческие потребности и способности, а также его индивидуальную управленческую концепцию, включающую сверхзадачу, проблемное содержание, управленческие замыслы и внутренне принятые личностью принципы и правила управления. Управляющая подсистема, изучаемая психологией управления, обычно представлена совместной деятельностью большой группы иерархически взаимосвязанных руководителей.</w:t>
      </w:r>
    </w:p>
    <w:p w:rsidR="00DB1652" w:rsidRPr="00DB1652" w:rsidRDefault="00DA08E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</w:t>
      </w:r>
      <w:r w:rsidR="00DB1652" w:rsidRPr="00DA08E2">
        <w:rPr>
          <w:rFonts w:ascii="Times New Roman" w:hAnsi="Times New Roman" w:cs="Times New Roman"/>
          <w:sz w:val="28"/>
          <w:szCs w:val="28"/>
        </w:rPr>
        <w:t>кт</w:t>
      </w:r>
      <w:r w:rsidR="00DB1652" w:rsidRPr="00DB1652">
        <w:rPr>
          <w:rFonts w:ascii="Times New Roman" w:hAnsi="Times New Roman" w:cs="Times New Roman"/>
          <w:sz w:val="28"/>
          <w:szCs w:val="28"/>
        </w:rPr>
        <w:t xml:space="preserve"> определяется в психологии как отсутствие согласия между двумя или более сторонами — лицами или группами.</w:t>
      </w:r>
    </w:p>
    <w:p w:rsidR="00DB1652" w:rsidRDefault="00DB1652" w:rsidP="009918E1">
      <w:pPr>
        <w:spacing w:after="0" w:line="240" w:lineRule="auto"/>
        <w:ind w:firstLine="709"/>
        <w:jc w:val="both"/>
      </w:pPr>
      <w:r w:rsidRPr="00DB1652">
        <w:rPr>
          <w:rFonts w:ascii="Times New Roman" w:hAnsi="Times New Roman" w:cs="Times New Roman"/>
          <w:sz w:val="28"/>
          <w:szCs w:val="28"/>
        </w:rPr>
        <w:t>Представители ранних научных школ управления тоже считали, что конфликт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52">
        <w:rPr>
          <w:rFonts w:ascii="Times New Roman" w:hAnsi="Times New Roman" w:cs="Times New Roman"/>
          <w:sz w:val="28"/>
          <w:szCs w:val="28"/>
        </w:rPr>
        <w:t>— это признак неэффективной деятельности организации и плохого управления. Однако в настоящее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сотрудников не только возможны, но и желательны. Надо только управлять конфликтом.</w:t>
      </w:r>
      <w:r>
        <w:t xml:space="preserve"> </w:t>
      </w:r>
    </w:p>
    <w:p w:rsidR="00DB1652" w:rsidRDefault="00DB165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E2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DB1652">
        <w:rPr>
          <w:rFonts w:ascii="Times New Roman" w:hAnsi="Times New Roman" w:cs="Times New Roman"/>
          <w:sz w:val="28"/>
          <w:szCs w:val="28"/>
        </w:rPr>
        <w:t xml:space="preserve">  работы  заключается  в  том, что получен сравнительный  анализ  вероятности выигрыша в конфликтных ситуациях, учитывая знания теории игр.</w:t>
      </w:r>
    </w:p>
    <w:p w:rsidR="00DB1652" w:rsidRPr="00DB1652" w:rsidRDefault="00DB165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E2">
        <w:rPr>
          <w:rFonts w:ascii="Times New Roman" w:hAnsi="Times New Roman" w:cs="Times New Roman"/>
          <w:i/>
          <w:sz w:val="28"/>
          <w:szCs w:val="28"/>
        </w:rPr>
        <w:lastRenderedPageBreak/>
        <w:t>Теория игр</w:t>
      </w:r>
      <w:r w:rsidR="00DA08E2">
        <w:rPr>
          <w:rFonts w:ascii="Times New Roman" w:hAnsi="Times New Roman" w:cs="Times New Roman"/>
          <w:sz w:val="28"/>
          <w:szCs w:val="28"/>
        </w:rPr>
        <w:t xml:space="preserve"> – </w:t>
      </w:r>
      <w:r w:rsidRPr="00DB1652">
        <w:rPr>
          <w:rFonts w:ascii="Times New Roman" w:hAnsi="Times New Roman" w:cs="Times New Roman"/>
          <w:sz w:val="28"/>
          <w:szCs w:val="28"/>
        </w:rPr>
        <w:t>это математическая теория, исследующая конфликтные ситуации, в которых принятие решений зависит от нескольких участников.</w:t>
      </w:r>
    </w:p>
    <w:p w:rsidR="00DB1652" w:rsidRDefault="00DB165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52">
        <w:rPr>
          <w:rFonts w:ascii="Times New Roman" w:hAnsi="Times New Roman" w:cs="Times New Roman"/>
          <w:sz w:val="28"/>
          <w:szCs w:val="28"/>
        </w:rPr>
        <w:t xml:space="preserve">Математическая модель конфликтной ситуации называется </w:t>
      </w:r>
      <w:r w:rsidRPr="00DB1652">
        <w:rPr>
          <w:rFonts w:ascii="Times New Roman" w:hAnsi="Times New Roman" w:cs="Times New Roman"/>
          <w:i/>
          <w:sz w:val="28"/>
          <w:szCs w:val="28"/>
        </w:rPr>
        <w:t>игрой</w:t>
      </w:r>
      <w:r w:rsidRPr="00DB1652">
        <w:rPr>
          <w:rFonts w:ascii="Times New Roman" w:hAnsi="Times New Roman" w:cs="Times New Roman"/>
          <w:sz w:val="28"/>
          <w:szCs w:val="28"/>
        </w:rPr>
        <w:t xml:space="preserve">. От реальной конфликтной ситуации игра отличается тем, что ведется по  вполне определенным правилам. Реальные конфликты обычно трудно поддаются формальному описанию, поэтому любая игра является упрощением исходной задачи, в ней отражаются лишь основные, первостепенные факторы, отражающие суть  процесса или явления. </w:t>
      </w:r>
    </w:p>
    <w:p w:rsidR="00DB1652" w:rsidRPr="00DB1652" w:rsidRDefault="00DB165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E2">
        <w:rPr>
          <w:rFonts w:ascii="Times New Roman" w:hAnsi="Times New Roman" w:cs="Times New Roman"/>
          <w:i/>
          <w:sz w:val="28"/>
          <w:szCs w:val="28"/>
        </w:rPr>
        <w:t>Задача теории игр</w:t>
      </w:r>
      <w:r w:rsidRPr="00DA08E2">
        <w:rPr>
          <w:rFonts w:ascii="Times New Roman" w:hAnsi="Times New Roman" w:cs="Times New Roman"/>
          <w:sz w:val="28"/>
          <w:szCs w:val="28"/>
        </w:rPr>
        <w:t xml:space="preserve"> –</w:t>
      </w:r>
      <w:r w:rsidRPr="00DB1652">
        <w:rPr>
          <w:rFonts w:ascii="Times New Roman" w:hAnsi="Times New Roman" w:cs="Times New Roman"/>
          <w:sz w:val="28"/>
          <w:szCs w:val="28"/>
        </w:rPr>
        <w:t xml:space="preserve"> выработка рекомендаций по рациональному образу действий участников конфликта. Целью теории игр является выработка рекомендаций по рациональному образу  действий участников в конфликтных ситуациях, то есть определение оптимальной стратегии каждого из них. </w:t>
      </w:r>
    </w:p>
    <w:p w:rsidR="00DB1652" w:rsidRDefault="00DB165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52">
        <w:rPr>
          <w:rFonts w:ascii="Times New Roman" w:hAnsi="Times New Roman" w:cs="Times New Roman"/>
          <w:sz w:val="28"/>
          <w:szCs w:val="28"/>
        </w:rPr>
        <w:t xml:space="preserve">Стороны, участвующие в конфликте </w:t>
      </w:r>
      <w:r w:rsidRPr="00DB1652">
        <w:rPr>
          <w:rFonts w:ascii="Times New Roman" w:hAnsi="Times New Roman" w:cs="Times New Roman"/>
          <w:i/>
          <w:sz w:val="28"/>
          <w:szCs w:val="28"/>
        </w:rPr>
        <w:t>- игроки</w:t>
      </w:r>
      <w:r w:rsidRPr="00DB1652">
        <w:rPr>
          <w:rFonts w:ascii="Times New Roman" w:hAnsi="Times New Roman" w:cs="Times New Roman"/>
          <w:sz w:val="28"/>
          <w:szCs w:val="28"/>
        </w:rPr>
        <w:t xml:space="preserve">, а исход конфликта - </w:t>
      </w:r>
      <w:r w:rsidRPr="00DB1652">
        <w:rPr>
          <w:rFonts w:ascii="Times New Roman" w:hAnsi="Times New Roman" w:cs="Times New Roman"/>
          <w:i/>
          <w:sz w:val="28"/>
          <w:szCs w:val="28"/>
        </w:rPr>
        <w:t>выигрыш (проигрыш</w:t>
      </w:r>
      <w:r w:rsidRPr="00DB1652">
        <w:rPr>
          <w:rFonts w:ascii="Times New Roman" w:hAnsi="Times New Roman" w:cs="Times New Roman"/>
          <w:sz w:val="28"/>
          <w:szCs w:val="28"/>
        </w:rPr>
        <w:t>). Выигрыш или проигрыш может быть задан количественно.</w:t>
      </w:r>
    </w:p>
    <w:p w:rsidR="00835C32" w:rsidRDefault="00835C3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данную теорию можно хорошо владеть ситуацией и гладко выходить из конфликтов.</w:t>
      </w:r>
    </w:p>
    <w:p w:rsidR="00835C32" w:rsidRDefault="00835C3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Конфликт </w:t>
      </w:r>
      <w:r w:rsidRPr="00835C32">
        <w:rPr>
          <w:rFonts w:ascii="Times New Roman" w:hAnsi="Times New Roman" w:cs="Times New Roman"/>
          <w:i/>
          <w:sz w:val="28"/>
          <w:szCs w:val="28"/>
        </w:rPr>
        <w:t xml:space="preserve">имеет не только отрицательную сторону, но и положительную. </w:t>
      </w:r>
    </w:p>
    <w:p w:rsidR="00835C32" w:rsidRDefault="00835C3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8E2">
        <w:rPr>
          <w:rFonts w:ascii="Times New Roman" w:hAnsi="Times New Roman" w:cs="Times New Roman"/>
          <w:sz w:val="28"/>
          <w:szCs w:val="28"/>
        </w:rPr>
        <w:t>Прогнозирование и профилактика конфликтов основная</w:t>
      </w:r>
      <w:r>
        <w:rPr>
          <w:rFonts w:ascii="Times New Roman" w:hAnsi="Times New Roman" w:cs="Times New Roman"/>
          <w:sz w:val="28"/>
          <w:szCs w:val="28"/>
        </w:rPr>
        <w:t xml:space="preserve"> часть данной работы. </w:t>
      </w:r>
      <w:r w:rsidRPr="00835C32">
        <w:rPr>
          <w:rFonts w:ascii="Times New Roman" w:hAnsi="Times New Roman" w:cs="Times New Roman"/>
          <w:sz w:val="28"/>
          <w:szCs w:val="28"/>
        </w:rPr>
        <w:t xml:space="preserve">Очевидно, что чем раньше обнаружена проблемная ситуация социального взаимодействия, тем меньшие усилия необходимо приложить для того, чтобы разрешить ее конструктивно. Профилактика конфликтов заключается в такой организации жизнедеятельности субъектов социального взаимодействия, которая исключает или сводит к минимуму вероятность возникновения конфликтов между ними. </w:t>
      </w:r>
    </w:p>
    <w:p w:rsidR="00835C32" w:rsidRDefault="00835C3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32">
        <w:rPr>
          <w:rFonts w:ascii="Times New Roman" w:hAnsi="Times New Roman" w:cs="Times New Roman"/>
          <w:sz w:val="28"/>
          <w:szCs w:val="28"/>
        </w:rPr>
        <w:t>Деятельность по предупреждению конфликтов могут осуществлять сами участники социального взаимодействия, м</w:t>
      </w:r>
      <w:r>
        <w:rPr>
          <w:rFonts w:ascii="Times New Roman" w:hAnsi="Times New Roman" w:cs="Times New Roman"/>
          <w:sz w:val="28"/>
          <w:szCs w:val="28"/>
        </w:rPr>
        <w:t>енеджеры, специалисты-психологи и др.</w:t>
      </w:r>
    </w:p>
    <w:p w:rsidR="005131F9" w:rsidRDefault="00835C32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32">
        <w:rPr>
          <w:rFonts w:ascii="Times New Roman" w:hAnsi="Times New Roman" w:cs="Times New Roman"/>
          <w:sz w:val="28"/>
          <w:szCs w:val="28"/>
        </w:rPr>
        <w:t xml:space="preserve">Если будет создана благоприятная обстановка в коллективе, управленец будет знать о  возможных причинах возникновения конфликтов и заранее устранять их – то работать людям в данной организации будет просто, приятно и продуктивно. </w:t>
      </w:r>
    </w:p>
    <w:p w:rsidR="005131F9" w:rsidRDefault="005131F9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F9">
        <w:rPr>
          <w:rFonts w:ascii="Times New Roman" w:hAnsi="Times New Roman" w:cs="Times New Roman"/>
          <w:sz w:val="28"/>
          <w:szCs w:val="28"/>
        </w:rPr>
        <w:t>В данной работе рассмотрен «</w:t>
      </w:r>
      <w:r w:rsidRPr="005131F9">
        <w:rPr>
          <w:rFonts w:ascii="Times New Roman" w:hAnsi="Times New Roman" w:cs="Times New Roman"/>
          <w:i/>
          <w:sz w:val="28"/>
          <w:szCs w:val="28"/>
        </w:rPr>
        <w:t>Конфликт интересов между исполнителем и его юристом</w:t>
      </w:r>
      <w:r w:rsidRPr="005131F9">
        <w:rPr>
          <w:rFonts w:ascii="Times New Roman" w:hAnsi="Times New Roman" w:cs="Times New Roman"/>
          <w:sz w:val="28"/>
          <w:szCs w:val="28"/>
        </w:rPr>
        <w:t>» в сфере шоу-бизнеса, а также «</w:t>
      </w:r>
      <w:r w:rsidRPr="005131F9">
        <w:rPr>
          <w:rFonts w:ascii="Times New Roman" w:hAnsi="Times New Roman" w:cs="Times New Roman"/>
          <w:i/>
          <w:sz w:val="28"/>
          <w:szCs w:val="28"/>
        </w:rPr>
        <w:t>Трехсторонний конфликт</w:t>
      </w:r>
      <w:r w:rsidRPr="005131F9">
        <w:rPr>
          <w:rFonts w:ascii="Times New Roman" w:hAnsi="Times New Roman" w:cs="Times New Roman"/>
          <w:sz w:val="28"/>
          <w:szCs w:val="28"/>
        </w:rPr>
        <w:t>», выходы из данны</w:t>
      </w:r>
      <w:r>
        <w:rPr>
          <w:rFonts w:ascii="Times New Roman" w:hAnsi="Times New Roman" w:cs="Times New Roman"/>
          <w:sz w:val="28"/>
          <w:szCs w:val="28"/>
        </w:rPr>
        <w:t>х конфликтов.</w:t>
      </w:r>
    </w:p>
    <w:p w:rsidR="005930F4" w:rsidRDefault="005930F4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51E" w:rsidRDefault="009918E1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ЛИТЕРАТУРА</w:t>
      </w:r>
    </w:p>
    <w:p w:rsidR="009918E1" w:rsidRDefault="009918E1" w:rsidP="0099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32" w:rsidRDefault="00835C32" w:rsidP="009918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9">
        <w:rPr>
          <w:rFonts w:ascii="Times New Roman" w:hAnsi="Times New Roman" w:cs="Times New Roman"/>
          <w:b/>
          <w:sz w:val="28"/>
          <w:szCs w:val="28"/>
        </w:rPr>
        <w:t xml:space="preserve">Пассман </w:t>
      </w:r>
      <w:r w:rsidR="00DA08E2" w:rsidRPr="00957DD9">
        <w:rPr>
          <w:rFonts w:ascii="Times New Roman" w:hAnsi="Times New Roman" w:cs="Times New Roman"/>
          <w:b/>
          <w:sz w:val="28"/>
          <w:szCs w:val="28"/>
        </w:rPr>
        <w:t>Д</w:t>
      </w:r>
      <w:r w:rsidR="00DA08E2" w:rsidRPr="00957DD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A08E2" w:rsidRPr="005131F9">
        <w:rPr>
          <w:rFonts w:ascii="Times New Roman" w:hAnsi="Times New Roman" w:cs="Times New Roman"/>
          <w:sz w:val="28"/>
          <w:szCs w:val="28"/>
        </w:rPr>
        <w:t xml:space="preserve"> </w:t>
      </w:r>
      <w:r w:rsidRPr="005131F9">
        <w:rPr>
          <w:rFonts w:ascii="Times New Roman" w:hAnsi="Times New Roman" w:cs="Times New Roman"/>
          <w:sz w:val="28"/>
          <w:szCs w:val="28"/>
        </w:rPr>
        <w:t>«Все о музыкальном бизнесе»,  ООО "М</w:t>
      </w:r>
      <w:r w:rsidR="005131F9">
        <w:rPr>
          <w:rFonts w:ascii="Times New Roman" w:hAnsi="Times New Roman" w:cs="Times New Roman"/>
          <w:sz w:val="28"/>
          <w:szCs w:val="28"/>
        </w:rPr>
        <w:t xml:space="preserve">узыкальное издательство СОЮЗ" </w:t>
      </w:r>
      <w:r w:rsidR="00DA08E2">
        <w:rPr>
          <w:rFonts w:ascii="Times New Roman" w:hAnsi="Times New Roman" w:cs="Times New Roman"/>
          <w:sz w:val="28"/>
          <w:szCs w:val="28"/>
        </w:rPr>
        <w:t>–</w:t>
      </w:r>
      <w:r w:rsidR="005131F9">
        <w:rPr>
          <w:rFonts w:ascii="Times New Roman" w:hAnsi="Times New Roman" w:cs="Times New Roman"/>
          <w:sz w:val="28"/>
          <w:szCs w:val="28"/>
        </w:rPr>
        <w:t xml:space="preserve"> Москва,</w:t>
      </w:r>
      <w:r w:rsidRPr="005131F9">
        <w:rPr>
          <w:rFonts w:ascii="Times New Roman" w:hAnsi="Times New Roman" w:cs="Times New Roman"/>
          <w:sz w:val="28"/>
          <w:szCs w:val="28"/>
        </w:rPr>
        <w:t xml:space="preserve"> 2004г.</w:t>
      </w:r>
      <w:r w:rsidR="005131F9">
        <w:rPr>
          <w:rFonts w:ascii="Times New Roman" w:hAnsi="Times New Roman" w:cs="Times New Roman"/>
          <w:sz w:val="28"/>
          <w:szCs w:val="28"/>
        </w:rPr>
        <w:t xml:space="preserve"> </w:t>
      </w:r>
      <w:r w:rsidR="00DA08E2">
        <w:rPr>
          <w:rFonts w:ascii="Times New Roman" w:hAnsi="Times New Roman" w:cs="Times New Roman"/>
          <w:sz w:val="28"/>
          <w:szCs w:val="28"/>
        </w:rPr>
        <w:t>–</w:t>
      </w:r>
      <w:r w:rsidR="005131F9">
        <w:rPr>
          <w:rFonts w:ascii="Times New Roman" w:hAnsi="Times New Roman" w:cs="Times New Roman"/>
          <w:sz w:val="28"/>
          <w:szCs w:val="28"/>
        </w:rPr>
        <w:t xml:space="preserve"> 633 с.</w:t>
      </w:r>
    </w:p>
    <w:p w:rsidR="00F6451E" w:rsidRPr="005930F4" w:rsidRDefault="005131F9" w:rsidP="009918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0F4">
        <w:rPr>
          <w:rFonts w:ascii="Times New Roman" w:eastAsia="Calibri" w:hAnsi="Times New Roman" w:cs="Times New Roman"/>
          <w:sz w:val="28"/>
          <w:szCs w:val="28"/>
        </w:rPr>
        <w:t>Психология коммуникации [Электронный ресурс] : курс лекций / С.В. Кручинин. </w:t>
      </w:r>
      <w:r w:rsidR="00DA08E2">
        <w:rPr>
          <w:rFonts w:ascii="Times New Roman" w:hAnsi="Times New Roman" w:cs="Times New Roman"/>
          <w:sz w:val="28"/>
          <w:szCs w:val="28"/>
        </w:rPr>
        <w:t>–</w:t>
      </w:r>
      <w:r w:rsidRPr="005930F4">
        <w:rPr>
          <w:rFonts w:ascii="Times New Roman" w:eastAsia="Calibri" w:hAnsi="Times New Roman" w:cs="Times New Roman"/>
          <w:sz w:val="28"/>
          <w:szCs w:val="28"/>
        </w:rPr>
        <w:t xml:space="preserve"> Минск: Современные знания, 2009. </w:t>
      </w:r>
      <w:r w:rsidR="00DA08E2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5930F4">
        <w:rPr>
          <w:rFonts w:ascii="Times New Roman" w:eastAsia="Calibri" w:hAnsi="Times New Roman" w:cs="Times New Roman"/>
          <w:sz w:val="28"/>
          <w:szCs w:val="28"/>
        </w:rPr>
        <w:t xml:space="preserve"> 115 с</w:t>
      </w:r>
      <w:r w:rsidR="005930F4" w:rsidRPr="005930F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6451E" w:rsidRPr="005930F4" w:rsidSect="004755A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FA" w:rsidRDefault="00515DFA" w:rsidP="008A181D">
      <w:pPr>
        <w:spacing w:after="0" w:line="240" w:lineRule="auto"/>
      </w:pPr>
      <w:r>
        <w:separator/>
      </w:r>
    </w:p>
  </w:endnote>
  <w:endnote w:type="continuationSeparator" w:id="0">
    <w:p w:rsidR="00515DFA" w:rsidRDefault="00515DFA" w:rsidP="008A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1D" w:rsidRDefault="008A181D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FA" w:rsidRDefault="00515DFA" w:rsidP="008A181D">
      <w:pPr>
        <w:spacing w:after="0" w:line="240" w:lineRule="auto"/>
      </w:pPr>
      <w:r>
        <w:separator/>
      </w:r>
    </w:p>
  </w:footnote>
  <w:footnote w:type="continuationSeparator" w:id="0">
    <w:p w:rsidR="00515DFA" w:rsidRDefault="00515DFA" w:rsidP="008A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342"/>
    <w:multiLevelType w:val="hybridMultilevel"/>
    <w:tmpl w:val="70AE5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C44B8"/>
    <w:multiLevelType w:val="hybridMultilevel"/>
    <w:tmpl w:val="2DA47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E820C5"/>
    <w:multiLevelType w:val="hybridMultilevel"/>
    <w:tmpl w:val="9B0A6452"/>
    <w:lvl w:ilvl="0" w:tplc="4C222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7317DB"/>
    <w:multiLevelType w:val="hybridMultilevel"/>
    <w:tmpl w:val="4470048C"/>
    <w:lvl w:ilvl="0" w:tplc="18782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864"/>
    <w:rsid w:val="000758E4"/>
    <w:rsid w:val="00151AEA"/>
    <w:rsid w:val="001B00F3"/>
    <w:rsid w:val="001F4885"/>
    <w:rsid w:val="00325695"/>
    <w:rsid w:val="004755AD"/>
    <w:rsid w:val="004A3DA6"/>
    <w:rsid w:val="005131F9"/>
    <w:rsid w:val="00515DFA"/>
    <w:rsid w:val="005245D9"/>
    <w:rsid w:val="00560771"/>
    <w:rsid w:val="005930F4"/>
    <w:rsid w:val="005D0AB8"/>
    <w:rsid w:val="005F67B7"/>
    <w:rsid w:val="00795FD5"/>
    <w:rsid w:val="007E348C"/>
    <w:rsid w:val="008161BA"/>
    <w:rsid w:val="00831C47"/>
    <w:rsid w:val="00835C32"/>
    <w:rsid w:val="00891B57"/>
    <w:rsid w:val="008A181D"/>
    <w:rsid w:val="0091270B"/>
    <w:rsid w:val="00957DD9"/>
    <w:rsid w:val="00975325"/>
    <w:rsid w:val="009918E1"/>
    <w:rsid w:val="00A50DEF"/>
    <w:rsid w:val="00A53437"/>
    <w:rsid w:val="00AA2A5A"/>
    <w:rsid w:val="00AE529E"/>
    <w:rsid w:val="00C53203"/>
    <w:rsid w:val="00C63C14"/>
    <w:rsid w:val="00D52A0D"/>
    <w:rsid w:val="00D73CD6"/>
    <w:rsid w:val="00DA08E2"/>
    <w:rsid w:val="00DB1652"/>
    <w:rsid w:val="00DD2BA1"/>
    <w:rsid w:val="00E2531C"/>
    <w:rsid w:val="00E31864"/>
    <w:rsid w:val="00EF6D7C"/>
    <w:rsid w:val="00F6451E"/>
    <w:rsid w:val="00FF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81D"/>
  </w:style>
  <w:style w:type="paragraph" w:styleId="a6">
    <w:name w:val="footer"/>
    <w:basedOn w:val="a"/>
    <w:link w:val="a7"/>
    <w:uiPriority w:val="99"/>
    <w:unhideWhenUsed/>
    <w:rsid w:val="008A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81D"/>
  </w:style>
  <w:style w:type="character" w:styleId="a8">
    <w:name w:val="Hyperlink"/>
    <w:basedOn w:val="a0"/>
    <w:rsid w:val="00DB1652"/>
    <w:rPr>
      <w:color w:val="0000FF"/>
      <w:u w:val="single"/>
    </w:rPr>
  </w:style>
  <w:style w:type="paragraph" w:customStyle="1" w:styleId="8pt125">
    <w:name w:val="Стиль 8 pt по ширине Первая строка:  125 см"/>
    <w:basedOn w:val="a"/>
    <w:rsid w:val="00DB1652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83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deynejenko</cp:lastModifiedBy>
  <cp:revision>7</cp:revision>
  <dcterms:created xsi:type="dcterms:W3CDTF">2014-05-14T16:57:00Z</dcterms:created>
  <dcterms:modified xsi:type="dcterms:W3CDTF">2014-06-09T13:24:00Z</dcterms:modified>
</cp:coreProperties>
</file>