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A5" w:rsidRPr="00077054" w:rsidRDefault="00325CA5" w:rsidP="00325CA5">
      <w:pPr>
        <w:tabs>
          <w:tab w:val="left" w:pos="4678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7054">
        <w:rPr>
          <w:rFonts w:ascii="Times New Roman" w:hAnsi="Times New Roman"/>
          <w:b/>
          <w:sz w:val="28"/>
          <w:szCs w:val="28"/>
        </w:rPr>
        <w:t>ВКЛАД ЛОБАЧЕВСКОГО В РАЗВИТИЕ ГЕОМЕТРИИ</w:t>
      </w:r>
    </w:p>
    <w:p w:rsidR="00AE6FB7" w:rsidRPr="00077054" w:rsidRDefault="00077054" w:rsidP="00077054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Маковчик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А.В., </w:t>
      </w:r>
      <w:r w:rsidRPr="00077054">
        <w:rPr>
          <w:rFonts w:ascii="Times New Roman" w:hAnsi="Times New Roman"/>
          <w:sz w:val="28"/>
          <w:szCs w:val="28"/>
        </w:rPr>
        <w:t>специальность</w:t>
      </w:r>
      <w:r w:rsidR="00AE6FB7" w:rsidRPr="00077054">
        <w:rPr>
          <w:rFonts w:ascii="Times New Roman" w:hAnsi="Times New Roman"/>
          <w:sz w:val="28"/>
          <w:szCs w:val="28"/>
        </w:rPr>
        <w:t xml:space="preserve"> </w:t>
      </w:r>
      <w:r w:rsidRPr="00077054">
        <w:rPr>
          <w:rFonts w:ascii="Times New Roman" w:hAnsi="Times New Roman"/>
          <w:sz w:val="28"/>
          <w:szCs w:val="28"/>
        </w:rPr>
        <w:t>1-26 02 05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</w:t>
      </w:r>
      <w:r w:rsidR="00AE6FB7" w:rsidRPr="00077054">
        <w:rPr>
          <w:rFonts w:ascii="Times New Roman" w:hAnsi="Times New Roman"/>
          <w:sz w:val="28"/>
          <w:szCs w:val="28"/>
        </w:rPr>
        <w:t>огистика</w:t>
      </w:r>
      <w:r>
        <w:rPr>
          <w:rFonts w:ascii="Times New Roman" w:hAnsi="Times New Roman"/>
          <w:sz w:val="28"/>
          <w:szCs w:val="28"/>
        </w:rPr>
        <w:t>»</w:t>
      </w:r>
    </w:p>
    <w:p w:rsidR="00AE6FB7" w:rsidRPr="00077054" w:rsidRDefault="00077054" w:rsidP="00077054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- </w:t>
      </w:r>
      <w:r w:rsidR="00AE6FB7" w:rsidRPr="000770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E6FB7" w:rsidRPr="00077054">
        <w:rPr>
          <w:rFonts w:ascii="Times New Roman" w:hAnsi="Times New Roman"/>
          <w:sz w:val="28"/>
          <w:szCs w:val="28"/>
        </w:rPr>
        <w:t>Остапенко</w:t>
      </w:r>
      <w:proofErr w:type="spellEnd"/>
      <w:r w:rsidR="00AE6FB7" w:rsidRPr="00077054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канд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 w:rsidR="0072679C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-м</w:t>
      </w:r>
      <w:r w:rsidR="0072679C">
        <w:rPr>
          <w:rFonts w:ascii="Times New Roman" w:hAnsi="Times New Roman"/>
          <w:sz w:val="28"/>
          <w:szCs w:val="28"/>
        </w:rPr>
        <w:t>ат</w:t>
      </w:r>
      <w:proofErr w:type="spellEnd"/>
      <w:r w:rsidR="007267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наук, доцент</w:t>
      </w:r>
    </w:p>
    <w:p w:rsidR="00AE6FB7" w:rsidRPr="00AE6FB7" w:rsidRDefault="00AE6FB7" w:rsidP="004D6C32">
      <w:pPr>
        <w:pStyle w:val="aa"/>
        <w:tabs>
          <w:tab w:val="left" w:pos="4678"/>
        </w:tabs>
        <w:spacing w:line="360" w:lineRule="auto"/>
        <w:ind w:firstLine="709"/>
        <w:jc w:val="right"/>
        <w:rPr>
          <w:rFonts w:ascii="Times New Roman" w:hAnsi="Times New Roman"/>
        </w:rPr>
      </w:pPr>
      <w:r w:rsidRPr="00325CA5">
        <w:rPr>
          <w:rFonts w:ascii="Times New Roman" w:hAnsi="Times New Roman"/>
          <w:bCs/>
        </w:rPr>
        <w:t>«У каждого свой исходный постулат, на котором построена его геометрия жизни. Нужно только пристальнее приглядеться к человеку, определить этот исходный постулат и тогда всё станет ясно, все поступки окажутся логически обоснованными. Можно даже наперёд предсказать, как поступит тот или иной человек».</w:t>
      </w:r>
      <w:r w:rsidRPr="00AE6FB7">
        <w:rPr>
          <w:rFonts w:ascii="Times New Roman" w:hAnsi="Times New Roman"/>
          <w:bCs/>
        </w:rPr>
        <w:t xml:space="preserve"> </w:t>
      </w:r>
    </w:p>
    <w:p w:rsidR="00AE6FB7" w:rsidRPr="00AE6FB7" w:rsidRDefault="00AE6FB7" w:rsidP="004D6C32">
      <w:pPr>
        <w:pStyle w:val="aa"/>
        <w:tabs>
          <w:tab w:val="left" w:pos="4678"/>
          <w:tab w:val="right" w:pos="9071"/>
        </w:tabs>
        <w:spacing w:line="360" w:lineRule="auto"/>
        <w:ind w:firstLine="709"/>
        <w:jc w:val="right"/>
        <w:rPr>
          <w:rFonts w:ascii="Times New Roman" w:hAnsi="Times New Roman"/>
          <w:bCs/>
        </w:rPr>
      </w:pPr>
      <w:r w:rsidRPr="00AE6FB7">
        <w:rPr>
          <w:rFonts w:ascii="Times New Roman" w:hAnsi="Times New Roman"/>
          <w:bCs/>
        </w:rPr>
        <w:t xml:space="preserve">                                                            Н. Лобачевский</w:t>
      </w:r>
      <w:r w:rsidR="004D6C32">
        <w:rPr>
          <w:rFonts w:ascii="Times New Roman" w:hAnsi="Times New Roman"/>
          <w:bCs/>
        </w:rPr>
        <w:tab/>
      </w:r>
    </w:p>
    <w:p w:rsidR="00AE6FB7" w:rsidRDefault="00AE6FB7" w:rsidP="005575D8">
      <w:pPr>
        <w:tabs>
          <w:tab w:val="left" w:pos="467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 Л</w:t>
      </w:r>
      <w:r w:rsidR="004D6C32">
        <w:rPr>
          <w:rFonts w:ascii="Times New Roman" w:hAnsi="Times New Roman"/>
          <w:sz w:val="28"/>
          <w:szCs w:val="28"/>
        </w:rPr>
        <w:t>обачевский</w:t>
      </w:r>
      <w:r w:rsidR="00325CA5">
        <w:rPr>
          <w:rFonts w:ascii="Times New Roman" w:hAnsi="Times New Roman"/>
          <w:sz w:val="28"/>
          <w:szCs w:val="28"/>
        </w:rPr>
        <w:t xml:space="preserve"> </w:t>
      </w:r>
      <w:r w:rsidR="00325CA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великий русский математик, создатель неевклидовой геометрии родился 22 октября 1793 года в Нижнем Новгороде. Его родителями были Иван Максимович Лобачевский (чиновник в геодезическом департаменте) и Прасковья Александровна Лобачевская.</w:t>
      </w:r>
      <w:r w:rsidR="00B80D0F">
        <w:rPr>
          <w:rFonts w:ascii="Times New Roman" w:hAnsi="Times New Roman"/>
          <w:sz w:val="28"/>
          <w:szCs w:val="28"/>
        </w:rPr>
        <w:t xml:space="preserve"> В 1800 году после смерти отца Прасковья Александровна вместе с семьей </w:t>
      </w:r>
      <w:r w:rsidR="00B80D0F" w:rsidRPr="00B80D0F">
        <w:rPr>
          <w:rFonts w:ascii="Times New Roman" w:hAnsi="Times New Roman"/>
          <w:sz w:val="28"/>
          <w:szCs w:val="28"/>
        </w:rPr>
        <w:t xml:space="preserve">переехала в Казань, где в 1807 году </w:t>
      </w:r>
      <w:r w:rsidR="00687FDF">
        <w:rPr>
          <w:rFonts w:ascii="Times New Roman" w:hAnsi="Times New Roman"/>
          <w:sz w:val="28"/>
          <w:szCs w:val="28"/>
        </w:rPr>
        <w:t>Н.И</w:t>
      </w:r>
      <w:r w:rsidR="00B80D0F" w:rsidRPr="00B80D0F">
        <w:rPr>
          <w:rFonts w:ascii="Times New Roman" w:hAnsi="Times New Roman"/>
          <w:sz w:val="28"/>
          <w:szCs w:val="28"/>
        </w:rPr>
        <w:t xml:space="preserve">. Лобачевский окончил гимназию. </w:t>
      </w:r>
      <w:r w:rsidR="0068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 w:rsidR="00B80D0F" w:rsidRPr="00B80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считали одним из лучших учеников и в 1806 г. после окончания учебного года он был награжден похвальным листом</w:t>
      </w:r>
      <w:r w:rsidR="00B80D0F" w:rsidRPr="00B80D0F">
        <w:rPr>
          <w:rFonts w:ascii="Times New Roman" w:hAnsi="Times New Roman"/>
          <w:sz w:val="28"/>
          <w:szCs w:val="28"/>
        </w:rPr>
        <w:t xml:space="preserve">, а затем </w:t>
      </w:r>
      <w:r w:rsidR="00B80D0F" w:rsidRPr="00B80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намечен к переводу в студенты </w:t>
      </w:r>
      <w:r w:rsidR="00B80D0F" w:rsidRPr="00B80D0F">
        <w:rPr>
          <w:rFonts w:ascii="Times New Roman" w:hAnsi="Times New Roman"/>
          <w:sz w:val="28"/>
          <w:szCs w:val="28"/>
        </w:rPr>
        <w:t>Казанского</w:t>
      </w:r>
      <w:r w:rsidR="00B80D0F">
        <w:rPr>
          <w:rFonts w:ascii="Times New Roman" w:hAnsi="Times New Roman"/>
          <w:sz w:val="28"/>
          <w:szCs w:val="28"/>
        </w:rPr>
        <w:t xml:space="preserve"> Императорского университета, которому отдал 40 лет жизни.</w:t>
      </w:r>
    </w:p>
    <w:p w:rsidR="00B80D0F" w:rsidRDefault="00B80D0F" w:rsidP="005575D8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университете</w:t>
      </w:r>
      <w:r w:rsidRPr="00B80D0F">
        <w:rPr>
          <w:rFonts w:ascii="Times New Roman" w:hAnsi="Times New Roman"/>
          <w:sz w:val="28"/>
          <w:szCs w:val="28"/>
          <w:shd w:val="clear" w:color="auto" w:fill="FFFFFF"/>
        </w:rPr>
        <w:t xml:space="preserve"> Лобачевский про</w:t>
      </w:r>
      <w:r w:rsidR="004D6C32">
        <w:rPr>
          <w:rFonts w:ascii="Times New Roman" w:hAnsi="Times New Roman"/>
          <w:sz w:val="28"/>
          <w:szCs w:val="28"/>
          <w:shd w:val="clear" w:color="auto" w:fill="FFFFFF"/>
        </w:rPr>
        <w:t xml:space="preserve">явил особую склонность к </w:t>
      </w:r>
      <w:proofErr w:type="spellStart"/>
      <w:r w:rsidR="004D6C32">
        <w:rPr>
          <w:rFonts w:ascii="Times New Roman" w:hAnsi="Times New Roman"/>
          <w:sz w:val="28"/>
          <w:szCs w:val="28"/>
          <w:shd w:val="clear" w:color="auto" w:fill="FFFFFF"/>
        </w:rPr>
        <w:t>физико</w:t>
      </w:r>
      <w:proofErr w:type="spellEnd"/>
      <w:r w:rsidR="00325CA5">
        <w:rPr>
          <w:rFonts w:ascii="Times New Roman" w:hAnsi="Times New Roman"/>
          <w:color w:val="000000"/>
          <w:sz w:val="28"/>
          <w:szCs w:val="28"/>
        </w:rPr>
        <w:t>–</w:t>
      </w:r>
      <w:r w:rsidR="004D6C32" w:rsidRPr="00687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80D0F">
        <w:rPr>
          <w:rFonts w:ascii="Times New Roman" w:hAnsi="Times New Roman"/>
          <w:sz w:val="28"/>
          <w:szCs w:val="28"/>
          <w:shd w:val="clear" w:color="auto" w:fill="FFFFFF"/>
        </w:rPr>
        <w:t>ма</w:t>
      </w:r>
      <w:proofErr w:type="gramEnd"/>
      <w:r w:rsidRPr="00B80D0F">
        <w:rPr>
          <w:rFonts w:ascii="Times New Roman" w:hAnsi="Times New Roman"/>
          <w:sz w:val="28"/>
          <w:szCs w:val="28"/>
          <w:shd w:val="clear" w:color="auto" w:fill="FFFFFF"/>
        </w:rPr>
        <w:t xml:space="preserve">тематическим наукам. По окончании университета </w:t>
      </w:r>
      <w:r w:rsidR="00687FDF">
        <w:rPr>
          <w:rFonts w:ascii="Times New Roman" w:hAnsi="Times New Roman"/>
          <w:sz w:val="28"/>
          <w:szCs w:val="28"/>
          <w:shd w:val="clear" w:color="auto" w:fill="FFFFFF"/>
        </w:rPr>
        <w:t>он</w:t>
      </w:r>
      <w:r w:rsidRPr="00B80D0F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получил степень магистра по физике и математике с отличием </w:t>
      </w:r>
      <w:r w:rsidR="004D6C32">
        <w:rPr>
          <w:rFonts w:ascii="Times New Roman" w:hAnsi="Times New Roman"/>
          <w:sz w:val="28"/>
          <w:szCs w:val="28"/>
          <w:shd w:val="clear" w:color="auto" w:fill="FFFFFF"/>
        </w:rPr>
        <w:t>и был оставлен при университете</w:t>
      </w:r>
      <w:r w:rsidRPr="00B80D0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A37D5" w:rsidRDefault="008A37D5" w:rsidP="005575D8">
      <w:pPr>
        <w:ind w:firstLine="709"/>
        <w:jc w:val="both"/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Лобачевский занимал</w:t>
      </w:r>
      <w:r w:rsidRPr="008A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обширной и многообразной педагогической, административной и исследовательской деятельностью. Колоссальный труд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вкладывал</w:t>
      </w:r>
      <w:r w:rsidRPr="008A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упорядочивание библиотеки и в расширение ее физико-м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атематической части. </w:t>
      </w:r>
      <w:r w:rsidR="00B849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Несмотря</w:t>
      </w:r>
      <w:r w:rsidRPr="008A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тысячи текущих дел и обязанностей, Лобачевский не прекра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тил</w:t>
      </w:r>
      <w:r w:rsidRPr="008A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напряженн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Pr="008A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ую </w:t>
      </w:r>
      <w:r w:rsidRPr="008A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деятельности. Он пи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</w:t>
      </w:r>
      <w:r w:rsidRPr="008A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два учебника для гимназий: "Геометрию" </w:t>
      </w:r>
      <w:r w:rsidR="00B849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(1823 г.) и "Алгебру" (1825 г.), однако они не были опубликованы.</w:t>
      </w:r>
    </w:p>
    <w:p w:rsidR="00687FDF" w:rsidRPr="00687FDF" w:rsidRDefault="00687FDF" w:rsidP="005575D8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7FDF">
        <w:rPr>
          <w:color w:val="000000"/>
          <w:sz w:val="28"/>
          <w:szCs w:val="28"/>
        </w:rPr>
        <w:t xml:space="preserve">Он первым </w:t>
      </w:r>
      <w:r>
        <w:rPr>
          <w:color w:val="000000"/>
          <w:sz w:val="28"/>
          <w:szCs w:val="28"/>
        </w:rPr>
        <w:t>попытался</w:t>
      </w:r>
      <w:r w:rsidRPr="00687FDF">
        <w:rPr>
          <w:color w:val="000000"/>
          <w:sz w:val="28"/>
          <w:szCs w:val="28"/>
        </w:rPr>
        <w:t xml:space="preserve"> использовать данные астрономических наблюдений (параллаксы звезд) для определения свой</w:t>
      </w:r>
      <w:proofErr w:type="gramStart"/>
      <w:r w:rsidRPr="00687FDF">
        <w:rPr>
          <w:color w:val="000000"/>
          <w:sz w:val="28"/>
          <w:szCs w:val="28"/>
        </w:rPr>
        <w:t>ств пр</w:t>
      </w:r>
      <w:proofErr w:type="gramEnd"/>
      <w:r w:rsidRPr="00687FDF">
        <w:rPr>
          <w:color w:val="000000"/>
          <w:sz w:val="28"/>
          <w:szCs w:val="28"/>
        </w:rPr>
        <w:t xml:space="preserve">остранства и времени и решения вопроса о том, какая из двух геометрий - классическая евклидова или созданная им - соответствует реальным условиям в физическом пространстве. Однако имевшиеся в его распоряжении величины параллаксов, опубликованные французским астрономом-любителем </w:t>
      </w:r>
      <w:proofErr w:type="spellStart"/>
      <w:r w:rsidRPr="00687FDF">
        <w:rPr>
          <w:color w:val="000000"/>
          <w:sz w:val="28"/>
          <w:szCs w:val="28"/>
        </w:rPr>
        <w:t>Дасса-Мондидье</w:t>
      </w:r>
      <w:proofErr w:type="spellEnd"/>
      <w:r w:rsidRPr="00687FDF">
        <w:rPr>
          <w:color w:val="000000"/>
          <w:sz w:val="28"/>
          <w:szCs w:val="28"/>
        </w:rPr>
        <w:t>, были весьма завышенными и далекими от реальности.</w:t>
      </w:r>
    </w:p>
    <w:p w:rsidR="00687FDF" w:rsidRDefault="00687FDF" w:rsidP="005575D8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87FDF">
        <w:rPr>
          <w:color w:val="000000"/>
          <w:sz w:val="28"/>
          <w:szCs w:val="28"/>
        </w:rPr>
        <w:t xml:space="preserve">Лобачевский получил ряд ценных результатов и в других разделах математики: так, в алгебре он разработал новый метод приближённого решения уравнений, в математическом анализе получил ряд тонких теорем о тригонометрических рядах, уточнил понятие непрерывной функции и др. </w:t>
      </w:r>
      <w:r w:rsidRPr="00687FDF">
        <w:rPr>
          <w:color w:val="000000"/>
          <w:sz w:val="28"/>
          <w:szCs w:val="28"/>
        </w:rPr>
        <w:lastRenderedPageBreak/>
        <w:t xml:space="preserve">Лобачевский детально разработал свою геометрию, нашел тригонометрические соотношения между сторонами и углами треугольника, изучил простейшие кривые </w:t>
      </w:r>
      <w:bookmarkStart w:id="0" w:name="_GoBack"/>
      <w:r w:rsidR="00325CA5">
        <w:rPr>
          <w:color w:val="000000"/>
          <w:sz w:val="28"/>
          <w:szCs w:val="28"/>
        </w:rPr>
        <w:t>–</w:t>
      </w:r>
      <w:bookmarkEnd w:id="0"/>
      <w:r w:rsidRPr="00687FDF">
        <w:rPr>
          <w:color w:val="000000"/>
          <w:sz w:val="28"/>
          <w:szCs w:val="28"/>
        </w:rPr>
        <w:t xml:space="preserve"> аналоги окружностей </w:t>
      </w:r>
      <w:r w:rsidR="00325CA5">
        <w:rPr>
          <w:color w:val="000000"/>
          <w:sz w:val="28"/>
          <w:szCs w:val="28"/>
        </w:rPr>
        <w:t>–</w:t>
      </w:r>
      <w:r w:rsidRPr="00687FDF">
        <w:rPr>
          <w:color w:val="000000"/>
          <w:sz w:val="28"/>
          <w:szCs w:val="28"/>
        </w:rPr>
        <w:t xml:space="preserve"> предельную линию (окружность бесконечно большого радиуса</w:t>
      </w:r>
      <w:proofErr w:type="gramEnd"/>
      <w:r w:rsidRPr="00687FDF">
        <w:rPr>
          <w:color w:val="000000"/>
          <w:sz w:val="28"/>
          <w:szCs w:val="28"/>
        </w:rPr>
        <w:t>) и эквидистанту (</w:t>
      </w:r>
      <w:proofErr w:type="gramStart"/>
      <w:r w:rsidRPr="00687FDF">
        <w:rPr>
          <w:color w:val="000000"/>
          <w:sz w:val="28"/>
          <w:szCs w:val="28"/>
        </w:rPr>
        <w:t>образована</w:t>
      </w:r>
      <w:proofErr w:type="gramEnd"/>
      <w:r w:rsidRPr="00687FDF">
        <w:rPr>
          <w:color w:val="000000"/>
          <w:sz w:val="28"/>
          <w:szCs w:val="28"/>
        </w:rPr>
        <w:t xml:space="preserve"> точками, удаленными от прямой на постоянное расстояние), ввел различные системы координат, нашел формулы для вычисления площадей и объемов.</w:t>
      </w:r>
    </w:p>
    <w:p w:rsidR="004D6C32" w:rsidRPr="007D0C74" w:rsidRDefault="004D6C32" w:rsidP="005575D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0C74">
        <w:rPr>
          <w:rFonts w:ascii="Times New Roman" w:hAnsi="Times New Roman"/>
          <w:bCs/>
          <w:sz w:val="28"/>
          <w:szCs w:val="28"/>
        </w:rPr>
        <w:t>В честь Лобачевского назван кратер на Луне. Его имя носят также улицы в Москве и Казани, научная библиотека Казанского университета. 20 марта 1956 г. вышел указ президиума Верховного Совета СССР о присвоении Горьковскому (Нижегородскому) университету имени Н. И. Лобачевского.</w:t>
      </w:r>
    </w:p>
    <w:p w:rsidR="004D6C32" w:rsidRPr="007D0C74" w:rsidRDefault="004D6C32" w:rsidP="005575D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0C74">
        <w:rPr>
          <w:rFonts w:ascii="Times New Roman" w:hAnsi="Times New Roman"/>
          <w:bCs/>
          <w:sz w:val="28"/>
          <w:szCs w:val="28"/>
        </w:rPr>
        <w:t xml:space="preserve">Главным достижением Лобачевского является доказательство того, что существует более чем одна «истинная» геометрия. </w:t>
      </w:r>
    </w:p>
    <w:p w:rsidR="004D6C32" w:rsidRPr="007D0C74" w:rsidRDefault="004D6C32" w:rsidP="005575D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D0C74">
        <w:rPr>
          <w:rFonts w:ascii="Times New Roman" w:hAnsi="Times New Roman"/>
          <w:bCs/>
          <w:sz w:val="28"/>
          <w:szCs w:val="28"/>
        </w:rPr>
        <w:t>Его сравнивают с Колумбом, открывшим миру новый континент, или с Коперником, перевернувшем представление людей о строении Вселенной.</w:t>
      </w:r>
      <w:proofErr w:type="gramEnd"/>
      <w:r w:rsidRPr="007D0C74">
        <w:rPr>
          <w:rFonts w:ascii="Times New Roman" w:hAnsi="Times New Roman"/>
          <w:bCs/>
          <w:sz w:val="28"/>
          <w:szCs w:val="28"/>
        </w:rPr>
        <w:t xml:space="preserve"> Известный советский геометр В. Ф. Каган по этому поводу заметил, что легче было бы остановить Солнце и сдвинуть Землю, чем признать, что сумма углов в т</w:t>
      </w:r>
      <w:r w:rsidR="00144FE9">
        <w:rPr>
          <w:rFonts w:ascii="Times New Roman" w:hAnsi="Times New Roman"/>
          <w:bCs/>
          <w:sz w:val="28"/>
          <w:szCs w:val="28"/>
        </w:rPr>
        <w:t>реугольнике меньше двух прямых.</w:t>
      </w:r>
    </w:p>
    <w:p w:rsidR="004D6C32" w:rsidRPr="007D0C74" w:rsidRDefault="004D6C32" w:rsidP="005575D8">
      <w:pPr>
        <w:pStyle w:val="c10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7D0C74">
        <w:rPr>
          <w:rStyle w:val="c3"/>
          <w:rFonts w:eastAsiaTheme="majorEastAsia"/>
          <w:color w:val="000000"/>
          <w:sz w:val="28"/>
        </w:rPr>
        <w:t xml:space="preserve">Открытие Лобачевского поставило перед </w:t>
      </w:r>
      <w:proofErr w:type="gramStart"/>
      <w:r w:rsidRPr="007D0C74">
        <w:rPr>
          <w:rStyle w:val="c3"/>
          <w:rFonts w:eastAsiaTheme="majorEastAsia"/>
          <w:color w:val="000000"/>
          <w:sz w:val="28"/>
        </w:rPr>
        <w:t>наукой</w:t>
      </w:r>
      <w:proofErr w:type="gramEnd"/>
      <w:r w:rsidRPr="007D0C74">
        <w:rPr>
          <w:rStyle w:val="c3"/>
          <w:rFonts w:eastAsiaTheme="majorEastAsia"/>
          <w:color w:val="000000"/>
          <w:sz w:val="28"/>
        </w:rPr>
        <w:t xml:space="preserve"> по крайней мере два принципиально важных вопроса, не поднимавшихся со времен "Начал" Евклида: "Что такое геометрия вообще? Какая геометрия описывает геометрию реального мира?". До появления геометрии Лобаче</w:t>
      </w:r>
      <w:r w:rsidR="000E2762">
        <w:rPr>
          <w:rStyle w:val="c3"/>
          <w:rFonts w:eastAsiaTheme="majorEastAsia"/>
          <w:color w:val="000000"/>
          <w:sz w:val="28"/>
        </w:rPr>
        <w:t>в</w:t>
      </w:r>
      <w:r w:rsidRPr="007D0C74">
        <w:rPr>
          <w:rStyle w:val="c3"/>
          <w:rFonts w:eastAsiaTheme="majorEastAsia"/>
          <w:color w:val="000000"/>
          <w:sz w:val="28"/>
        </w:rPr>
        <w:t>ского существовала только одна геометрия - евклидова, и, соответственно, только она могла рассматриваться как описание геометрии реального мира. Ответы на оба вопроса дало последующее развитие науки. Лобачевский вошел в историю математики не только как гениальный геометр, но и как автор фундаментальных работ в области алгебры, теории бесконечных рядов и приближенного решения уравнений.</w:t>
      </w:r>
    </w:p>
    <w:p w:rsidR="004D6C32" w:rsidRPr="007D0C74" w:rsidRDefault="004D6C32" w:rsidP="005575D8">
      <w:pPr>
        <w:pStyle w:val="c10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7D0C74">
        <w:rPr>
          <w:rStyle w:val="c3"/>
          <w:rFonts w:eastAsiaTheme="majorEastAsia"/>
          <w:color w:val="000000"/>
          <w:sz w:val="28"/>
        </w:rPr>
        <w:t>Создание и разработка геометрии Лобачевского поставили вопрос об исследовании всей структуры системы аксиом, как евклидовой геометрии, так и других возникающих к этому времени геометрий и выяснение независимости этих аксиом друг от друга.</w:t>
      </w:r>
    </w:p>
    <w:p w:rsidR="004D6C32" w:rsidRPr="007D0C74" w:rsidRDefault="004D6C32" w:rsidP="005575D8">
      <w:pPr>
        <w:pStyle w:val="c10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7D0C74">
        <w:rPr>
          <w:rStyle w:val="c3"/>
          <w:rFonts w:eastAsiaTheme="majorEastAsia"/>
          <w:color w:val="000000"/>
          <w:sz w:val="28"/>
        </w:rPr>
        <w:t>Выдающийся вклад Николая Лобачевского в различные математические области были признаны как на родине гения, так и за рубежом.</w:t>
      </w:r>
    </w:p>
    <w:p w:rsidR="00687FDF" w:rsidRPr="00687FDF" w:rsidRDefault="00687FDF" w:rsidP="005575D8">
      <w:pPr>
        <w:jc w:val="both"/>
        <w:rPr>
          <w:rFonts w:ascii="Times New Roman" w:hAnsi="Times New Roman"/>
          <w:sz w:val="28"/>
          <w:szCs w:val="28"/>
        </w:rPr>
      </w:pPr>
    </w:p>
    <w:sectPr w:rsidR="00687FDF" w:rsidRPr="00687FDF" w:rsidSect="00AE6FB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6FB7"/>
    <w:rsid w:val="00077054"/>
    <w:rsid w:val="000E2762"/>
    <w:rsid w:val="00144FE9"/>
    <w:rsid w:val="00182FE4"/>
    <w:rsid w:val="00325CA5"/>
    <w:rsid w:val="004D6C32"/>
    <w:rsid w:val="005575D8"/>
    <w:rsid w:val="00644EDB"/>
    <w:rsid w:val="006812D4"/>
    <w:rsid w:val="00687FDF"/>
    <w:rsid w:val="0072679C"/>
    <w:rsid w:val="008A37D5"/>
    <w:rsid w:val="00970B0C"/>
    <w:rsid w:val="00AE6FB7"/>
    <w:rsid w:val="00B80D0F"/>
    <w:rsid w:val="00B84975"/>
    <w:rsid w:val="00C930B9"/>
    <w:rsid w:val="00C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0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B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0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30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0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30B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30B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30B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30B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30B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0B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30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30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30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30B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30B9"/>
    <w:rPr>
      <w:b/>
      <w:bCs/>
    </w:rPr>
  </w:style>
  <w:style w:type="character" w:styleId="a8">
    <w:name w:val="Emphasis"/>
    <w:basedOn w:val="a0"/>
    <w:uiPriority w:val="20"/>
    <w:qFormat/>
    <w:rsid w:val="00C930B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30B9"/>
    <w:rPr>
      <w:szCs w:val="32"/>
    </w:rPr>
  </w:style>
  <w:style w:type="paragraph" w:styleId="aa">
    <w:name w:val="List Paragraph"/>
    <w:basedOn w:val="a"/>
    <w:uiPriority w:val="34"/>
    <w:qFormat/>
    <w:rsid w:val="00C930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30B9"/>
    <w:rPr>
      <w:i/>
    </w:rPr>
  </w:style>
  <w:style w:type="character" w:customStyle="1" w:styleId="22">
    <w:name w:val="Цитата 2 Знак"/>
    <w:basedOn w:val="a0"/>
    <w:link w:val="21"/>
    <w:uiPriority w:val="29"/>
    <w:rsid w:val="00C930B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30B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30B9"/>
    <w:rPr>
      <w:b/>
      <w:i/>
      <w:sz w:val="24"/>
    </w:rPr>
  </w:style>
  <w:style w:type="character" w:styleId="ad">
    <w:name w:val="Subtle Emphasis"/>
    <w:uiPriority w:val="19"/>
    <w:qFormat/>
    <w:rsid w:val="00C930B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30B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30B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30B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30B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30B9"/>
    <w:pPr>
      <w:outlineLvl w:val="9"/>
    </w:pPr>
  </w:style>
  <w:style w:type="character" w:customStyle="1" w:styleId="apple-converted-space">
    <w:name w:val="apple-converted-space"/>
    <w:basedOn w:val="a0"/>
    <w:rsid w:val="008A37D5"/>
  </w:style>
  <w:style w:type="paragraph" w:styleId="af3">
    <w:name w:val="Normal (Web)"/>
    <w:basedOn w:val="a"/>
    <w:uiPriority w:val="99"/>
    <w:semiHidden/>
    <w:unhideWhenUsed/>
    <w:rsid w:val="00687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D6C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4D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0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B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0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30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0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30B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30B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30B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30B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30B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0B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30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30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30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30B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30B9"/>
    <w:rPr>
      <w:b/>
      <w:bCs/>
    </w:rPr>
  </w:style>
  <w:style w:type="character" w:styleId="a8">
    <w:name w:val="Emphasis"/>
    <w:basedOn w:val="a0"/>
    <w:uiPriority w:val="20"/>
    <w:qFormat/>
    <w:rsid w:val="00C930B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30B9"/>
    <w:rPr>
      <w:szCs w:val="32"/>
    </w:rPr>
  </w:style>
  <w:style w:type="paragraph" w:styleId="aa">
    <w:name w:val="List Paragraph"/>
    <w:basedOn w:val="a"/>
    <w:uiPriority w:val="34"/>
    <w:qFormat/>
    <w:rsid w:val="00C930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30B9"/>
    <w:rPr>
      <w:i/>
    </w:rPr>
  </w:style>
  <w:style w:type="character" w:customStyle="1" w:styleId="22">
    <w:name w:val="Цитата 2 Знак"/>
    <w:basedOn w:val="a0"/>
    <w:link w:val="21"/>
    <w:uiPriority w:val="29"/>
    <w:rsid w:val="00C930B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30B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30B9"/>
    <w:rPr>
      <w:b/>
      <w:i/>
      <w:sz w:val="24"/>
    </w:rPr>
  </w:style>
  <w:style w:type="character" w:styleId="ad">
    <w:name w:val="Subtle Emphasis"/>
    <w:uiPriority w:val="19"/>
    <w:qFormat/>
    <w:rsid w:val="00C930B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30B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30B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30B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30B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30B9"/>
    <w:pPr>
      <w:outlineLvl w:val="9"/>
    </w:pPr>
  </w:style>
  <w:style w:type="character" w:customStyle="1" w:styleId="apple-converted-space">
    <w:name w:val="apple-converted-space"/>
    <w:basedOn w:val="a0"/>
    <w:rsid w:val="008A37D5"/>
  </w:style>
  <w:style w:type="paragraph" w:styleId="af3">
    <w:name w:val="Normal (Web)"/>
    <w:basedOn w:val="a"/>
    <w:uiPriority w:val="99"/>
    <w:semiHidden/>
    <w:unhideWhenUsed/>
    <w:rsid w:val="00687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D6C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4D6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deynejenko</cp:lastModifiedBy>
  <cp:revision>7</cp:revision>
  <dcterms:created xsi:type="dcterms:W3CDTF">2014-05-14T18:05:00Z</dcterms:created>
  <dcterms:modified xsi:type="dcterms:W3CDTF">2014-06-10T12:32:00Z</dcterms:modified>
</cp:coreProperties>
</file>