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0" w:rsidRPr="00831E65" w:rsidRDefault="00374180" w:rsidP="00831E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65">
        <w:rPr>
          <w:rFonts w:ascii="Times New Roman" w:hAnsi="Times New Roman" w:cs="Times New Roman"/>
          <w:b/>
          <w:sz w:val="28"/>
          <w:szCs w:val="28"/>
        </w:rPr>
        <w:t>СОЦИАЛЬНО-ОТВЕТСТВЕННЫЙ БИЗНЕС В США НА ПРИМЕРЕ МНОГОНАЦИОНАЛЬНОЙ КОМПАНИИ PROCTER&amp;GAMBLE</w:t>
      </w:r>
    </w:p>
    <w:p w:rsidR="00047209" w:rsidRPr="001E5ACA" w:rsidRDefault="00047209" w:rsidP="006B1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ACA">
        <w:rPr>
          <w:rFonts w:ascii="Times New Roman" w:hAnsi="Times New Roman" w:cs="Times New Roman"/>
          <w:b/>
          <w:sz w:val="28"/>
          <w:szCs w:val="28"/>
        </w:rPr>
        <w:t>Глинник</w:t>
      </w:r>
      <w:proofErr w:type="spellEnd"/>
      <w:r w:rsidRPr="001E5AC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31E65" w:rsidRPr="001E5ACA">
        <w:rPr>
          <w:rFonts w:ascii="Times New Roman" w:hAnsi="Times New Roman" w:cs="Times New Roman"/>
          <w:b/>
          <w:sz w:val="28"/>
          <w:szCs w:val="28"/>
        </w:rPr>
        <w:t>.</w:t>
      </w:r>
      <w:r w:rsidRPr="001E5ACA">
        <w:rPr>
          <w:rFonts w:ascii="Times New Roman" w:hAnsi="Times New Roman" w:cs="Times New Roman"/>
          <w:b/>
          <w:sz w:val="28"/>
          <w:szCs w:val="28"/>
        </w:rPr>
        <w:t>А</w:t>
      </w:r>
      <w:r w:rsidR="00831E65" w:rsidRPr="001E5ACA">
        <w:rPr>
          <w:rFonts w:ascii="Times New Roman" w:hAnsi="Times New Roman" w:cs="Times New Roman"/>
          <w:b/>
          <w:sz w:val="28"/>
          <w:szCs w:val="28"/>
        </w:rPr>
        <w:t>.</w:t>
      </w:r>
      <w:r w:rsidR="001E5A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5ACA">
        <w:rPr>
          <w:rFonts w:ascii="Times New Roman" w:hAnsi="Times New Roman" w:cs="Times New Roman"/>
          <w:sz w:val="28"/>
          <w:szCs w:val="28"/>
        </w:rPr>
        <w:t>специальность 1-26 02 01 «</w:t>
      </w:r>
      <w:r w:rsidR="00AB6BD2" w:rsidRPr="001E5ACA">
        <w:rPr>
          <w:rFonts w:ascii="Times New Roman" w:hAnsi="Times New Roman" w:cs="Times New Roman"/>
          <w:sz w:val="28"/>
          <w:szCs w:val="28"/>
        </w:rPr>
        <w:t>Б</w:t>
      </w:r>
      <w:r w:rsidR="00831E65" w:rsidRPr="001E5ACA">
        <w:rPr>
          <w:rFonts w:ascii="Times New Roman" w:hAnsi="Times New Roman" w:cs="Times New Roman"/>
          <w:sz w:val="28"/>
          <w:szCs w:val="28"/>
        </w:rPr>
        <w:t>изнес-администрирование</w:t>
      </w:r>
      <w:r w:rsidR="001E5ACA">
        <w:rPr>
          <w:rFonts w:ascii="Times New Roman" w:hAnsi="Times New Roman" w:cs="Times New Roman"/>
          <w:sz w:val="28"/>
          <w:szCs w:val="28"/>
        </w:rPr>
        <w:t xml:space="preserve">» </w:t>
      </w:r>
      <w:r w:rsidR="00831E65" w:rsidRPr="001E5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23" w:rsidRPr="001E5ACA" w:rsidRDefault="003E5023" w:rsidP="006B17D4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Научный руководит</w:t>
      </w:r>
      <w:r w:rsid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ель </w:t>
      </w:r>
      <w:proofErr w:type="gramStart"/>
      <w:r w:rsid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–Л</w:t>
      </w:r>
      <w:proofErr w:type="gramEnd"/>
      <w:r w:rsid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укин С.В., д-р </w:t>
      </w:r>
      <w:proofErr w:type="spellStart"/>
      <w:r w:rsid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эконом.наук</w:t>
      </w:r>
      <w:proofErr w:type="spellEnd"/>
      <w:r w:rsid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профессор</w:t>
      </w:r>
      <w:r w:rsidR="00831E65" w:rsidRPr="001E5A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</w:p>
    <w:p w:rsidR="001642ED" w:rsidRPr="00831E65" w:rsidRDefault="00374180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теории корпоративной социальной ответственности и практики социально-ответственного бизнеса в США на примере многонациональной компании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. Актуальность работы в том, что </w:t>
      </w:r>
      <w:r w:rsidR="001642ED" w:rsidRPr="00831E65">
        <w:rPr>
          <w:rFonts w:ascii="Times New Roman" w:hAnsi="Times New Roman" w:cs="Times New Roman"/>
          <w:sz w:val="28"/>
          <w:szCs w:val="28"/>
        </w:rPr>
        <w:t>заметно возросла роль бизнеса в развитии общества, повысились требования к открытости в деловой сфере. Многие компании четко осознали, что успешно вести бизнес, функционируя в изолированном пространстве, невозможно. Поэтому интеграция принципа корпоративной социальной ответственности в стратегию развития бизнеса становится характерной чертой ведущих компаний.[</w:t>
      </w:r>
      <w:fldSimple w:instr=" REF _Ref387510999 \r \h  \* MERGEFORMAT ">
        <w:r w:rsidR="00D37A2F" w:rsidRPr="00831E65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15399B" w:rsidRPr="00831E65">
        <w:rPr>
          <w:rFonts w:ascii="Times New Roman" w:hAnsi="Times New Roman" w:cs="Times New Roman"/>
          <w:sz w:val="28"/>
          <w:szCs w:val="28"/>
        </w:rPr>
        <w:t>,</w:t>
      </w:r>
      <w:fldSimple w:instr=" REF _Ref387862237 \r \h  \* MERGEFORMAT ">
        <w:r w:rsidR="00D37A2F" w:rsidRPr="00831E65">
          <w:rPr>
            <w:rFonts w:ascii="Times New Roman" w:hAnsi="Times New Roman" w:cs="Times New Roman"/>
            <w:sz w:val="28"/>
            <w:szCs w:val="28"/>
          </w:rPr>
          <w:t>5</w:t>
        </w:r>
      </w:fldSimple>
      <w:r w:rsidR="001642ED" w:rsidRPr="00831E65">
        <w:rPr>
          <w:rFonts w:ascii="Times New Roman" w:hAnsi="Times New Roman" w:cs="Times New Roman"/>
          <w:sz w:val="28"/>
          <w:szCs w:val="28"/>
        </w:rPr>
        <w:t>]</w:t>
      </w:r>
    </w:p>
    <w:p w:rsidR="00DA1BEE" w:rsidRPr="00831E65" w:rsidRDefault="0015399B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Социальная ответственность бизнеса (СОБ) - это добровольный вклад бизнеса в развитие общества в </w:t>
      </w:r>
      <w:proofErr w:type="gramStart"/>
      <w:r w:rsidRPr="00831E6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831E65">
        <w:rPr>
          <w:rFonts w:ascii="Times New Roman" w:hAnsi="Times New Roman" w:cs="Times New Roman"/>
          <w:sz w:val="28"/>
          <w:szCs w:val="28"/>
        </w:rPr>
        <w:t>, экономической и экологической сферах, связанный напрямую с основной деятельностью</w:t>
      </w:r>
      <w:proofErr w:type="gramStart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r w:rsidR="0025696B" w:rsidRPr="00831E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99B" w:rsidRPr="00831E65" w:rsidRDefault="00DA1BEE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КСО является составной частью корпоративного управления, а не просто функцией связей с общественностью. Эта деятельность, отражающаяся в системе экономических, экологических и социальных показателей устойчивого развития, осуществляется через регулярный диалог с обществом, являясь частью стратегического планирования и управления компании</w:t>
      </w:r>
    </w:p>
    <w:p w:rsidR="0015399B" w:rsidRPr="00831E65" w:rsidRDefault="0015399B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Также, стоит отметить, что понятие корпоративной социальной ответственности опирается на концепцию 3P, заключающуюся в  том, что руководитель организации должен уделять равное внимание работе на прибыль (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profit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), заботе о персонале, клиентах и партнерах (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) и мероприятиям, направленным на защиту окружающей среды (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).[</w:t>
      </w:r>
      <w:fldSimple w:instr=" REF _Ref387511020 \r \h  \* MERGEFORMAT ">
        <w:r w:rsidR="00D37A2F" w:rsidRPr="00831E65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Pr="00831E65">
        <w:rPr>
          <w:rFonts w:ascii="Times New Roman" w:hAnsi="Times New Roman" w:cs="Times New Roman"/>
          <w:sz w:val="28"/>
          <w:szCs w:val="28"/>
        </w:rPr>
        <w:t>]</w:t>
      </w:r>
    </w:p>
    <w:p w:rsidR="00C42382" w:rsidRPr="00831E65" w:rsidRDefault="0015399B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Миссия социально ответственной компании - это официально сформулированная позиция компании в отношении своей социальной политики. Социальные программы - добровольно осуществляемая компанией деятельность по охране природы, развитию персонала, созданию благоприятных условий труда, поддержке местного сообщества, а также благотворительная деятельность и добросовестная деловая практика. </w:t>
      </w:r>
    </w:p>
    <w:p w:rsidR="00D37A2F" w:rsidRPr="00831E65" w:rsidRDefault="0015399B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Социальная активность компании выражается в проведении разнообразных социальных программ как внутренней, так и внешней направленности. </w:t>
      </w:r>
    </w:p>
    <w:p w:rsidR="0015399B" w:rsidRPr="00831E65" w:rsidRDefault="0015399B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Отличительными особенностями программ социальной активности являются добровольность их проведения, системный характер и связанность с миссией и стратегией развития компании.</w:t>
      </w:r>
    </w:p>
    <w:p w:rsidR="00374180" w:rsidRPr="00831E65" w:rsidRDefault="00374180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Рассмотрим социальную ответственность на примере многонациональной компании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.</w:t>
      </w:r>
    </w:p>
    <w:p w:rsidR="003F7104" w:rsidRPr="00831E65" w:rsidRDefault="00532B42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65">
        <w:rPr>
          <w:rFonts w:ascii="Times New Roman" w:hAnsi="Times New Roman" w:cs="Times New Roman"/>
          <w:sz w:val="28"/>
          <w:szCs w:val="28"/>
        </w:rPr>
        <w:lastRenderedPageBreak/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- американская компания, один из лидеров мирового рынка потребительских товаров. P&amp;G считается компанией-основателем системы управления брендами. В настоящее время компании принадлежит 23 бренда с мировыми продажами, превышающими 1 миллиард американских долларов, а также ещё 20 брендов с продажами выше 500 миллионов долларов. Именно эти 43 бренда являются локомотивом роста компании и обеспечивают ежегодный рост продаж в размере 10 %. </w:t>
      </w:r>
      <w:r w:rsidR="003F7104" w:rsidRPr="00831E65">
        <w:rPr>
          <w:rFonts w:ascii="Times New Roman" w:hAnsi="Times New Roman" w:cs="Times New Roman"/>
          <w:sz w:val="28"/>
          <w:szCs w:val="28"/>
        </w:rPr>
        <w:t xml:space="preserve">Ни одна компания не может дать ответ на все вопросы, которые ставит проблема устойчивого развития, но P&amp;G твердо намерена внести свой вклад в их решение. </w:t>
      </w:r>
      <w:r w:rsidR="003F7104" w:rsidRPr="00831E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7104" w:rsidRPr="00831E65">
        <w:rPr>
          <w:rFonts w:ascii="Times New Roman" w:hAnsi="Times New Roman" w:cs="Times New Roman"/>
          <w:sz w:val="28"/>
          <w:szCs w:val="28"/>
        </w:rPr>
        <w:t>&amp;</w:t>
      </w:r>
      <w:r w:rsidR="003F7104" w:rsidRPr="00831E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7104" w:rsidRPr="00831E65">
        <w:rPr>
          <w:rFonts w:ascii="Times New Roman" w:hAnsi="Times New Roman" w:cs="Times New Roman"/>
          <w:sz w:val="28"/>
          <w:szCs w:val="28"/>
        </w:rPr>
        <w:t xml:space="preserve"> старается ясно и прозрачно выражать свою точку зрения по темам, касающимся устойчивого развития, поддерживая высочайший уровень целостности, как того требуют их Цель, их Ценности и Принципы</w:t>
      </w:r>
      <w:proofErr w:type="gramStart"/>
      <w:r w:rsidR="003F7104" w:rsidRPr="00831E65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="0025739F" w:rsidRPr="00831E65">
        <w:rPr>
          <w:rFonts w:ascii="Times New Roman" w:hAnsi="Times New Roman" w:cs="Times New Roman"/>
          <w:sz w:val="28"/>
          <w:szCs w:val="28"/>
        </w:rPr>
        <w:fldChar w:fldCharType="begin"/>
      </w:r>
      <w:r w:rsidR="003F7104" w:rsidRPr="00831E65">
        <w:rPr>
          <w:rFonts w:ascii="Times New Roman" w:hAnsi="Times New Roman" w:cs="Times New Roman"/>
          <w:sz w:val="28"/>
          <w:szCs w:val="28"/>
        </w:rPr>
        <w:instrText xml:space="preserve"> REF _Ref387511077 \r \h </w:instrText>
      </w:r>
      <w:r w:rsidR="006C22AD" w:rsidRPr="00831E6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25739F" w:rsidRPr="00831E65">
        <w:rPr>
          <w:rFonts w:ascii="Times New Roman" w:hAnsi="Times New Roman" w:cs="Times New Roman"/>
          <w:sz w:val="28"/>
          <w:szCs w:val="28"/>
        </w:rPr>
      </w:r>
      <w:r w:rsidR="0025739F" w:rsidRPr="00831E65">
        <w:rPr>
          <w:rFonts w:ascii="Times New Roman" w:hAnsi="Times New Roman" w:cs="Times New Roman"/>
          <w:sz w:val="28"/>
          <w:szCs w:val="28"/>
        </w:rPr>
        <w:fldChar w:fldCharType="separate"/>
      </w:r>
      <w:r w:rsidR="00D37A2F" w:rsidRPr="00831E65">
        <w:rPr>
          <w:rFonts w:ascii="Times New Roman" w:hAnsi="Times New Roman" w:cs="Times New Roman"/>
          <w:sz w:val="28"/>
          <w:szCs w:val="28"/>
        </w:rPr>
        <w:t>7</w:t>
      </w:r>
      <w:r w:rsidR="0025739F" w:rsidRPr="00831E65">
        <w:rPr>
          <w:rFonts w:ascii="Times New Roman" w:hAnsi="Times New Roman" w:cs="Times New Roman"/>
          <w:sz w:val="28"/>
          <w:szCs w:val="28"/>
        </w:rPr>
        <w:fldChar w:fldCharType="end"/>
      </w:r>
      <w:r w:rsidR="003F7104" w:rsidRPr="00831E65">
        <w:rPr>
          <w:rFonts w:ascii="Times New Roman" w:hAnsi="Times New Roman" w:cs="Times New Roman"/>
          <w:sz w:val="28"/>
          <w:szCs w:val="28"/>
        </w:rPr>
        <w:t>]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>sustainability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Climate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Change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1E65">
        <w:rPr>
          <w:rFonts w:ascii="Times New Roman" w:hAnsi="Times New Roman" w:cs="Times New Roman"/>
          <w:sz w:val="28"/>
          <w:szCs w:val="28"/>
        </w:rPr>
        <w:t>&amp;</w:t>
      </w:r>
      <w:proofErr w:type="gramStart"/>
      <w:r w:rsidRPr="00831E6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31E65">
        <w:rPr>
          <w:rFonts w:ascii="Times New Roman" w:hAnsi="Times New Roman" w:cs="Times New Roman"/>
          <w:sz w:val="28"/>
          <w:szCs w:val="28"/>
        </w:rPr>
        <w:t xml:space="preserve">  твердо</w:t>
      </w:r>
      <w:proofErr w:type="gramEnd"/>
      <w:r w:rsidRPr="00831E65">
        <w:rPr>
          <w:rFonts w:ascii="Times New Roman" w:hAnsi="Times New Roman" w:cs="Times New Roman"/>
          <w:sz w:val="28"/>
          <w:szCs w:val="28"/>
        </w:rPr>
        <w:t xml:space="preserve"> уверены, что решение проблемы изменения климата зависит от действий промышленных предприятий, правительственных органов и потребителей, и что для сокращения выбросов в атмосферу парниковых газов необходимы продуманные экономически-целесообразные меры.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Они сосредоточили свои усилия </w:t>
      </w:r>
      <w:r w:rsidR="00C44CBC" w:rsidRPr="00831E65">
        <w:rPr>
          <w:rFonts w:ascii="Times New Roman" w:hAnsi="Times New Roman" w:cs="Times New Roman"/>
          <w:sz w:val="28"/>
          <w:szCs w:val="28"/>
        </w:rPr>
        <w:t>на с</w:t>
      </w:r>
      <w:r w:rsidRPr="00831E65">
        <w:rPr>
          <w:rFonts w:ascii="Times New Roman" w:hAnsi="Times New Roman" w:cs="Times New Roman"/>
          <w:sz w:val="28"/>
          <w:szCs w:val="28"/>
        </w:rPr>
        <w:t>нижени</w:t>
      </w:r>
      <w:r w:rsidR="00C44CBC" w:rsidRPr="00831E65">
        <w:rPr>
          <w:rFonts w:ascii="Times New Roman" w:hAnsi="Times New Roman" w:cs="Times New Roman"/>
          <w:sz w:val="28"/>
          <w:szCs w:val="28"/>
        </w:rPr>
        <w:t>и</w:t>
      </w:r>
      <w:r w:rsidRPr="00831E65">
        <w:rPr>
          <w:rFonts w:ascii="Times New Roman" w:hAnsi="Times New Roman" w:cs="Times New Roman"/>
          <w:sz w:val="28"/>
          <w:szCs w:val="28"/>
        </w:rPr>
        <w:t xml:space="preserve"> интенсивности выбросов парниковых газов (ПГ) в процессе нашей собственной деятельности за счет:</w:t>
      </w:r>
    </w:p>
    <w:p w:rsidR="00F90CEC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Дальнейшей реализации мероприятий обеспечения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на их объектах</w:t>
      </w:r>
    </w:p>
    <w:p w:rsidR="00F90CEC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Дальнейшего перехода к использованию более экологически чистых источников энергии</w:t>
      </w:r>
    </w:p>
    <w:p w:rsidR="00F90CEC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Дальнейшей работы по повышению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процесса транспортировки готовой продукции клиентам</w:t>
      </w:r>
    </w:p>
    <w:p w:rsidR="00F90CEC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Постановки целей, стимулирующих дальнейшее совершенствование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ихдеятельности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в плане минимизации выбросов ПГ. Помощь потребителям, использующим продукцию P&amp;G, в снижении выбросов ПГ за счет:</w:t>
      </w:r>
    </w:p>
    <w:p w:rsidR="00F90CEC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Внедрения в продуктах и упаковочных материалах инноваций, позволяющих потребителям более эффективно использовать продукцию и расходовать энергию</w:t>
      </w:r>
    </w:p>
    <w:p w:rsidR="00D37A2F" w:rsidRPr="00831E65" w:rsidRDefault="00F90CEC" w:rsidP="006B17D4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31E65">
        <w:rPr>
          <w:rFonts w:ascii="Times New Roman" w:hAnsi="Times New Roman" w:cs="Times New Roman"/>
          <w:sz w:val="28"/>
          <w:szCs w:val="28"/>
        </w:rPr>
        <w:t>Просвещения потребителей.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Palm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Oil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P &amp; G стремится к тому, чтобы источники пальмового масла, масла пальмоядрового и производные не были причиной вырубки лесов, а также к тому, чтобы уважались права трудящихся и коренных народов. 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«Чтобы убедиться в том, что мы не наносим урона окружающей среде по средствам поставок пальмовых материалов, мы выполним следующее:</w:t>
      </w:r>
    </w:p>
    <w:p w:rsidR="00F90CEC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Разработаем прослеживаемую цепочку поставок</w:t>
      </w:r>
    </w:p>
    <w:p w:rsidR="00F90CEC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lastRenderedPageBreak/>
        <w:t>Убедимся, что наши поставщики отвечают критериям RSPO (Круглого стола по устойчивому производству пальмового масла) и сможем гарантировать:</w:t>
      </w:r>
    </w:p>
    <w:p w:rsidR="00F90CEC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Отсутствие развития областей высокой природоохранной ценности (HCV) и лесов с высоким запасом углерода (ЖКХ).</w:t>
      </w:r>
    </w:p>
    <w:p w:rsidR="00F90CEC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Не развивать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торфянники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независимо от глубины.</w:t>
      </w:r>
    </w:p>
    <w:p w:rsidR="00F90CEC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Не устраивать поджоги с целью очистки земли для новой разработки или пересадки.</w:t>
      </w:r>
    </w:p>
    <w:p w:rsidR="006C22AD" w:rsidRPr="00831E65" w:rsidRDefault="00F90CEC" w:rsidP="006B17D4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Уважение прав землевладения, в том числе прав коренных и местных общин, чтобы получить или не получить их свободное и осознанное согласие для развития земли которой они владеют на законных основаниях, общинно или по обычаю</w:t>
      </w:r>
      <w:proofErr w:type="gramStart"/>
      <w:r w:rsidRPr="00831E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Animal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Welfare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Alternatives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(Благополучие животных и альтернативные методы тестирования)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Компания P&amp;G твердо уверена, что прекращение экспериментов над животными станет благом не только для собственно животных, но также для потребителей и отрасли в целом. Мы стараемся максимально полно использовать компьютерные модели, синтетические материалы, клинические исследования, опубликованные научные работы и отзывы о продуктах попробовавших их потребителей.</w:t>
      </w:r>
      <w:r w:rsidR="006C22AD" w:rsidRPr="00831E65">
        <w:rPr>
          <w:rFonts w:ascii="Times New Roman" w:hAnsi="Times New Roman" w:cs="Times New Roman"/>
          <w:sz w:val="28"/>
          <w:szCs w:val="28"/>
        </w:rPr>
        <w:t>[</w:t>
      </w:r>
      <w:fldSimple w:instr=" REF _Ref387511077 \r \h  \* MERGEFORMAT ">
        <w:r w:rsidR="006C22AD" w:rsidRPr="00831E65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6C22AD" w:rsidRPr="00831E65">
        <w:rPr>
          <w:rFonts w:ascii="Times New Roman" w:hAnsi="Times New Roman" w:cs="Times New Roman"/>
          <w:sz w:val="28"/>
          <w:szCs w:val="28"/>
        </w:rPr>
        <w:t>,</w:t>
      </w:r>
      <w:fldSimple w:instr=" REF _Ref388287968 \r \h  \* MERGEFORMAT ">
        <w:r w:rsidR="006C22AD" w:rsidRPr="00831E65">
          <w:rPr>
            <w:rFonts w:ascii="Times New Roman" w:hAnsi="Times New Roman" w:cs="Times New Roman"/>
            <w:sz w:val="28"/>
            <w:szCs w:val="28"/>
          </w:rPr>
          <w:t>8</w:t>
        </w:r>
      </w:fldSimple>
      <w:r w:rsidR="006C22AD" w:rsidRPr="00831E65">
        <w:rPr>
          <w:rFonts w:ascii="Times New Roman" w:hAnsi="Times New Roman" w:cs="Times New Roman"/>
          <w:sz w:val="28"/>
          <w:szCs w:val="28"/>
        </w:rPr>
        <w:t>]</w:t>
      </w:r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65">
        <w:rPr>
          <w:rFonts w:ascii="Times New Roman" w:hAnsi="Times New Roman" w:cs="Times New Roman"/>
          <w:sz w:val="28"/>
          <w:szCs w:val="28"/>
        </w:rPr>
        <w:t>Comforts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home</w:t>
      </w:r>
      <w:proofErr w:type="spellEnd"/>
    </w:p>
    <w:p w:rsidR="00F90CEC" w:rsidRPr="00831E65" w:rsidRDefault="00F90CEC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P &amp; G стремится предоставить предметы первой необходимости, которые создают опыт дома для семей по всему миру, которым не хватает безопасного, доступного жилья; для осиротевших детей; и для лиц, переселившихся в результате стихийных бедствий. </w:t>
      </w:r>
      <w:r w:rsidR="00BE0EF1" w:rsidRPr="00831E65">
        <w:rPr>
          <w:rFonts w:ascii="Times New Roman" w:hAnsi="Times New Roman" w:cs="Times New Roman"/>
          <w:sz w:val="28"/>
          <w:szCs w:val="28"/>
        </w:rPr>
        <w:t>Компания</w:t>
      </w:r>
      <w:r w:rsidRPr="00831E65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BE0EF1" w:rsidRPr="00831E65">
        <w:rPr>
          <w:rFonts w:ascii="Times New Roman" w:hAnsi="Times New Roman" w:cs="Times New Roman"/>
          <w:sz w:val="28"/>
          <w:szCs w:val="28"/>
        </w:rPr>
        <w:t>т</w:t>
      </w:r>
      <w:r w:rsidRPr="00831E65">
        <w:rPr>
          <w:rFonts w:ascii="Times New Roman" w:hAnsi="Times New Roman" w:cs="Times New Roman"/>
          <w:sz w:val="28"/>
          <w:szCs w:val="28"/>
        </w:rPr>
        <w:t xml:space="preserve"> силу партнерских организаций в реализации программ, которые помогают решать как краткосрочные, так и долгосрочные вопросы, связанные с жильем, включая те, что связаны с санитарией и водой. </w:t>
      </w:r>
      <w:r w:rsidR="00BE0EF1" w:rsidRPr="00831E65">
        <w:rPr>
          <w:rFonts w:ascii="Times New Roman" w:hAnsi="Times New Roman" w:cs="Times New Roman"/>
          <w:sz w:val="28"/>
          <w:szCs w:val="28"/>
        </w:rPr>
        <w:t>С</w:t>
      </w:r>
      <w:r w:rsidRPr="00831E65">
        <w:rPr>
          <w:rFonts w:ascii="Times New Roman" w:hAnsi="Times New Roman" w:cs="Times New Roman"/>
          <w:sz w:val="28"/>
          <w:szCs w:val="28"/>
        </w:rPr>
        <w:t>отрудники</w:t>
      </w:r>
      <w:r w:rsidR="00BE0EF1" w:rsidRPr="00831E65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831E65">
        <w:rPr>
          <w:rFonts w:ascii="Times New Roman" w:hAnsi="Times New Roman" w:cs="Times New Roman"/>
          <w:sz w:val="28"/>
          <w:szCs w:val="28"/>
        </w:rPr>
        <w:t xml:space="preserve"> объединяются в качестве добровольцев, чтобы построить, очистить и исправить дома в практически каждом географическом регионе, где P &amp; G ведет свой бизнес. Они также собрались вместе, чтобы собрать комплекты личной гигиены и / или средств по уходу за домом, которые могли бы немедленно поставл</w:t>
      </w:r>
      <w:r w:rsidR="00BE0EF1" w:rsidRPr="00831E65">
        <w:rPr>
          <w:rFonts w:ascii="Times New Roman" w:hAnsi="Times New Roman" w:cs="Times New Roman"/>
          <w:sz w:val="28"/>
          <w:szCs w:val="28"/>
        </w:rPr>
        <w:t>яться в зоны стихийных бедствий.</w:t>
      </w:r>
      <w:r w:rsidR="006C22AD" w:rsidRPr="00831E65">
        <w:rPr>
          <w:rFonts w:ascii="Times New Roman" w:hAnsi="Times New Roman" w:cs="Times New Roman"/>
          <w:sz w:val="28"/>
          <w:szCs w:val="28"/>
        </w:rPr>
        <w:t>[</w:t>
      </w:r>
      <w:fldSimple w:instr=" REF _Ref387511077 \r \h  \* MERGEFORMAT ">
        <w:r w:rsidR="006C22AD" w:rsidRPr="00831E65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6C22AD" w:rsidRPr="00831E65">
        <w:rPr>
          <w:rFonts w:ascii="Times New Roman" w:hAnsi="Times New Roman" w:cs="Times New Roman"/>
          <w:sz w:val="28"/>
          <w:szCs w:val="28"/>
        </w:rPr>
        <w:t>]</w:t>
      </w:r>
    </w:p>
    <w:p w:rsidR="00EE2FB3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6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hygiene</w:t>
      </w:r>
      <w:proofErr w:type="spellEnd"/>
    </w:p>
    <w:p w:rsidR="00D37A2F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«P &amp; G и наши бренды осуществляют программы, которые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пропогандируют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здоровый образ жизни, которые могут предотвратить болезни и укрепить доверие людей. </w:t>
      </w:r>
    </w:p>
    <w:p w:rsidR="00421480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От мытья рук, чистки зубов и личной гигиены в сочетании с упрощением  доступа к санитарии детей и подростков, до прививания здоровых привычек гигиены и  форм</w:t>
      </w:r>
      <w:r w:rsidR="00BE0EF1" w:rsidRPr="00831E65">
        <w:rPr>
          <w:rFonts w:ascii="Times New Roman" w:hAnsi="Times New Roman" w:cs="Times New Roman"/>
          <w:sz w:val="28"/>
          <w:szCs w:val="28"/>
        </w:rPr>
        <w:t>ирования здорового образа жизни</w:t>
      </w:r>
      <w:proofErr w:type="gramStart"/>
      <w:r w:rsidRPr="00831E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2FB3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31E65">
        <w:rPr>
          <w:rFonts w:ascii="Times New Roman" w:hAnsi="Times New Roman" w:cs="Times New Roman"/>
          <w:i/>
          <w:iCs/>
          <w:sz w:val="28"/>
          <w:szCs w:val="28"/>
          <w:lang w:val="en-US"/>
        </w:rPr>
        <w:t>P&amp;G Children’s Safe Drinking Water Program</w:t>
      </w:r>
    </w:p>
    <w:p w:rsidR="00EE2FB3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iCs/>
          <w:sz w:val="28"/>
          <w:szCs w:val="28"/>
        </w:rPr>
        <w:t xml:space="preserve">Почти один миллиард человек в развивающихся странах не имеют доступа к чистой питьевой воде. В результате тысячи детей умирают каждый день. </w:t>
      </w:r>
      <w:proofErr w:type="gramStart"/>
      <w:r w:rsidRPr="00831E65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831E65">
        <w:rPr>
          <w:rFonts w:ascii="Times New Roman" w:hAnsi="Times New Roman" w:cs="Times New Roman"/>
          <w:iCs/>
          <w:sz w:val="28"/>
          <w:szCs w:val="28"/>
        </w:rPr>
        <w:t xml:space="preserve"> &amp; G </w:t>
      </w:r>
      <w:proofErr w:type="spellStart"/>
      <w:r w:rsidRPr="00831E65">
        <w:rPr>
          <w:rFonts w:ascii="Times New Roman" w:hAnsi="Times New Roman" w:cs="Times New Roman"/>
          <w:iCs/>
          <w:sz w:val="28"/>
          <w:szCs w:val="28"/>
        </w:rPr>
        <w:t>Children’s</w:t>
      </w:r>
      <w:proofErr w:type="spellEnd"/>
      <w:r w:rsidRPr="00831E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iCs/>
          <w:sz w:val="28"/>
          <w:szCs w:val="28"/>
        </w:rPr>
        <w:t>Safe</w:t>
      </w:r>
      <w:proofErr w:type="spellEnd"/>
      <w:r w:rsidRPr="00831E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iCs/>
          <w:sz w:val="28"/>
          <w:szCs w:val="28"/>
        </w:rPr>
        <w:t>Drinking</w:t>
      </w:r>
      <w:proofErr w:type="spellEnd"/>
      <w:r w:rsidRPr="00831E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iCs/>
          <w:sz w:val="28"/>
          <w:szCs w:val="28"/>
        </w:rPr>
        <w:t>Water</w:t>
      </w:r>
      <w:proofErr w:type="spellEnd"/>
      <w:r w:rsidRPr="00831E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iCs/>
          <w:sz w:val="28"/>
          <w:szCs w:val="28"/>
        </w:rPr>
        <w:t>Progra</w:t>
      </w:r>
      <w:proofErr w:type="spellEnd"/>
      <w:r w:rsidRPr="00831E65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831E65">
        <w:rPr>
          <w:rFonts w:ascii="Times New Roman" w:hAnsi="Times New Roman" w:cs="Times New Roman"/>
          <w:iCs/>
          <w:sz w:val="28"/>
          <w:szCs w:val="28"/>
        </w:rPr>
        <w:t xml:space="preserve"> имеют технологии </w:t>
      </w:r>
      <w:r w:rsidRPr="00831E6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очистки воды, разработанные P &amp; G и </w:t>
      </w:r>
      <w:r w:rsidRPr="00831E65">
        <w:rPr>
          <w:rFonts w:ascii="Times New Roman" w:hAnsi="Times New Roman" w:cs="Times New Roman"/>
          <w:sz w:val="28"/>
          <w:szCs w:val="28"/>
        </w:rPr>
        <w:t xml:space="preserve">P&amp;G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U.S.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(CDC).</w:t>
      </w:r>
    </w:p>
    <w:p w:rsidR="00EE2FB3" w:rsidRPr="00831E65" w:rsidRDefault="00EE2FB3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Один маленький P &amp; G 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831E65">
        <w:rPr>
          <w:rFonts w:ascii="Times New Roman" w:hAnsi="Times New Roman" w:cs="Times New Roman"/>
          <w:sz w:val="28"/>
          <w:szCs w:val="28"/>
        </w:rPr>
        <w:t xml:space="preserve"> быстро превращает 10 литров грязной воды в чистую, питьевую воду.  </w:t>
      </w:r>
      <w:r w:rsidR="00397035" w:rsidRPr="00831E65">
        <w:rPr>
          <w:rFonts w:ascii="Times New Roman" w:hAnsi="Times New Roman" w:cs="Times New Roman"/>
          <w:sz w:val="28"/>
          <w:szCs w:val="28"/>
        </w:rPr>
        <w:t xml:space="preserve">Порошок, который находится в таких пакетах, называется  очистителем воды. Он  приводит к оседанию  тяжелых металлов, грязи и паразитов на дне контейнера.  После вода может быть процежена через  </w:t>
      </w:r>
      <w:proofErr w:type="spellStart"/>
      <w:proofErr w:type="gramStart"/>
      <w:r w:rsidR="00397035" w:rsidRPr="00831E65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proofErr w:type="gramEnd"/>
      <w:r w:rsidR="00397035" w:rsidRPr="00831E65">
        <w:rPr>
          <w:rFonts w:ascii="Times New Roman" w:hAnsi="Times New Roman" w:cs="Times New Roman"/>
          <w:sz w:val="28"/>
          <w:szCs w:val="28"/>
        </w:rPr>
        <w:t xml:space="preserve"> фильтровальную ткань и уже через 20 минут становится пригодной для  питья. </w:t>
      </w:r>
      <w:proofErr w:type="spellStart"/>
      <w:proofErr w:type="gramStart"/>
      <w:r w:rsidRPr="00831E6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packets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могут быть использованы в любой точке мира, в том числе в районах, пострадавших от стихийного бедствия.</w:t>
      </w:r>
      <w:r w:rsidR="006C22AD" w:rsidRPr="00831E65">
        <w:rPr>
          <w:rFonts w:ascii="Times New Roman" w:hAnsi="Times New Roman" w:cs="Times New Roman"/>
          <w:sz w:val="28"/>
          <w:szCs w:val="28"/>
        </w:rPr>
        <w:t>[</w:t>
      </w:r>
      <w:fldSimple w:instr=" REF _Ref387511077 \r \h  \* MERGEFORMAT ">
        <w:r w:rsidR="006C22AD" w:rsidRPr="00831E65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6C22AD" w:rsidRPr="00831E65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F7104" w:rsidRPr="00831E65" w:rsidRDefault="003F7104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E65">
        <w:rPr>
          <w:rFonts w:ascii="Times New Roman" w:hAnsi="Times New Roman" w:cs="Times New Roman"/>
          <w:i/>
          <w:sz w:val="28"/>
          <w:szCs w:val="28"/>
        </w:rPr>
        <w:t>«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Thank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831E6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1E65">
        <w:rPr>
          <w:rFonts w:ascii="Times New Roman" w:hAnsi="Times New Roman" w:cs="Times New Roman"/>
          <w:i/>
          <w:sz w:val="28"/>
          <w:szCs w:val="28"/>
          <w:lang w:val="en-US"/>
        </w:rPr>
        <w:t>mom</w:t>
      </w:r>
      <w:r w:rsidRPr="00831E65">
        <w:rPr>
          <w:rFonts w:ascii="Times New Roman" w:hAnsi="Times New Roman" w:cs="Times New Roman"/>
          <w:i/>
          <w:sz w:val="28"/>
          <w:szCs w:val="28"/>
        </w:rPr>
        <w:t>!»</w:t>
      </w:r>
    </w:p>
    <w:p w:rsidR="00C42382" w:rsidRPr="00831E65" w:rsidRDefault="003F7104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, всемирный партнер Олимпийских игр, запустил свой международный проект P&amp;G «Спасибо, мама!» Кампания является частью партнерства P&amp;G с Международным олимпийским комитетом и направлена на формирование общественного признания по отношению к мамам спортсменов-олимпийцев с благодарностью за все, что они делают. </w:t>
      </w:r>
    </w:p>
    <w:p w:rsidR="003F7104" w:rsidRPr="00831E65" w:rsidRDefault="00C42382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«Все наши бренды как-то связаны с Олимпийскими играми, потому что у каждого спортсмена-олимпийца есть мама, а цель бизнеса P&amp;G — это помощь мамам. Мы производим товары, которые мамы выбирают для повседневного использования в своих семьях. Наши бренды с ними всегда: когда они моют вам голову, чистят вам зубы, стирают или протирают кухонный стол. Наши бренды сопровождают людей на протяжении всей их жизни: от подгузников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Pampers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до клея для зубных протезов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Fixodent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, включая все промежуточные этапы</w:t>
      </w:r>
      <w:proofErr w:type="gramStart"/>
      <w:r w:rsidRPr="00831E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7104" w:rsidRPr="00831E65" w:rsidRDefault="003F7104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«Мы не производим ни спортивного оборудования, ни одежды. Мы избрали другую цель – день за днем помогать мамам, ведущим своих детей к их главным стартам, ведь мамы заслуживают самого лучшего!»[</w:t>
      </w:r>
      <w:fldSimple w:instr=" REF _Ref387510923 \r \h  \* MERGEFORMAT ">
        <w:r w:rsidR="006C22AD" w:rsidRPr="00831E65">
          <w:rPr>
            <w:rFonts w:ascii="Times New Roman" w:hAnsi="Times New Roman" w:cs="Times New Roman"/>
            <w:sz w:val="28"/>
            <w:szCs w:val="28"/>
          </w:rPr>
          <w:t>9</w:t>
        </w:r>
      </w:fldSimple>
      <w:r w:rsidR="0025739F" w:rsidRPr="00831E65">
        <w:rPr>
          <w:rFonts w:ascii="Times New Roman" w:hAnsi="Times New Roman" w:cs="Times New Roman"/>
          <w:sz w:val="28"/>
          <w:szCs w:val="28"/>
        </w:rPr>
        <w:fldChar w:fldCharType="begin"/>
      </w:r>
      <w:r w:rsidR="00136F13" w:rsidRPr="00831E65">
        <w:rPr>
          <w:rFonts w:ascii="Times New Roman" w:hAnsi="Times New Roman" w:cs="Times New Roman"/>
          <w:sz w:val="28"/>
          <w:szCs w:val="28"/>
        </w:rPr>
        <w:instrText xml:space="preserve"> REF _Ref387510939 \r \h  \* MERGEFORMAT </w:instrText>
      </w:r>
      <w:r w:rsidR="0025739F" w:rsidRPr="00831E65">
        <w:rPr>
          <w:rFonts w:ascii="Times New Roman" w:hAnsi="Times New Roman" w:cs="Times New Roman"/>
          <w:sz w:val="28"/>
          <w:szCs w:val="28"/>
        </w:rPr>
      </w:r>
      <w:r w:rsidR="0025739F" w:rsidRPr="00831E65">
        <w:rPr>
          <w:rFonts w:ascii="Times New Roman" w:hAnsi="Times New Roman" w:cs="Times New Roman"/>
          <w:sz w:val="28"/>
          <w:szCs w:val="28"/>
        </w:rPr>
        <w:fldChar w:fldCharType="end"/>
      </w:r>
      <w:r w:rsidRPr="00831E65">
        <w:rPr>
          <w:rFonts w:ascii="Times New Roman" w:hAnsi="Times New Roman" w:cs="Times New Roman"/>
          <w:sz w:val="28"/>
          <w:szCs w:val="28"/>
        </w:rPr>
        <w:t>]</w:t>
      </w:r>
    </w:p>
    <w:p w:rsidR="00DA1BEE" w:rsidRPr="00831E65" w:rsidRDefault="00DA1BEE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 xml:space="preserve">Рассмотрев КСО многонациональной компании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, можно сделать вывод о том, что P&amp;G следит за своей репутацией, жизнью, здоровьем и досугом своих сотрудников. А также P&amp;G активно осуществляет многие проекты по улучшению жизни всех людей нашего общества. В компании разрабатываются новые способы для снижения пагубного влияния на окружающую среду от своей деятельности. Подтверждением всего этого являются многочисленные награды и признание в мире, которое они имеют. Изучив всю программу корпоративной социальной ответственности «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», мы можем смело утверждать, что стратегия привнесения новых ценностей компании себя оправдала и необходима для развития и успеха в длительной перспективе.</w:t>
      </w:r>
    </w:p>
    <w:p w:rsidR="00DA1BEE" w:rsidRPr="00831E65" w:rsidRDefault="00DA1BEE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65">
        <w:rPr>
          <w:rFonts w:ascii="Times New Roman" w:hAnsi="Times New Roman" w:cs="Times New Roman"/>
          <w:sz w:val="28"/>
          <w:szCs w:val="28"/>
        </w:rPr>
        <w:t>Таким образом, корпоративная социальная ответственность - не просто дань моде, а жизненно важная необходимость. Социальные инновации, внедренные в рамках стратегий КСО, не только позволяют компаниям продемонстрировать свою гражданскую позицию, но также становятся важным маркетинговым инструментом, дающим возможность выделиться, развивать новые продукты и направления, создавать эмоциональную связь между бр</w:t>
      </w:r>
      <w:r w:rsidR="00C42382" w:rsidRPr="00831E65">
        <w:rPr>
          <w:rFonts w:ascii="Times New Roman" w:hAnsi="Times New Roman" w:cs="Times New Roman"/>
          <w:sz w:val="28"/>
          <w:szCs w:val="28"/>
        </w:rPr>
        <w:t>е</w:t>
      </w:r>
      <w:r w:rsidRPr="00831E65">
        <w:rPr>
          <w:rFonts w:ascii="Times New Roman" w:hAnsi="Times New Roman" w:cs="Times New Roman"/>
          <w:sz w:val="28"/>
          <w:szCs w:val="28"/>
        </w:rPr>
        <w:t>ндом и потребителем, способствуя тем самым росту лояльности.</w:t>
      </w:r>
    </w:p>
    <w:p w:rsidR="00831E65" w:rsidRDefault="00831E65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B3" w:rsidRDefault="006B17D4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ЛИТЕРАТУРА</w:t>
      </w:r>
    </w:p>
    <w:p w:rsidR="006B17D4" w:rsidRPr="00831E65" w:rsidRDefault="006B17D4" w:rsidP="006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Ref387510999"/>
      <w:r w:rsidRPr="00831E65">
        <w:rPr>
          <w:rFonts w:ascii="Times New Roman" w:hAnsi="Times New Roman" w:cs="Times New Roman"/>
          <w:sz w:val="28"/>
          <w:szCs w:val="28"/>
          <w:lang w:val="en-US"/>
        </w:rPr>
        <w:t>Bowen H.R. Social Responsibilities of the Businessman //New York: Harper and Row, 1953.</w:t>
      </w:r>
      <w:bookmarkEnd w:id="0"/>
      <w:r w:rsidR="00831E65"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1E6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31E65"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 432</w:t>
      </w:r>
      <w:bookmarkStart w:id="1" w:name="_GoBack"/>
      <w:bookmarkEnd w:id="1"/>
      <w:r w:rsidR="00831E65"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E6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31E65" w:rsidRPr="001E5A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87510988"/>
      <w:proofErr w:type="spellStart"/>
      <w:r w:rsidRPr="00831E65">
        <w:rPr>
          <w:rFonts w:ascii="Times New Roman" w:hAnsi="Times New Roman" w:cs="Times New Roman"/>
          <w:sz w:val="28"/>
          <w:szCs w:val="28"/>
          <w:lang w:val="en-US"/>
        </w:rPr>
        <w:t>Kotler</w:t>
      </w:r>
      <w:proofErr w:type="spellEnd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Ph. Corporate </w:t>
      </w:r>
      <w:proofErr w:type="spellStart"/>
      <w:r w:rsidRPr="00831E65">
        <w:rPr>
          <w:rFonts w:ascii="Times New Roman" w:hAnsi="Times New Roman" w:cs="Times New Roman"/>
          <w:sz w:val="28"/>
          <w:szCs w:val="28"/>
          <w:lang w:val="en-US"/>
        </w:rPr>
        <w:t>Sociak</w:t>
      </w:r>
      <w:proofErr w:type="spellEnd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Responsibility: Doing the Most Good for Your Company and Your Cause //Ф.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31E65">
        <w:rPr>
          <w:rFonts w:ascii="Times New Roman" w:hAnsi="Times New Roman" w:cs="Times New Roman"/>
          <w:sz w:val="28"/>
          <w:szCs w:val="28"/>
        </w:rPr>
        <w:t>Н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1E65">
        <w:rPr>
          <w:rFonts w:ascii="Times New Roman" w:hAnsi="Times New Roman" w:cs="Times New Roman"/>
          <w:sz w:val="28"/>
          <w:szCs w:val="28"/>
        </w:rPr>
        <w:t>Ли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31E65">
        <w:rPr>
          <w:rFonts w:ascii="Times New Roman" w:hAnsi="Times New Roman" w:cs="Times New Roman"/>
          <w:sz w:val="28"/>
          <w:szCs w:val="28"/>
        </w:rPr>
        <w:t>перев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1E65">
        <w:rPr>
          <w:rFonts w:ascii="Times New Roman" w:hAnsi="Times New Roman" w:cs="Times New Roman"/>
          <w:sz w:val="28"/>
          <w:szCs w:val="28"/>
        </w:rPr>
        <w:t>с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1E6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Яринич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>. Киев, 2005.</w:t>
      </w:r>
      <w:bookmarkEnd w:id="2"/>
      <w:r w:rsidR="00831E65">
        <w:rPr>
          <w:rFonts w:ascii="Times New Roman" w:hAnsi="Times New Roman" w:cs="Times New Roman"/>
          <w:sz w:val="28"/>
          <w:szCs w:val="28"/>
        </w:rPr>
        <w:t xml:space="preserve"> – 344 с.</w:t>
      </w:r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87511096"/>
      <w:r w:rsidRPr="00831E65">
        <w:rPr>
          <w:rFonts w:ascii="Times New Roman" w:hAnsi="Times New Roman" w:cs="Times New Roman"/>
          <w:sz w:val="28"/>
          <w:szCs w:val="28"/>
        </w:rPr>
        <w:t>Социально-ответственный бизнес в США: история и современность: материалы студенческой научной конференции, 19 сентября 2013 г., Минск // Белорусский государственный университет Институт бизнеса и менеджмента технологий / под ред. доктора экономических наук, доцента С.В. Лукина. Минск: Изд. Центр БГУ, 2013.</w:t>
      </w:r>
      <w:bookmarkEnd w:id="3"/>
      <w:r w:rsidR="00831E65">
        <w:rPr>
          <w:rFonts w:ascii="Times New Roman" w:hAnsi="Times New Roman" w:cs="Times New Roman"/>
          <w:sz w:val="28"/>
          <w:szCs w:val="28"/>
        </w:rPr>
        <w:t xml:space="preserve"> – 73 с. </w:t>
      </w:r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87511020"/>
      <w:proofErr w:type="spellStart"/>
      <w:r w:rsidRPr="00831E65">
        <w:rPr>
          <w:rFonts w:ascii="Times New Roman" w:hAnsi="Times New Roman" w:cs="Times New Roman"/>
          <w:sz w:val="28"/>
          <w:szCs w:val="28"/>
        </w:rPr>
        <w:t>Гриффин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 Р. Международный бизнес: 4-е изд./Р.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Гриффин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, М. Пастей //Пер. с англ. Под редакцией А.Г. Медведева. – </w:t>
      </w:r>
      <w:proofErr w:type="spellStart"/>
      <w:r w:rsidRPr="00831E6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31E65">
        <w:rPr>
          <w:rFonts w:ascii="Times New Roman" w:hAnsi="Times New Roman" w:cs="Times New Roman"/>
          <w:sz w:val="28"/>
          <w:szCs w:val="28"/>
        </w:rPr>
        <w:t xml:space="preserve">.: Питер, 2006 – </w:t>
      </w:r>
      <w:r w:rsidR="00831E65" w:rsidRPr="00831E65">
        <w:rPr>
          <w:rFonts w:ascii="Times New Roman" w:hAnsi="Times New Roman" w:cs="Times New Roman"/>
          <w:sz w:val="28"/>
          <w:szCs w:val="28"/>
        </w:rPr>
        <w:t>1088</w:t>
      </w:r>
      <w:r w:rsidR="00831E65">
        <w:rPr>
          <w:rFonts w:ascii="Times New Roman" w:hAnsi="Times New Roman" w:cs="Times New Roman"/>
          <w:sz w:val="28"/>
          <w:szCs w:val="28"/>
        </w:rPr>
        <w:t xml:space="preserve"> </w:t>
      </w:r>
      <w:r w:rsidRPr="00831E65">
        <w:rPr>
          <w:rFonts w:ascii="Times New Roman" w:hAnsi="Times New Roman" w:cs="Times New Roman"/>
          <w:sz w:val="28"/>
          <w:szCs w:val="28"/>
        </w:rPr>
        <w:t>с.</w:t>
      </w:r>
      <w:bookmarkEnd w:id="4"/>
    </w:p>
    <w:p w:rsidR="001642ED" w:rsidRPr="00831E65" w:rsidRDefault="001642ED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87862237"/>
      <w:r w:rsidRPr="00831E65">
        <w:rPr>
          <w:rFonts w:ascii="Times New Roman" w:hAnsi="Times New Roman" w:cs="Times New Roman"/>
          <w:sz w:val="28"/>
          <w:szCs w:val="28"/>
        </w:rPr>
        <w:t>Корпоративная социальная ответственность в бизнесе [Электронный ресурс] – Режим доступа: http://goo.gl/F93oOy . Дата доступа:</w:t>
      </w:r>
      <w:r w:rsidR="0015399B" w:rsidRPr="00831E65">
        <w:rPr>
          <w:rFonts w:ascii="Times New Roman" w:hAnsi="Times New Roman" w:cs="Times New Roman"/>
          <w:sz w:val="28"/>
          <w:szCs w:val="28"/>
        </w:rPr>
        <w:t xml:space="preserve"> 19.04.2014</w:t>
      </w:r>
      <w:bookmarkEnd w:id="5"/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87511057"/>
      <w:r w:rsidRPr="00831E65">
        <w:rPr>
          <w:rFonts w:ascii="Times New Roman" w:hAnsi="Times New Roman" w:cs="Times New Roman"/>
          <w:sz w:val="28"/>
          <w:szCs w:val="28"/>
        </w:rPr>
        <w:t xml:space="preserve">М.Г. Подопригора Деловая этика “Корпоративная социальная ответственность организаций”. </w:t>
      </w:r>
      <w:r w:rsidR="00C42382" w:rsidRPr="00831E65">
        <w:rPr>
          <w:rFonts w:ascii="Times New Roman" w:hAnsi="Times New Roman" w:cs="Times New Roman"/>
          <w:sz w:val="28"/>
          <w:szCs w:val="28"/>
        </w:rPr>
        <w:t>[Электронный ресурс] – Режим доступа</w:t>
      </w:r>
      <w:r w:rsidRPr="00831E65">
        <w:rPr>
          <w:rFonts w:ascii="Times New Roman" w:hAnsi="Times New Roman" w:cs="Times New Roman"/>
          <w:sz w:val="28"/>
          <w:szCs w:val="28"/>
        </w:rPr>
        <w:t xml:space="preserve">: </w:t>
      </w:r>
      <w:r w:rsidR="003D4CDF" w:rsidRPr="00831E65">
        <w:rPr>
          <w:rFonts w:ascii="Times New Roman" w:hAnsi="Times New Roman" w:cs="Times New Roman"/>
          <w:sz w:val="28"/>
          <w:szCs w:val="28"/>
        </w:rPr>
        <w:t>http://goo.gl/NxdnkQ .</w:t>
      </w:r>
      <w:r w:rsidR="00C42382" w:rsidRPr="00831E65">
        <w:rPr>
          <w:rFonts w:ascii="Times New Roman" w:hAnsi="Times New Roman" w:cs="Times New Roman"/>
          <w:sz w:val="28"/>
          <w:szCs w:val="28"/>
        </w:rPr>
        <w:t xml:space="preserve"> Д</w:t>
      </w:r>
      <w:r w:rsidRPr="00831E65">
        <w:rPr>
          <w:rFonts w:ascii="Times New Roman" w:hAnsi="Times New Roman" w:cs="Times New Roman"/>
          <w:sz w:val="28"/>
          <w:szCs w:val="28"/>
        </w:rPr>
        <w:t xml:space="preserve">ата </w:t>
      </w:r>
      <w:r w:rsidR="00C42382" w:rsidRPr="00831E65">
        <w:rPr>
          <w:rFonts w:ascii="Times New Roman" w:hAnsi="Times New Roman" w:cs="Times New Roman"/>
          <w:sz w:val="28"/>
          <w:szCs w:val="28"/>
        </w:rPr>
        <w:t>доступа:</w:t>
      </w:r>
      <w:r w:rsidRPr="00831E65">
        <w:rPr>
          <w:rFonts w:ascii="Times New Roman" w:hAnsi="Times New Roman" w:cs="Times New Roman"/>
          <w:sz w:val="28"/>
          <w:szCs w:val="28"/>
        </w:rPr>
        <w:t xml:space="preserve"> 19.04.2014</w:t>
      </w:r>
      <w:bookmarkEnd w:id="6"/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387511077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Official website of P&amp;Gs Social Responsibility. </w:t>
      </w:r>
      <w:r w:rsidR="00C42382" w:rsidRPr="00831E65">
        <w:rPr>
          <w:rFonts w:ascii="Times New Roman" w:hAnsi="Times New Roman" w:cs="Times New Roman"/>
          <w:sz w:val="28"/>
          <w:szCs w:val="28"/>
        </w:rPr>
        <w:t>[Электронный ресурс] – Режим доступа:</w:t>
      </w:r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42382" w:rsidRPr="00831E65">
        <w:rPr>
          <w:rFonts w:ascii="Times New Roman" w:hAnsi="Times New Roman" w:cs="Times New Roman"/>
          <w:sz w:val="28"/>
          <w:szCs w:val="28"/>
        </w:rPr>
        <w:t>://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C42382" w:rsidRPr="00831E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gl</w:t>
      </w:r>
      <w:proofErr w:type="spellEnd"/>
      <w:r w:rsidR="00C42382" w:rsidRPr="00831E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AdR</w:t>
      </w:r>
      <w:proofErr w:type="spellEnd"/>
      <w:r w:rsidR="00C42382" w:rsidRPr="00831E65">
        <w:rPr>
          <w:rFonts w:ascii="Times New Roman" w:hAnsi="Times New Roman" w:cs="Times New Roman"/>
          <w:sz w:val="28"/>
          <w:szCs w:val="28"/>
        </w:rPr>
        <w:t>81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2382" w:rsidRPr="00831E65">
        <w:rPr>
          <w:rFonts w:ascii="Times New Roman" w:hAnsi="Times New Roman" w:cs="Times New Roman"/>
          <w:sz w:val="28"/>
          <w:szCs w:val="28"/>
        </w:rPr>
        <w:t xml:space="preserve">. </w:t>
      </w:r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</w:rPr>
        <w:t>Дата</w:t>
      </w:r>
      <w:r w:rsidRPr="00831E65">
        <w:rPr>
          <w:rFonts w:ascii="Times New Roman" w:hAnsi="Times New Roman" w:cs="Times New Roman"/>
          <w:sz w:val="28"/>
          <w:szCs w:val="28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</w:rPr>
        <w:t>доступа:</w:t>
      </w:r>
      <w:r w:rsidRPr="00831E65">
        <w:rPr>
          <w:rFonts w:ascii="Times New Roman" w:hAnsi="Times New Roman" w:cs="Times New Roman"/>
          <w:sz w:val="28"/>
          <w:szCs w:val="28"/>
        </w:rPr>
        <w:t xml:space="preserve"> 20.04.2014</w:t>
      </w:r>
      <w:bookmarkEnd w:id="7"/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388287968"/>
      <w:r w:rsidRPr="00831E65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>Sustainability</w:t>
      </w:r>
      <w:r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1E65">
        <w:rPr>
          <w:rFonts w:ascii="Times New Roman" w:hAnsi="Times New Roman" w:cs="Times New Roman"/>
          <w:sz w:val="28"/>
          <w:szCs w:val="28"/>
        </w:rPr>
        <w:t>Компания</w:t>
      </w:r>
      <w:r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E65">
        <w:rPr>
          <w:rFonts w:ascii="Times New Roman" w:hAnsi="Times New Roman" w:cs="Times New Roman"/>
          <w:sz w:val="28"/>
          <w:szCs w:val="28"/>
          <w:lang w:val="en-US"/>
        </w:rPr>
        <w:t>Procter</w:t>
      </w:r>
      <w:r w:rsidRPr="001E5ACA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>Gamble</w:t>
      </w:r>
      <w:proofErr w:type="spellEnd"/>
      <w:r w:rsidRPr="001E5A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2382" w:rsidRPr="00831E65">
        <w:rPr>
          <w:rFonts w:ascii="Times New Roman" w:hAnsi="Times New Roman" w:cs="Times New Roman"/>
          <w:sz w:val="28"/>
          <w:szCs w:val="28"/>
        </w:rPr>
        <w:t>[Электронный ресурс] – Режим доступа: http://goo.gl/9VBZ4E. Дата доступа 19.04.2014</w:t>
      </w:r>
      <w:bookmarkEnd w:id="8"/>
    </w:p>
    <w:p w:rsidR="00EE2FB3" w:rsidRPr="00831E65" w:rsidRDefault="00EE2FB3" w:rsidP="006B17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87510923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Corporate Social Responsibility of P&amp;G. 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42382" w:rsidRPr="00831E65">
        <w:rPr>
          <w:rFonts w:ascii="Times New Roman" w:hAnsi="Times New Roman" w:cs="Times New Roman"/>
          <w:sz w:val="28"/>
          <w:szCs w:val="28"/>
        </w:rPr>
        <w:t>Электронный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</w:rPr>
        <w:t>ресурс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="00C42382" w:rsidRPr="00831E65">
        <w:rPr>
          <w:rFonts w:ascii="Times New Roman" w:hAnsi="Times New Roman" w:cs="Times New Roman"/>
          <w:sz w:val="28"/>
          <w:szCs w:val="28"/>
        </w:rPr>
        <w:t>Режим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</w:rPr>
        <w:t>доступа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http://goo.gl/</w:t>
      </w:r>
      <w:proofErr w:type="gramStart"/>
      <w:r w:rsidR="00C42382" w:rsidRPr="00831E65">
        <w:rPr>
          <w:rFonts w:ascii="Times New Roman" w:hAnsi="Times New Roman" w:cs="Times New Roman"/>
          <w:sz w:val="28"/>
          <w:szCs w:val="28"/>
          <w:lang w:val="en-US"/>
        </w:rPr>
        <w:t>kvnybn .</w:t>
      </w:r>
      <w:proofErr w:type="gramEnd"/>
      <w:r w:rsidRPr="00831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382" w:rsidRPr="00831E65">
        <w:rPr>
          <w:rFonts w:ascii="Times New Roman" w:hAnsi="Times New Roman" w:cs="Times New Roman"/>
          <w:sz w:val="28"/>
          <w:szCs w:val="28"/>
        </w:rPr>
        <w:t>Дата доступа:</w:t>
      </w:r>
      <w:r w:rsidRPr="00831E65">
        <w:rPr>
          <w:rFonts w:ascii="Times New Roman" w:hAnsi="Times New Roman" w:cs="Times New Roman"/>
          <w:sz w:val="28"/>
          <w:szCs w:val="28"/>
        </w:rPr>
        <w:t xml:space="preserve"> 19.04.2014</w:t>
      </w:r>
      <w:bookmarkEnd w:id="9"/>
    </w:p>
    <w:p w:rsidR="00EE2FB3" w:rsidRPr="006C22AD" w:rsidRDefault="00EE2FB3" w:rsidP="006B17D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32B42" w:rsidRPr="006C22AD" w:rsidRDefault="00532B42" w:rsidP="006B17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2B42" w:rsidRPr="006C22AD" w:rsidSect="000E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A60"/>
    <w:multiLevelType w:val="hybridMultilevel"/>
    <w:tmpl w:val="806E66A4"/>
    <w:lvl w:ilvl="0" w:tplc="86805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041"/>
    <w:multiLevelType w:val="hybridMultilevel"/>
    <w:tmpl w:val="24BA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DC50EDC"/>
    <w:multiLevelType w:val="hybridMultilevel"/>
    <w:tmpl w:val="7812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665053F"/>
    <w:multiLevelType w:val="hybridMultilevel"/>
    <w:tmpl w:val="BAC0FEA8"/>
    <w:lvl w:ilvl="0" w:tplc="604E1E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">
    <w:nsid w:val="6FE27077"/>
    <w:multiLevelType w:val="hybridMultilevel"/>
    <w:tmpl w:val="9BD6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180"/>
    <w:rsid w:val="00047209"/>
    <w:rsid w:val="000E229A"/>
    <w:rsid w:val="00123D1A"/>
    <w:rsid w:val="00136F13"/>
    <w:rsid w:val="0015399B"/>
    <w:rsid w:val="001642ED"/>
    <w:rsid w:val="001E5ACA"/>
    <w:rsid w:val="00225657"/>
    <w:rsid w:val="0025696B"/>
    <w:rsid w:val="0025739F"/>
    <w:rsid w:val="002B08EE"/>
    <w:rsid w:val="003178EF"/>
    <w:rsid w:val="003534FD"/>
    <w:rsid w:val="00374180"/>
    <w:rsid w:val="00397035"/>
    <w:rsid w:val="003A327E"/>
    <w:rsid w:val="003D4CDF"/>
    <w:rsid w:val="003E5023"/>
    <w:rsid w:val="003F7104"/>
    <w:rsid w:val="00421480"/>
    <w:rsid w:val="00494543"/>
    <w:rsid w:val="004C4C91"/>
    <w:rsid w:val="00532B42"/>
    <w:rsid w:val="0065003F"/>
    <w:rsid w:val="006B17D4"/>
    <w:rsid w:val="006C22AD"/>
    <w:rsid w:val="006C5500"/>
    <w:rsid w:val="00755C1C"/>
    <w:rsid w:val="007961CD"/>
    <w:rsid w:val="00831E65"/>
    <w:rsid w:val="00965F38"/>
    <w:rsid w:val="009E0394"/>
    <w:rsid w:val="00AB6BD2"/>
    <w:rsid w:val="00AF1120"/>
    <w:rsid w:val="00BE0EF1"/>
    <w:rsid w:val="00BF69BA"/>
    <w:rsid w:val="00C42382"/>
    <w:rsid w:val="00C44CBC"/>
    <w:rsid w:val="00CB4746"/>
    <w:rsid w:val="00D37A2F"/>
    <w:rsid w:val="00DA1BEE"/>
    <w:rsid w:val="00EE2FB3"/>
    <w:rsid w:val="00EE5193"/>
    <w:rsid w:val="00F12E69"/>
    <w:rsid w:val="00F20D5E"/>
    <w:rsid w:val="00F9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1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deynejenko</cp:lastModifiedBy>
  <cp:revision>18</cp:revision>
  <cp:lastPrinted>2014-05-14T20:48:00Z</cp:lastPrinted>
  <dcterms:created xsi:type="dcterms:W3CDTF">2014-05-12T14:35:00Z</dcterms:created>
  <dcterms:modified xsi:type="dcterms:W3CDTF">2014-06-09T11:06:00Z</dcterms:modified>
</cp:coreProperties>
</file>