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4" w:rsidRDefault="004A0876" w:rsidP="004A0876">
      <w:pPr>
        <w:autoSpaceDE/>
        <w:autoSpaceDN/>
        <w:adjustRightInd/>
        <w:jc w:val="center"/>
        <w:rPr>
          <w:rFonts w:ascii="Times New Roman" w:eastAsia="Calibri" w:hAnsi="Times New Roman" w:cs="Times New Roman"/>
          <w:b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Cs w:val="22"/>
          <w:lang w:eastAsia="en-US"/>
        </w:rPr>
        <w:t>СТРАТЕГИИ МАРКЕТИНГА НА ПРИМЕРЕ КОМПАНИИ «</w:t>
      </w:r>
      <w:r>
        <w:rPr>
          <w:rFonts w:ascii="Times New Roman" w:eastAsia="Calibri" w:hAnsi="Times New Roman" w:cs="Times New Roman"/>
          <w:b/>
          <w:szCs w:val="22"/>
          <w:lang w:val="en-US" w:eastAsia="en-US"/>
        </w:rPr>
        <w:t>ADIDAS</w:t>
      </w:r>
      <w:r>
        <w:rPr>
          <w:rFonts w:ascii="Times New Roman" w:eastAsia="Calibri" w:hAnsi="Times New Roman" w:cs="Times New Roman"/>
          <w:b/>
          <w:szCs w:val="22"/>
          <w:lang w:eastAsia="en-US"/>
        </w:rPr>
        <w:t>»</w:t>
      </w:r>
    </w:p>
    <w:p w:rsidR="005C3174" w:rsidRPr="00F04759" w:rsidRDefault="005C3174" w:rsidP="00F04759">
      <w:pPr>
        <w:autoSpaceDE/>
        <w:autoSpaceDN/>
        <w:adjustRightInd/>
        <w:ind w:firstLine="0"/>
        <w:rPr>
          <w:rFonts w:ascii="Times New Roman" w:eastAsia="Calibri" w:hAnsi="Times New Roman" w:cs="Times New Roman"/>
          <w:szCs w:val="22"/>
          <w:lang w:eastAsia="en-US"/>
        </w:rPr>
      </w:pPr>
      <w:r w:rsidRPr="00F04759">
        <w:rPr>
          <w:rFonts w:ascii="Times New Roman" w:eastAsia="Calibri" w:hAnsi="Times New Roman" w:cs="Times New Roman"/>
          <w:b/>
          <w:szCs w:val="22"/>
          <w:lang w:eastAsia="en-US"/>
        </w:rPr>
        <w:t>Матвеева В.А</w:t>
      </w:r>
      <w:r w:rsidR="00F04759" w:rsidRPr="00F04759">
        <w:rPr>
          <w:rFonts w:ascii="Times New Roman" w:eastAsia="Calibri" w:hAnsi="Times New Roman" w:cs="Times New Roman"/>
          <w:b/>
          <w:szCs w:val="22"/>
          <w:lang w:eastAsia="en-US"/>
        </w:rPr>
        <w:t>.</w:t>
      </w:r>
      <w:r w:rsidR="00F04759">
        <w:rPr>
          <w:rFonts w:ascii="Times New Roman" w:eastAsia="Calibri" w:hAnsi="Times New Roman" w:cs="Times New Roman"/>
          <w:szCs w:val="22"/>
          <w:lang w:eastAsia="en-US"/>
        </w:rPr>
        <w:t>, специальность 1-26 02 05 «Логистика»</w:t>
      </w:r>
    </w:p>
    <w:p w:rsidR="005C3174" w:rsidRPr="00F04759" w:rsidRDefault="00F04759" w:rsidP="00F04759">
      <w:pPr>
        <w:autoSpaceDE/>
        <w:autoSpaceDN/>
        <w:adjustRightInd/>
        <w:ind w:firstLine="0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Научный руководитель - </w:t>
      </w:r>
      <w:r w:rsidR="005C3174" w:rsidRPr="00F04759">
        <w:rPr>
          <w:rFonts w:ascii="Times New Roman" w:eastAsia="Calibri" w:hAnsi="Times New Roman" w:cs="Times New Roman"/>
          <w:szCs w:val="22"/>
          <w:lang w:eastAsia="en-US"/>
        </w:rPr>
        <w:t xml:space="preserve"> Скворцова Е.В.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,канд.эконом.наук,доцент </w:t>
      </w:r>
      <w:r w:rsidR="005C3174" w:rsidRPr="00F04759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:rsidR="005C3174" w:rsidRDefault="005C3174" w:rsidP="00F04759">
      <w:pPr>
        <w:spacing w:line="240" w:lineRule="auto"/>
      </w:pPr>
      <w:r>
        <w:t>Стратегия – общий, недетализированный план какой-либо деятельности, охватывающий длительный период времени, способ достижения сложной цели, являющейся неопределённой и главной для управленца на данный момент, в дальнейшем корректируемой под изменившиеся условия существования упра</w:t>
      </w:r>
      <w:r>
        <w:t>в</w:t>
      </w:r>
      <w:r>
        <w:t>ленца-стратега</w:t>
      </w:r>
      <w:r w:rsidR="00747DE5">
        <w:t xml:space="preserve"> [2, c. 6].</w:t>
      </w:r>
      <w:r>
        <w:t xml:space="preserve"> Задачей стратегии является эффективное использование ресурсо</w:t>
      </w:r>
      <w:r w:rsidR="00CB64C7">
        <w:t>в для достижения основной цели</w:t>
      </w:r>
      <w:r w:rsidR="00747DE5">
        <w:t>.</w:t>
      </w:r>
    </w:p>
    <w:p w:rsidR="005C3174" w:rsidRDefault="005C3174" w:rsidP="00F04759">
      <w:pPr>
        <w:spacing w:line="240" w:lineRule="auto"/>
      </w:pPr>
      <w:r>
        <w:t>Стратегический маркетинг – активный маркетинговый процесс с долг</w:t>
      </w:r>
      <w:r>
        <w:t>о</w:t>
      </w:r>
      <w:r>
        <w:t>срочным горизонтом плана, направленный на превышение среднерыночных показателей путём систематического проведения политики создания товаров и услуг, обеспечивающих потребителей товарами более высокой потребител</w:t>
      </w:r>
      <w:r>
        <w:t>ь</w:t>
      </w:r>
      <w:r>
        <w:t>ской ценности, чем у конкурентов [4].</w:t>
      </w:r>
    </w:p>
    <w:p w:rsidR="005C3174" w:rsidRDefault="005C3174" w:rsidP="00F04759">
      <w:pPr>
        <w:spacing w:line="240" w:lineRule="auto"/>
      </w:pPr>
      <w:r>
        <w:t>По мнению Е. Дихтля и X. Хершгена [4, с. 215], известных немецких сп</w:t>
      </w:r>
      <w:r>
        <w:t>е</w:t>
      </w:r>
      <w:r>
        <w:t>циалистов в области маркетинга, маркетинговая стратегия – это принципиал</w:t>
      </w:r>
      <w:r>
        <w:t>ь</w:t>
      </w:r>
      <w:r>
        <w:t>ные, средне- или долгосрочные решения, дающие ориентиры и направляющие отдельные мероприятия маркетинга на достижение поставленных целей.</w:t>
      </w:r>
    </w:p>
    <w:p w:rsidR="005C3174" w:rsidRDefault="00877019" w:rsidP="00F04759">
      <w:pPr>
        <w:spacing w:line="240" w:lineRule="auto"/>
      </w:pPr>
      <w:r>
        <w:t>По Ф. Котлеру [3</w:t>
      </w:r>
      <w:r w:rsidR="005C3174">
        <w:t>, с. 108], выбор конкретного вида ценности, сегментир</w:t>
      </w:r>
      <w:r w:rsidR="005C3174">
        <w:t>о</w:t>
      </w:r>
      <w:r w:rsidR="005C3174">
        <w:t>вание рынка, выбор определенного его сектора и позиционирование на нем предлагаемой ценности – основные проблемы стратегического маркетинга.</w:t>
      </w:r>
    </w:p>
    <w:p w:rsidR="004A0876" w:rsidRDefault="005C3174" w:rsidP="00F04759">
      <w:pPr>
        <w:spacing w:line="240" w:lineRule="auto"/>
      </w:pPr>
      <w:r>
        <w:t>Инструментами реализации маркетинговых мероприятий на э</w:t>
      </w:r>
      <w:r w:rsidR="004A34A8">
        <w:t xml:space="preserve">том уровне управления выступают: </w:t>
      </w:r>
    </w:p>
    <w:p w:rsidR="005C3174" w:rsidRDefault="004A34A8" w:rsidP="00F04759">
      <w:pPr>
        <w:spacing w:line="240" w:lineRule="auto"/>
      </w:pPr>
      <w:r>
        <w:t xml:space="preserve">1) </w:t>
      </w:r>
      <w:r w:rsidR="005C3174">
        <w:t>совершенствование организационной структуры фирмы;</w:t>
      </w:r>
      <w:r>
        <w:t xml:space="preserve"> 2) </w:t>
      </w:r>
      <w:r w:rsidR="005C3174">
        <w:t>организация проникновения на новые товарные рынки;</w:t>
      </w:r>
      <w:r>
        <w:t xml:space="preserve"> 3)</w:t>
      </w:r>
      <w:r w:rsidR="005C3174">
        <w:tab/>
        <w:t>разработка и введение на рынок нового товара;</w:t>
      </w:r>
      <w:r>
        <w:t xml:space="preserve"> 4) </w:t>
      </w:r>
      <w:r w:rsidR="005C3174">
        <w:t>свертывание деловой активности и уход с рынков, где стало невозможным получение устойчивой прибыли;</w:t>
      </w:r>
      <w:r>
        <w:t xml:space="preserve"> 5) </w:t>
      </w:r>
      <w:r w:rsidR="005C3174">
        <w:t>проникновение на новые рынки посредством создания совместных предприятий;</w:t>
      </w:r>
      <w:r>
        <w:t xml:space="preserve"> 6) </w:t>
      </w:r>
      <w:r w:rsidR="005C3174">
        <w:t>кооперация деятел</w:t>
      </w:r>
      <w:r w:rsidR="005C3174">
        <w:t>ь</w:t>
      </w:r>
      <w:r w:rsidR="005C3174">
        <w:t>ности с фирмами, обладающими опытом успешной деятельности на интер</w:t>
      </w:r>
      <w:r w:rsidR="005C3174">
        <w:t>е</w:t>
      </w:r>
      <w:r w:rsidR="005C3174">
        <w:t>сующих рынках [3, c. 15].</w:t>
      </w:r>
    </w:p>
    <w:p w:rsidR="005C3174" w:rsidRDefault="005C3174" w:rsidP="00F04759">
      <w:pPr>
        <w:spacing w:line="240" w:lineRule="auto"/>
      </w:pPr>
      <w:r>
        <w:t>Цели фирмы определяют направления развития ее деловой активности. Стратегия же представляет собой план достижения этих целей, в котором должны быть отражены все элементы маркетинга, финансовые ресурсы, прои</w:t>
      </w:r>
      <w:r>
        <w:t>з</w:t>
      </w:r>
      <w:r>
        <w:t>водственные возможности.</w:t>
      </w:r>
      <w:r w:rsidR="004A34A8">
        <w:t xml:space="preserve"> </w:t>
      </w:r>
      <w:r>
        <w:t>В основе стратегии маркетинга лежат пять страт</w:t>
      </w:r>
      <w:r>
        <w:t>е</w:t>
      </w:r>
      <w:r>
        <w:t>гических концепций: выбор целевых рынков; сегментация рынка, т.е. выдел</w:t>
      </w:r>
      <w:r>
        <w:t>е</w:t>
      </w:r>
      <w:r>
        <w:t>ние целевых рынков в рамках совокупного; выбор методов выхода на них; в</w:t>
      </w:r>
      <w:r>
        <w:t>ы</w:t>
      </w:r>
      <w:r>
        <w:t>бор методов и средств маркетинга; опреде</w:t>
      </w:r>
      <w:r w:rsidR="00877019">
        <w:t>ление времени выхода на рынок [5</w:t>
      </w:r>
      <w:r>
        <w:t>].</w:t>
      </w:r>
    </w:p>
    <w:p w:rsidR="005C3174" w:rsidRDefault="005C3174" w:rsidP="00F04759">
      <w:pPr>
        <w:spacing w:line="240" w:lineRule="auto"/>
      </w:pPr>
      <w:r>
        <w:t>Рассмотрим стратегию маркетинга на примере компании «Adidas».</w:t>
      </w:r>
      <w:r w:rsidR="00747DE5">
        <w:t xml:space="preserve"> </w:t>
      </w:r>
      <w:r>
        <w:t>Комп</w:t>
      </w:r>
      <w:r>
        <w:t>а</w:t>
      </w:r>
      <w:r>
        <w:t>ния «Adidas» существует уже на протяжении 80 лет и представляет собой м</w:t>
      </w:r>
      <w:r>
        <w:t>и</w:t>
      </w:r>
      <w:r>
        <w:t>ровой символ успеха в мире спорта. Основателем компании стал сапожник из Германии Адольф Дасслер. Благодаря любви к спорту, он стал известным м</w:t>
      </w:r>
      <w:r>
        <w:t>о</w:t>
      </w:r>
      <w:r>
        <w:t>дельером</w:t>
      </w:r>
      <w:r w:rsidR="004A34A8">
        <w:t xml:space="preserve"> и дизайнером спортивной одежды. К</w:t>
      </w:r>
      <w:r>
        <w:t xml:space="preserve"> настоящему времени компания </w:t>
      </w:r>
      <w:r>
        <w:lastRenderedPageBreak/>
        <w:t>добилась огромных успехов в бизнесе, и представляет широкий ассортимент товаров спортивной одежды и обуви.</w:t>
      </w:r>
      <w:r w:rsidR="00912075">
        <w:t xml:space="preserve"> Название</w:t>
      </w:r>
      <w:r>
        <w:t xml:space="preserve"> «Adidas» образовано из сочет</w:t>
      </w:r>
      <w:r>
        <w:t>а</w:t>
      </w:r>
      <w:r>
        <w:t>ния слов Adi – прозвища основателя и Das – первый слог в его фами</w:t>
      </w:r>
      <w:r w:rsidR="00912075">
        <w:t xml:space="preserve">лии в 1948 году, </w:t>
      </w:r>
      <w:r>
        <w:t>уже в 1949 было зарегистрировано в качестве торговой марки, кроме н</w:t>
      </w:r>
      <w:r>
        <w:t>а</w:t>
      </w:r>
      <w:r>
        <w:t>звания был зарегистрирован символ «Adidas» – три полоски.</w:t>
      </w:r>
    </w:p>
    <w:p w:rsidR="005C3174" w:rsidRDefault="005C3174" w:rsidP="00F04759">
      <w:pPr>
        <w:spacing w:line="240" w:lineRule="auto"/>
      </w:pPr>
      <w:r>
        <w:t>Стратегия компании заключается в интеграции действий, направленных на достижение целей компании, к которым следует отнести:</w:t>
      </w:r>
      <w:r w:rsidR="00912075">
        <w:t xml:space="preserve"> 1) </w:t>
      </w:r>
      <w:r>
        <w:t>стать лидером ср</w:t>
      </w:r>
      <w:r>
        <w:t>е</w:t>
      </w:r>
      <w:r>
        <w:t>ди мировых спортивных брендов;</w:t>
      </w:r>
      <w:r w:rsidR="00912075">
        <w:t xml:space="preserve"> 2) </w:t>
      </w:r>
      <w:r>
        <w:t>сделать мир лучше при помощи спорта;</w:t>
      </w:r>
      <w:r w:rsidR="00912075">
        <w:t xml:space="preserve"> 3) </w:t>
      </w:r>
      <w:r>
        <w:t>поддерживать неизменно высокий уровень качества и сервиса.</w:t>
      </w:r>
    </w:p>
    <w:p w:rsidR="00912075" w:rsidRDefault="005C3174" w:rsidP="00F04759">
      <w:pPr>
        <w:spacing w:line="240" w:lineRule="auto"/>
      </w:pPr>
      <w:r>
        <w:t>Стратегический маркетинг «Adidas Group» – это деятельность по обесп</w:t>
      </w:r>
      <w:r>
        <w:t>е</w:t>
      </w:r>
      <w:r>
        <w:t>чению наличия нужных товаров и услуг для нужной аудитории в нужное время и в нуж</w:t>
      </w:r>
      <w:r w:rsidR="00CB64C7">
        <w:t>ном месте по подходящей цене.</w:t>
      </w:r>
      <w:r w:rsidR="00912075">
        <w:t xml:space="preserve"> Миссия компании: «Стремление к до</w:t>
      </w:r>
      <w:r w:rsidR="00912075">
        <w:t>с</w:t>
      </w:r>
      <w:r w:rsidR="00912075">
        <w:t xml:space="preserve">тижению высоких результатов, не останавливаться на достигнутом успехе». </w:t>
      </w:r>
    </w:p>
    <w:p w:rsidR="005C3174" w:rsidRDefault="00912075" w:rsidP="00F04759">
      <w:pPr>
        <w:spacing w:line="240" w:lineRule="auto"/>
      </w:pPr>
      <w:r>
        <w:t>Ни один из конкурентов не обладает таким диверсифицированным пор</w:t>
      </w:r>
      <w:r>
        <w:t>т</w:t>
      </w:r>
      <w:r>
        <w:t>фелем торговых марок, обеспечивающим потребителей товарами, как для зи</w:t>
      </w:r>
      <w:r>
        <w:t>м</w:t>
      </w:r>
      <w:r>
        <w:t xml:space="preserve">них, так и для летних видов спорта. </w:t>
      </w:r>
      <w:r w:rsidR="005C3174">
        <w:t>В настоящее время «Adidas Group» прина</w:t>
      </w:r>
      <w:r w:rsidR="005C3174">
        <w:t>д</w:t>
      </w:r>
      <w:r w:rsidR="005C3174">
        <w:t xml:space="preserve">лежат бренды «Reebok», «Rockport», «Taylor Made Golf» [1]. </w:t>
      </w:r>
    </w:p>
    <w:p w:rsidR="005C3174" w:rsidRDefault="005C3174" w:rsidP="00F04759">
      <w:pPr>
        <w:spacing w:line="240" w:lineRule="auto"/>
      </w:pPr>
      <w:r>
        <w:t xml:space="preserve">У компании «Adidas AG» </w:t>
      </w:r>
      <w:r w:rsidR="00912075">
        <w:t>есть</w:t>
      </w:r>
      <w:r>
        <w:t xml:space="preserve"> три подразделения: </w:t>
      </w:r>
    </w:p>
    <w:p w:rsidR="005C3174" w:rsidRDefault="00912075" w:rsidP="00F04759">
      <w:pPr>
        <w:spacing w:line="240" w:lineRule="auto"/>
      </w:pPr>
      <w:r>
        <w:t xml:space="preserve">1. </w:t>
      </w:r>
      <w:r w:rsidR="005C3174">
        <w:t>«Adidas Sport Performance» – это подразделение полностью сосредот</w:t>
      </w:r>
      <w:r w:rsidR="005C3174">
        <w:t>о</w:t>
      </w:r>
      <w:r w:rsidR="005C3174">
        <w:t>ченно на спортсмен</w:t>
      </w:r>
      <w:r w:rsidR="00CB64C7">
        <w:t xml:space="preserve">е, для которого </w:t>
      </w:r>
      <w:r w:rsidR="005C3174">
        <w:t>функциональность экипи</w:t>
      </w:r>
      <w:r w:rsidR="00CB64C7">
        <w:t>ровки и</w:t>
      </w:r>
      <w:r w:rsidR="004A0876">
        <w:t xml:space="preserve"> ее стиль;</w:t>
      </w:r>
    </w:p>
    <w:p w:rsidR="005C3174" w:rsidRDefault="00912075" w:rsidP="00F04759">
      <w:pPr>
        <w:spacing w:line="240" w:lineRule="auto"/>
      </w:pPr>
      <w:r>
        <w:t xml:space="preserve">2. </w:t>
      </w:r>
      <w:r w:rsidR="005C3174">
        <w:t>«Adidas Sport Heritage Originals» –</w:t>
      </w:r>
      <w:r w:rsidR="00CB64C7">
        <w:t>э</w:t>
      </w:r>
      <w:r w:rsidR="005C3174">
        <w:t>то одежда и обувь, которые берут н</w:t>
      </w:r>
      <w:r w:rsidR="005C3174">
        <w:t>а</w:t>
      </w:r>
      <w:r w:rsidR="005C3174">
        <w:t>чало в спорте, но предназначены для исп</w:t>
      </w:r>
      <w:r w:rsidR="004A0876">
        <w:t>ользования в повседневной жизни;</w:t>
      </w:r>
      <w:r w:rsidR="005C3174">
        <w:t xml:space="preserve"> </w:t>
      </w:r>
    </w:p>
    <w:p w:rsidR="005C3174" w:rsidRDefault="00912075" w:rsidP="00F04759">
      <w:pPr>
        <w:spacing w:line="240" w:lineRule="auto"/>
      </w:pPr>
      <w:r>
        <w:t xml:space="preserve">3. </w:t>
      </w:r>
      <w:r w:rsidR="005C3174">
        <w:t>«Adidas Sport Style» – самое молодое подразделение, созданное для стильных и следящих за последними модными тенденциями потребителей.</w:t>
      </w:r>
    </w:p>
    <w:p w:rsidR="004A0876" w:rsidRDefault="005C3174" w:rsidP="00F04759">
      <w:pPr>
        <w:spacing w:line="240" w:lineRule="auto"/>
      </w:pPr>
      <w:r>
        <w:t>В 2004 году компания «Adidas» решила придать новое звучание бренду. Слоган компании «Adidas»- «Impossible is Nothing» – «Невозможное возмо</w:t>
      </w:r>
      <w:r>
        <w:t>ж</w:t>
      </w:r>
      <w:r>
        <w:t xml:space="preserve">но». </w:t>
      </w:r>
      <w:r w:rsidR="00CD3FD8">
        <w:t>Основными ц</w:t>
      </w:r>
      <w:r>
        <w:t>елями позиционирования являются:</w:t>
      </w:r>
      <w:r w:rsidR="00FE61E8">
        <w:t xml:space="preserve"> </w:t>
      </w:r>
    </w:p>
    <w:p w:rsidR="004A0876" w:rsidRDefault="00FE61E8" w:rsidP="00F04759">
      <w:pPr>
        <w:spacing w:line="240" w:lineRule="auto"/>
      </w:pPr>
      <w:r>
        <w:t xml:space="preserve">1) </w:t>
      </w:r>
      <w:r w:rsidR="005C3174">
        <w:t>описать стойкий и энергетический бренд в рамках первой интегрир</w:t>
      </w:r>
      <w:r w:rsidR="005C3174">
        <w:t>о</w:t>
      </w:r>
      <w:r w:rsidR="005C3174">
        <w:t>ванной глобальной кампании;</w:t>
      </w:r>
      <w:r>
        <w:t xml:space="preserve"> </w:t>
      </w:r>
    </w:p>
    <w:p w:rsidR="004A0876" w:rsidRDefault="00FE61E8" w:rsidP="00F04759">
      <w:pPr>
        <w:spacing w:line="240" w:lineRule="auto"/>
      </w:pPr>
      <w:r>
        <w:t xml:space="preserve">2) </w:t>
      </w:r>
      <w:r w:rsidR="005C3174">
        <w:t>обозначить реальные доходы в бренде и знании бренда;</w:t>
      </w:r>
      <w:r>
        <w:t xml:space="preserve"> </w:t>
      </w:r>
    </w:p>
    <w:p w:rsidR="004A0876" w:rsidRDefault="00FE61E8" w:rsidP="00F04759">
      <w:pPr>
        <w:spacing w:line="240" w:lineRule="auto"/>
      </w:pPr>
      <w:r>
        <w:t xml:space="preserve">3) </w:t>
      </w:r>
      <w:r w:rsidR="005C3174">
        <w:t>сделать значительный прорыв по сравнению с предыдущим годом;</w:t>
      </w:r>
      <w:r>
        <w:t xml:space="preserve"> </w:t>
      </w:r>
    </w:p>
    <w:p w:rsidR="004A0876" w:rsidRDefault="00FE61E8" w:rsidP="00F04759">
      <w:pPr>
        <w:spacing w:line="240" w:lineRule="auto"/>
      </w:pPr>
      <w:r>
        <w:t xml:space="preserve">4) </w:t>
      </w:r>
      <w:r w:rsidR="005C3174">
        <w:t>оказать более сильное влияние посредством онлайн-медиа;</w:t>
      </w:r>
      <w:r>
        <w:t xml:space="preserve"> </w:t>
      </w:r>
    </w:p>
    <w:p w:rsidR="005C3174" w:rsidRDefault="00FE61E8" w:rsidP="00F04759">
      <w:pPr>
        <w:spacing w:line="240" w:lineRule="auto"/>
      </w:pPr>
      <w:r>
        <w:t xml:space="preserve">5) </w:t>
      </w:r>
      <w:r w:rsidR="005C3174">
        <w:t>получить поддержку у инвесторов и инвестиционного сообщества.</w:t>
      </w:r>
    </w:p>
    <w:p w:rsidR="005C3174" w:rsidRDefault="005C3174" w:rsidP="00F04759">
      <w:pPr>
        <w:spacing w:line="240" w:lineRule="auto"/>
      </w:pPr>
      <w:r>
        <w:t xml:space="preserve">Ценовая политика белорусского представительства «Adidas» диктуется центральным европейским офисом «Adidas» </w:t>
      </w:r>
      <w:r w:rsidR="00FE61E8">
        <w:t>в</w:t>
      </w:r>
      <w:r>
        <w:t xml:space="preserve"> Германии. Два раза в год прои</w:t>
      </w:r>
      <w:r>
        <w:t>с</w:t>
      </w:r>
      <w:r>
        <w:t>ходит распродажа товара, связанная с устаревшей коллекцией.</w:t>
      </w:r>
      <w:r w:rsidR="00FE61E8">
        <w:t xml:space="preserve"> </w:t>
      </w:r>
      <w:r>
        <w:t>Кроме этого, проводятся отдельно планируемые акции, такие как распродажи в сток-магазине «Adidas».</w:t>
      </w:r>
    </w:p>
    <w:p w:rsidR="005C3174" w:rsidRDefault="005C3174" w:rsidP="00F04759">
      <w:pPr>
        <w:spacing w:line="240" w:lineRule="auto"/>
      </w:pPr>
      <w:r>
        <w:t>Сбыт продукции. Планирование продаж происходит за два-три месяца до поступления товара новой коллекции через центральный минский офис комп</w:t>
      </w:r>
      <w:r>
        <w:t>а</w:t>
      </w:r>
      <w:r>
        <w:t>нии «Adidas», поскольку товар импортируется из ЕС два раза в год.</w:t>
      </w:r>
    </w:p>
    <w:p w:rsidR="005C3174" w:rsidRDefault="005C3174" w:rsidP="00F04759">
      <w:pPr>
        <w:spacing w:line="240" w:lineRule="auto"/>
      </w:pPr>
      <w:r>
        <w:t>Фирма «Adidas» использует искусственно-технический подход к изучению рынка, при котором рынок нужно соответствующим образом строить, а затем использовать то, что построено. Фирма активно участвует в создании потре</w:t>
      </w:r>
      <w:r>
        <w:t>б</w:t>
      </w:r>
      <w:r>
        <w:t>ностей и создает именно те, которые может и намерена удовлетворять.</w:t>
      </w:r>
    </w:p>
    <w:p w:rsidR="005C3174" w:rsidRDefault="005C3174" w:rsidP="00F04759">
      <w:pPr>
        <w:spacing w:line="240" w:lineRule="auto"/>
      </w:pPr>
      <w:r>
        <w:lastRenderedPageBreak/>
        <w:t>В своей маркетинговой политике «Adidas» следит за всеми происходящ</w:t>
      </w:r>
      <w:r>
        <w:t>и</w:t>
      </w:r>
      <w:r>
        <w:t>ми событиями в спортивном мире. Компания является официальным спонсором международных соревнований , использует известных спортивных звёзд, как Дэвид Бекхэм, Тим Дункан.</w:t>
      </w:r>
    </w:p>
    <w:p w:rsidR="005C3174" w:rsidRDefault="005C3174" w:rsidP="00F04759">
      <w:pPr>
        <w:spacing w:line="240" w:lineRule="auto"/>
      </w:pPr>
      <w:r>
        <w:t xml:space="preserve">Таким образом, </w:t>
      </w:r>
      <w:r w:rsidR="004A0876">
        <w:t>к</w:t>
      </w:r>
      <w:r>
        <w:t xml:space="preserve">омпания </w:t>
      </w:r>
      <w:r w:rsidR="004A0876">
        <w:t xml:space="preserve">«Adidas» </w:t>
      </w:r>
      <w:r>
        <w:t xml:space="preserve">строит свою </w:t>
      </w:r>
      <w:r w:rsidR="004A0876">
        <w:t xml:space="preserve">маркетинговую стратегию и тактику с учетом </w:t>
      </w:r>
      <w:r>
        <w:t>самы</w:t>
      </w:r>
      <w:r w:rsidR="004A0876">
        <w:t>х</w:t>
      </w:r>
      <w:r>
        <w:t xml:space="preserve"> последни</w:t>
      </w:r>
      <w:r w:rsidR="004A0876">
        <w:t>х</w:t>
      </w:r>
      <w:r>
        <w:t xml:space="preserve"> веяни</w:t>
      </w:r>
      <w:r w:rsidR="004A0876">
        <w:t>й</w:t>
      </w:r>
      <w:r>
        <w:t xml:space="preserve"> во вкусах</w:t>
      </w:r>
      <w:r w:rsidR="004A0876">
        <w:t xml:space="preserve"> и</w:t>
      </w:r>
      <w:r>
        <w:t xml:space="preserve"> </w:t>
      </w:r>
      <w:r w:rsidR="004A0876">
        <w:t xml:space="preserve">сложившихся в мире </w:t>
      </w:r>
      <w:r>
        <w:t>тенденци</w:t>
      </w:r>
      <w:r w:rsidR="004A0876">
        <w:t>й</w:t>
      </w:r>
      <w:r>
        <w:t>. Компания привлекает новые таланты, которые в конце концов ст</w:t>
      </w:r>
      <w:r>
        <w:t>а</w:t>
      </w:r>
      <w:r>
        <w:t>нут серьёзными источниками продвижения бренда на рынке и, соответственно, обеспечат рост её прибыли. В то же время «Adidas» не забывает свою историю существования на рынке. Все это обеспечивает ей устойчивый имидж, позв</w:t>
      </w:r>
      <w:r>
        <w:t>о</w:t>
      </w:r>
      <w:r>
        <w:t>ляющий завоёвывать интерес всё более широких слоев потребителей.</w:t>
      </w:r>
    </w:p>
    <w:p w:rsidR="00702815" w:rsidRDefault="00702815" w:rsidP="00F04759">
      <w:pPr>
        <w:spacing w:line="240" w:lineRule="auto"/>
      </w:pPr>
    </w:p>
    <w:p w:rsidR="006238F6" w:rsidRDefault="00F04759" w:rsidP="00F047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ЛИТЕРАТУРА</w:t>
      </w:r>
    </w:p>
    <w:p w:rsidR="006238F6" w:rsidRDefault="006238F6" w:rsidP="00F04759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3174" w:rsidRDefault="005C3174" w:rsidP="00F04759">
      <w:pPr>
        <w:spacing w:line="240" w:lineRule="auto"/>
        <w:ind w:right="140"/>
      </w:pPr>
      <w:r>
        <w:t>1</w:t>
      </w:r>
      <w:r w:rsidR="00702815">
        <w:t>.</w:t>
      </w:r>
      <w:r w:rsidR="00702815">
        <w:tab/>
        <w:t>Adidas // Википедия – свободная энциклопедия</w:t>
      </w:r>
      <w:r>
        <w:t xml:space="preserve"> [Электронный р</w:t>
      </w:r>
      <w:r>
        <w:t>е</w:t>
      </w:r>
      <w:r>
        <w:t>сурс]. – 2014. – Режим доступа: http://ru.wikipedia.org/wiki/Adidas. – Дата до</w:t>
      </w:r>
      <w:r>
        <w:t>с</w:t>
      </w:r>
      <w:r>
        <w:t>тупа: 5.05.2014.</w:t>
      </w:r>
    </w:p>
    <w:p w:rsidR="00877019" w:rsidRDefault="005C3174" w:rsidP="00F04759">
      <w:pPr>
        <w:spacing w:line="240" w:lineRule="auto"/>
        <w:ind w:right="140"/>
      </w:pPr>
      <w:r>
        <w:t>2.</w:t>
      </w:r>
      <w:r>
        <w:tab/>
        <w:t xml:space="preserve">Гавриленко, Н.И. Роль стратегического маркетинга в управлении предприятиями в условиях рыночных отношений. – 2011. – № 22. – С. 15-20. </w:t>
      </w:r>
    </w:p>
    <w:p w:rsidR="005C3174" w:rsidRDefault="00877019" w:rsidP="00F04759">
      <w:pPr>
        <w:spacing w:line="240" w:lineRule="auto"/>
        <w:ind w:right="140"/>
      </w:pPr>
      <w:r>
        <w:t>3</w:t>
      </w:r>
      <w:r w:rsidRPr="00877019">
        <w:t>.</w:t>
      </w:r>
      <w:r w:rsidRPr="00877019">
        <w:tab/>
        <w:t>Котлер, Ф. Маркетинг менеджмент / Ф. Котлер; Пер. с англ. под ред. Л.А. Волковой, Ю.Н. Каптуревского. – СПб., 2008. – 752 с.</w:t>
      </w:r>
    </w:p>
    <w:p w:rsidR="005C3174" w:rsidRDefault="00877019" w:rsidP="00F04759">
      <w:pPr>
        <w:spacing w:line="240" w:lineRule="auto"/>
        <w:ind w:right="140"/>
      </w:pPr>
      <w:r>
        <w:t>4</w:t>
      </w:r>
      <w:r w:rsidR="005C3174">
        <w:t>.</w:t>
      </w:r>
      <w:r w:rsidR="005C3174">
        <w:tab/>
        <w:t>История Adidas // Портал «Экономика». – 2013. – Режим доступа: http://www.economicportal.ru/history_comp/adidas1.html. – Дата доступа: 5.05.2014.</w:t>
      </w:r>
    </w:p>
    <w:p w:rsidR="00D6182E" w:rsidRDefault="00877019" w:rsidP="00F04759">
      <w:pPr>
        <w:spacing w:line="240" w:lineRule="auto"/>
        <w:ind w:right="140"/>
      </w:pPr>
      <w:r>
        <w:t>5</w:t>
      </w:r>
      <w:r w:rsidR="005C3174">
        <w:t>.</w:t>
      </w:r>
      <w:r w:rsidR="005C3174">
        <w:tab/>
        <w:t>Пятенко С.В. Специфика стратегического маркетинга // Центр дистанционного образования «Elitarium» [Электронный ресурс]. – 2011. – Р</w:t>
      </w:r>
      <w:r w:rsidR="005C3174">
        <w:t>е</w:t>
      </w:r>
      <w:r w:rsidR="005C3174">
        <w:t>жим доступа</w:t>
      </w:r>
      <w:r w:rsidR="00702815">
        <w:t xml:space="preserve">; </w:t>
      </w:r>
      <w:r w:rsidR="00702815" w:rsidRPr="00702815">
        <w:rPr>
          <w:spacing w:val="-12"/>
        </w:rPr>
        <w:t>http://www.elitarium.ru/2011/08/29/specifika_strategicheskogo_marketinga.html</w:t>
      </w:r>
      <w:r w:rsidR="005C3174" w:rsidRPr="00702815">
        <w:rPr>
          <w:spacing w:val="-12"/>
        </w:rPr>
        <w:t>.</w:t>
      </w:r>
      <w:r w:rsidR="00702815">
        <w:t> </w:t>
      </w:r>
      <w:r w:rsidR="005C3174">
        <w:t>– Дата доступа: 5.05.2014.</w:t>
      </w:r>
    </w:p>
    <w:sectPr w:rsidR="00D6182E" w:rsidSect="005D4C3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88" w:rsidRDefault="00E13288" w:rsidP="005D4C30">
      <w:pPr>
        <w:spacing w:line="240" w:lineRule="auto"/>
      </w:pPr>
      <w:r>
        <w:separator/>
      </w:r>
    </w:p>
  </w:endnote>
  <w:endnote w:type="continuationSeparator" w:id="0">
    <w:p w:rsidR="00E13288" w:rsidRDefault="00E13288" w:rsidP="005D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958366"/>
    </w:sdtPr>
    <w:sdtContent>
      <w:p w:rsidR="005D4C30" w:rsidRDefault="002B711B" w:rsidP="005D4C30">
        <w:pPr>
          <w:pStyle w:val="af1"/>
          <w:ind w:firstLine="0"/>
          <w:jc w:val="center"/>
        </w:pPr>
        <w:r>
          <w:fldChar w:fldCharType="begin"/>
        </w:r>
        <w:r w:rsidR="005D4C30">
          <w:instrText>PAGE   \* MERGEFORMAT</w:instrText>
        </w:r>
        <w:r>
          <w:fldChar w:fldCharType="separate"/>
        </w:r>
        <w:r w:rsidR="00F0475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88" w:rsidRDefault="00E13288" w:rsidP="005D4C30">
      <w:pPr>
        <w:spacing w:line="240" w:lineRule="auto"/>
      </w:pPr>
      <w:r>
        <w:separator/>
      </w:r>
    </w:p>
  </w:footnote>
  <w:footnote w:type="continuationSeparator" w:id="0">
    <w:p w:rsidR="00E13288" w:rsidRDefault="00E13288" w:rsidP="005D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E38"/>
    <w:multiLevelType w:val="hybridMultilevel"/>
    <w:tmpl w:val="D8D87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D57F86"/>
    <w:multiLevelType w:val="hybridMultilevel"/>
    <w:tmpl w:val="AC8284AA"/>
    <w:lvl w:ilvl="0" w:tplc="F42601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FB0072"/>
    <w:multiLevelType w:val="hybridMultilevel"/>
    <w:tmpl w:val="61FE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748FF"/>
    <w:multiLevelType w:val="hybridMultilevel"/>
    <w:tmpl w:val="D92E55BC"/>
    <w:lvl w:ilvl="0" w:tplc="9DDC833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B54B3C"/>
    <w:multiLevelType w:val="hybridMultilevel"/>
    <w:tmpl w:val="02527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3E417B"/>
    <w:multiLevelType w:val="hybridMultilevel"/>
    <w:tmpl w:val="882ED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3685D"/>
    <w:multiLevelType w:val="hybridMultilevel"/>
    <w:tmpl w:val="22D25AB4"/>
    <w:lvl w:ilvl="0" w:tplc="35E4C87C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1028"/>
  <w:stylePaneSortMethod w:val="00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97"/>
    <w:rsid w:val="00056646"/>
    <w:rsid w:val="00076DB7"/>
    <w:rsid w:val="00112D3D"/>
    <w:rsid w:val="00173DC2"/>
    <w:rsid w:val="001E288F"/>
    <w:rsid w:val="00204983"/>
    <w:rsid w:val="0024120F"/>
    <w:rsid w:val="00241EAE"/>
    <w:rsid w:val="00246B71"/>
    <w:rsid w:val="00265B4C"/>
    <w:rsid w:val="00274AA5"/>
    <w:rsid w:val="002B2AFF"/>
    <w:rsid w:val="002B711B"/>
    <w:rsid w:val="00381458"/>
    <w:rsid w:val="003B50E6"/>
    <w:rsid w:val="003D4C9C"/>
    <w:rsid w:val="003E45D2"/>
    <w:rsid w:val="00455010"/>
    <w:rsid w:val="0047679A"/>
    <w:rsid w:val="004A0876"/>
    <w:rsid w:val="004A1F52"/>
    <w:rsid w:val="004A34A8"/>
    <w:rsid w:val="004E5800"/>
    <w:rsid w:val="004F4914"/>
    <w:rsid w:val="00535717"/>
    <w:rsid w:val="005A0B8B"/>
    <w:rsid w:val="005C3174"/>
    <w:rsid w:val="005D3507"/>
    <w:rsid w:val="005D4C30"/>
    <w:rsid w:val="0061723C"/>
    <w:rsid w:val="006238F6"/>
    <w:rsid w:val="00664997"/>
    <w:rsid w:val="006977BD"/>
    <w:rsid w:val="00702815"/>
    <w:rsid w:val="00747DE5"/>
    <w:rsid w:val="007D35EB"/>
    <w:rsid w:val="007F4579"/>
    <w:rsid w:val="0080132F"/>
    <w:rsid w:val="00814B5F"/>
    <w:rsid w:val="00877019"/>
    <w:rsid w:val="008E299E"/>
    <w:rsid w:val="00912075"/>
    <w:rsid w:val="00941E06"/>
    <w:rsid w:val="00982985"/>
    <w:rsid w:val="00984171"/>
    <w:rsid w:val="00990644"/>
    <w:rsid w:val="009D6A6D"/>
    <w:rsid w:val="009E4B5F"/>
    <w:rsid w:val="00A34DF1"/>
    <w:rsid w:val="00A4630D"/>
    <w:rsid w:val="00A52023"/>
    <w:rsid w:val="00AB4C72"/>
    <w:rsid w:val="00AC668E"/>
    <w:rsid w:val="00C603C8"/>
    <w:rsid w:val="00CB64C7"/>
    <w:rsid w:val="00CD3FD8"/>
    <w:rsid w:val="00D52254"/>
    <w:rsid w:val="00D6182E"/>
    <w:rsid w:val="00D67E4A"/>
    <w:rsid w:val="00D8434A"/>
    <w:rsid w:val="00DB4238"/>
    <w:rsid w:val="00DF1911"/>
    <w:rsid w:val="00E13288"/>
    <w:rsid w:val="00EA789C"/>
    <w:rsid w:val="00ED6D47"/>
    <w:rsid w:val="00F04759"/>
    <w:rsid w:val="00F32C50"/>
    <w:rsid w:val="00FA6900"/>
    <w:rsid w:val="00FB4057"/>
    <w:rsid w:val="00FC1A5F"/>
    <w:rsid w:val="00FE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4C30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0644"/>
    <w:pPr>
      <w:keepNext/>
      <w:pageBreakBefore/>
      <w:suppressAutoHyphens/>
      <w:jc w:val="left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90644"/>
    <w:pPr>
      <w:keepNext/>
      <w:suppressAutoHyphens/>
      <w:jc w:val="left"/>
      <w:outlineLvl w:val="1"/>
    </w:pPr>
    <w:rPr>
      <w:rFonts w:ascii="Times New Roman" w:hAnsi="Times New Roman" w:cs="Times New Roman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0644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90644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AB4C72"/>
    <w:pPr>
      <w:keepLines/>
      <w:pageBreakBefore w:val="0"/>
      <w:suppressAutoHyphens w:val="0"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customStyle="1" w:styleId="a">
    <w:name w:val="Мои пульки"/>
    <w:basedOn w:val="a5"/>
    <w:qFormat/>
    <w:rsid w:val="005D4C30"/>
    <w:pPr>
      <w:numPr>
        <w:numId w:val="3"/>
      </w:numPr>
      <w:tabs>
        <w:tab w:val="left" w:pos="851"/>
      </w:tabs>
      <w:autoSpaceDE/>
      <w:autoSpaceDN/>
      <w:adjustRightInd/>
      <w:spacing w:line="353" w:lineRule="auto"/>
      <w:ind w:left="0" w:firstLine="567"/>
      <w:contextualSpacing w:val="0"/>
    </w:pPr>
    <w:rPr>
      <w:rFonts w:ascii="Times New Roman" w:eastAsia="Calibri" w:hAnsi="Times New Roman" w:cs="Times New Roman"/>
    </w:rPr>
  </w:style>
  <w:style w:type="paragraph" w:styleId="a5">
    <w:name w:val="List Paragraph"/>
    <w:basedOn w:val="a0"/>
    <w:link w:val="a6"/>
    <w:uiPriority w:val="34"/>
    <w:qFormat/>
    <w:rsid w:val="00AB4C72"/>
    <w:pPr>
      <w:ind w:left="720"/>
      <w:contextualSpacing/>
    </w:pPr>
  </w:style>
  <w:style w:type="paragraph" w:styleId="a7">
    <w:name w:val="Title"/>
    <w:basedOn w:val="a0"/>
    <w:next w:val="a0"/>
    <w:link w:val="a8"/>
    <w:uiPriority w:val="10"/>
    <w:qFormat/>
    <w:rsid w:val="00990644"/>
    <w:pPr>
      <w:pageBreakBefore/>
      <w:suppressAutoHyphens/>
      <w:ind w:firstLine="0"/>
      <w:contextualSpacing/>
      <w:jc w:val="center"/>
      <w:outlineLvl w:val="0"/>
    </w:pPr>
    <w:rPr>
      <w:rFonts w:ascii="Times New Roman" w:eastAsiaTheme="majorEastAsia" w:hAnsi="Times New Roman" w:cs="Times New Roman"/>
      <w:b/>
      <w:caps/>
      <w:spacing w:val="-10"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uiPriority w:val="10"/>
    <w:rsid w:val="00990644"/>
    <w:rPr>
      <w:rFonts w:ascii="Times New Roman" w:eastAsiaTheme="majorEastAsia" w:hAnsi="Times New Roman" w:cs="Times New Roman"/>
      <w:b/>
      <w:caps/>
      <w:spacing w:val="-10"/>
      <w:kern w:val="28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B4C72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B4C72"/>
    <w:pPr>
      <w:spacing w:after="100"/>
      <w:ind w:left="280"/>
    </w:pPr>
  </w:style>
  <w:style w:type="paragraph" w:customStyle="1" w:styleId="a9">
    <w:name w:val="Уплотненный"/>
    <w:basedOn w:val="a0"/>
    <w:link w:val="aa"/>
    <w:qFormat/>
    <w:rsid w:val="0024120F"/>
    <w:pPr>
      <w:autoSpaceDE/>
      <w:autoSpaceDN/>
      <w:adjustRightInd/>
    </w:pPr>
    <w:rPr>
      <w:rFonts w:ascii="Times New Roman" w:eastAsia="Calibri" w:hAnsi="Times New Roman" w:cs="Times New Roman"/>
      <w:spacing w:val="-4"/>
      <w:lang w:eastAsia="en-US"/>
    </w:rPr>
  </w:style>
  <w:style w:type="character" w:customStyle="1" w:styleId="aa">
    <w:name w:val="Уплотненный Знак"/>
    <w:basedOn w:val="a1"/>
    <w:link w:val="a9"/>
    <w:rsid w:val="0024120F"/>
    <w:rPr>
      <w:rFonts w:ascii="Times New Roman" w:eastAsia="Calibri" w:hAnsi="Times New Roman" w:cs="Times New Roman"/>
      <w:spacing w:val="-4"/>
      <w:sz w:val="28"/>
      <w:szCs w:val="28"/>
    </w:rPr>
  </w:style>
  <w:style w:type="paragraph" w:styleId="ab">
    <w:name w:val="Subtitle"/>
    <w:aliases w:val="Примечание"/>
    <w:basedOn w:val="a0"/>
    <w:next w:val="a0"/>
    <w:link w:val="ac"/>
    <w:uiPriority w:val="11"/>
    <w:qFormat/>
    <w:rsid w:val="00990644"/>
    <w:pPr>
      <w:numPr>
        <w:ilvl w:val="1"/>
      </w:numPr>
      <w:suppressAutoHyphens/>
      <w:ind w:firstLine="567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c">
    <w:name w:val="Подзаголовок Знак"/>
    <w:aliases w:val="Примечание Знак"/>
    <w:basedOn w:val="a1"/>
    <w:link w:val="ab"/>
    <w:uiPriority w:val="11"/>
    <w:rsid w:val="0099064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ubtle Emphasis"/>
    <w:aliases w:val="Подпись рисунка"/>
    <w:basedOn w:val="a1"/>
    <w:uiPriority w:val="19"/>
    <w:qFormat/>
    <w:rsid w:val="00246B71"/>
    <w:rPr>
      <w:rFonts w:ascii="Times New Roman" w:hAnsi="Times New Roman"/>
      <w:b/>
      <w:iCs/>
      <w:sz w:val="26"/>
      <w:szCs w:val="26"/>
    </w:rPr>
  </w:style>
  <w:style w:type="character" w:styleId="ae">
    <w:name w:val="Emphasis"/>
    <w:aliases w:val="Таблица"/>
    <w:basedOn w:val="a1"/>
    <w:uiPriority w:val="20"/>
    <w:qFormat/>
    <w:rsid w:val="00990644"/>
    <w:rPr>
      <w:rFonts w:ascii="Times New Roman" w:hAnsi="Times New Roman"/>
      <w:b/>
      <w:iCs/>
      <w:sz w:val="26"/>
      <w:szCs w:val="26"/>
    </w:rPr>
  </w:style>
  <w:style w:type="paragraph" w:customStyle="1" w:styleId="18">
    <w:name w:val="18 пунктов"/>
    <w:basedOn w:val="a0"/>
    <w:link w:val="180"/>
    <w:rsid w:val="006977BD"/>
    <w:pPr>
      <w:autoSpaceDE/>
      <w:autoSpaceDN/>
      <w:adjustRightInd/>
      <w:spacing w:line="360" w:lineRule="exact"/>
      <w:ind w:firstLine="709"/>
    </w:pPr>
    <w:rPr>
      <w:rFonts w:ascii="Times New Roman" w:eastAsia="Calibri" w:hAnsi="Times New Roman" w:cstheme="minorBidi"/>
      <w:lang w:eastAsia="en-US"/>
    </w:rPr>
  </w:style>
  <w:style w:type="character" w:customStyle="1" w:styleId="180">
    <w:name w:val="18 пунктов Знак"/>
    <w:basedOn w:val="a1"/>
    <w:link w:val="18"/>
    <w:rsid w:val="006977BD"/>
    <w:rPr>
      <w:rFonts w:ascii="Times New Roman" w:eastAsia="Calibri" w:hAnsi="Times New Roman"/>
      <w:sz w:val="28"/>
      <w:szCs w:val="28"/>
    </w:rPr>
  </w:style>
  <w:style w:type="paragraph" w:customStyle="1" w:styleId="12">
    <w:name w:val="Отступ 1"/>
    <w:aliases w:val="25"/>
    <w:basedOn w:val="a0"/>
    <w:rsid w:val="00941E06"/>
    <w:pPr>
      <w:ind w:firstLine="709"/>
    </w:pPr>
  </w:style>
  <w:style w:type="paragraph" w:styleId="af">
    <w:name w:val="header"/>
    <w:basedOn w:val="a0"/>
    <w:link w:val="af0"/>
    <w:uiPriority w:val="99"/>
    <w:unhideWhenUsed/>
    <w:rsid w:val="005D4C3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5D4C30"/>
    <w:rPr>
      <w:rFonts w:ascii="Times New Roman CYR" w:hAnsi="Times New Roman CYR" w:cs="Times New Roman CYR"/>
      <w:sz w:val="28"/>
      <w:szCs w:val="28"/>
      <w:lang w:eastAsia="ru-RU"/>
    </w:rPr>
  </w:style>
  <w:style w:type="paragraph" w:styleId="af1">
    <w:name w:val="footer"/>
    <w:basedOn w:val="a0"/>
    <w:link w:val="af2"/>
    <w:uiPriority w:val="99"/>
    <w:unhideWhenUsed/>
    <w:rsid w:val="005D4C3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D4C30"/>
    <w:rPr>
      <w:rFonts w:ascii="Times New Roman CYR" w:hAnsi="Times New Roman CYR" w:cs="Times New Roman CYR"/>
      <w:sz w:val="28"/>
      <w:szCs w:val="28"/>
      <w:lang w:eastAsia="ru-RU"/>
    </w:rPr>
  </w:style>
  <w:style w:type="character" w:styleId="af3">
    <w:name w:val="Hyperlink"/>
    <w:basedOn w:val="a1"/>
    <w:uiPriority w:val="99"/>
    <w:unhideWhenUsed/>
    <w:rsid w:val="00274AA5"/>
    <w:rPr>
      <w:color w:val="0563C1" w:themeColor="hyperlink"/>
      <w:u w:val="single"/>
    </w:rPr>
  </w:style>
  <w:style w:type="character" w:customStyle="1" w:styleId="a6">
    <w:name w:val="Абзац списка Знак"/>
    <w:basedOn w:val="a1"/>
    <w:link w:val="a5"/>
    <w:uiPriority w:val="34"/>
    <w:locked/>
    <w:rsid w:val="00A34DF1"/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af4">
    <w:name w:val="Доченька"/>
    <w:basedOn w:val="a0"/>
    <w:rsid w:val="00A34DF1"/>
    <w:pPr>
      <w:widowControl w:val="0"/>
      <w:autoSpaceDE/>
      <w:autoSpaceDN/>
      <w:adjustRightInd/>
      <w:spacing w:line="288" w:lineRule="auto"/>
      <w:ind w:firstLine="709"/>
    </w:pPr>
    <w:rPr>
      <w:rFonts w:ascii="Times New Roman" w:eastAsia="Calibri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4C30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0644"/>
    <w:pPr>
      <w:keepNext/>
      <w:pageBreakBefore/>
      <w:suppressAutoHyphens/>
      <w:jc w:val="left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90644"/>
    <w:pPr>
      <w:keepNext/>
      <w:suppressAutoHyphens/>
      <w:jc w:val="left"/>
      <w:outlineLvl w:val="1"/>
    </w:pPr>
    <w:rPr>
      <w:rFonts w:ascii="Times New Roman" w:hAnsi="Times New Roman" w:cs="Times New Roman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0644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90644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AB4C72"/>
    <w:pPr>
      <w:keepLines/>
      <w:pageBreakBefore w:val="0"/>
      <w:suppressAutoHyphens w:val="0"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customStyle="1" w:styleId="a">
    <w:name w:val="Мои пульки"/>
    <w:basedOn w:val="a5"/>
    <w:qFormat/>
    <w:rsid w:val="005D4C30"/>
    <w:pPr>
      <w:numPr>
        <w:numId w:val="3"/>
      </w:numPr>
      <w:tabs>
        <w:tab w:val="left" w:pos="851"/>
      </w:tabs>
      <w:autoSpaceDE/>
      <w:autoSpaceDN/>
      <w:adjustRightInd/>
      <w:spacing w:line="353" w:lineRule="auto"/>
      <w:ind w:left="0" w:firstLine="567"/>
      <w:contextualSpacing w:val="0"/>
    </w:pPr>
    <w:rPr>
      <w:rFonts w:ascii="Times New Roman" w:eastAsia="Calibri" w:hAnsi="Times New Roman" w:cs="Times New Roman"/>
    </w:rPr>
  </w:style>
  <w:style w:type="paragraph" w:styleId="a5">
    <w:name w:val="List Paragraph"/>
    <w:basedOn w:val="a0"/>
    <w:link w:val="a6"/>
    <w:uiPriority w:val="34"/>
    <w:qFormat/>
    <w:rsid w:val="00AB4C72"/>
    <w:pPr>
      <w:ind w:left="720"/>
      <w:contextualSpacing/>
    </w:pPr>
  </w:style>
  <w:style w:type="paragraph" w:styleId="a7">
    <w:name w:val="Title"/>
    <w:basedOn w:val="a0"/>
    <w:next w:val="a0"/>
    <w:link w:val="a8"/>
    <w:uiPriority w:val="10"/>
    <w:qFormat/>
    <w:rsid w:val="00990644"/>
    <w:pPr>
      <w:pageBreakBefore/>
      <w:suppressAutoHyphens/>
      <w:ind w:firstLine="0"/>
      <w:contextualSpacing/>
      <w:jc w:val="center"/>
      <w:outlineLvl w:val="0"/>
    </w:pPr>
    <w:rPr>
      <w:rFonts w:ascii="Times New Roman" w:eastAsiaTheme="majorEastAsia" w:hAnsi="Times New Roman" w:cs="Times New Roman"/>
      <w:b/>
      <w:caps/>
      <w:spacing w:val="-10"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uiPriority w:val="10"/>
    <w:rsid w:val="00990644"/>
    <w:rPr>
      <w:rFonts w:ascii="Times New Roman" w:eastAsiaTheme="majorEastAsia" w:hAnsi="Times New Roman" w:cs="Times New Roman"/>
      <w:b/>
      <w:caps/>
      <w:spacing w:val="-10"/>
      <w:kern w:val="28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B4C72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B4C72"/>
    <w:pPr>
      <w:spacing w:after="100"/>
      <w:ind w:left="280"/>
    </w:pPr>
  </w:style>
  <w:style w:type="paragraph" w:customStyle="1" w:styleId="a9">
    <w:name w:val="Уплотненный"/>
    <w:basedOn w:val="a0"/>
    <w:link w:val="aa"/>
    <w:qFormat/>
    <w:rsid w:val="0024120F"/>
    <w:pPr>
      <w:autoSpaceDE/>
      <w:autoSpaceDN/>
      <w:adjustRightInd/>
    </w:pPr>
    <w:rPr>
      <w:rFonts w:ascii="Times New Roman" w:eastAsia="Calibri" w:hAnsi="Times New Roman" w:cs="Times New Roman"/>
      <w:spacing w:val="-4"/>
      <w:lang w:eastAsia="en-US"/>
    </w:rPr>
  </w:style>
  <w:style w:type="character" w:customStyle="1" w:styleId="aa">
    <w:name w:val="Уплотненный Знак"/>
    <w:basedOn w:val="a1"/>
    <w:link w:val="a9"/>
    <w:rsid w:val="0024120F"/>
    <w:rPr>
      <w:rFonts w:ascii="Times New Roman" w:eastAsia="Calibri" w:hAnsi="Times New Roman" w:cs="Times New Roman"/>
      <w:spacing w:val="-4"/>
      <w:sz w:val="28"/>
      <w:szCs w:val="28"/>
    </w:rPr>
  </w:style>
  <w:style w:type="paragraph" w:styleId="ab">
    <w:name w:val="Subtitle"/>
    <w:aliases w:val="Примечание"/>
    <w:basedOn w:val="a0"/>
    <w:next w:val="a0"/>
    <w:link w:val="ac"/>
    <w:uiPriority w:val="11"/>
    <w:qFormat/>
    <w:rsid w:val="00990644"/>
    <w:pPr>
      <w:numPr>
        <w:ilvl w:val="1"/>
      </w:numPr>
      <w:suppressAutoHyphens/>
      <w:ind w:firstLine="567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c">
    <w:name w:val="Подзаголовок Знак"/>
    <w:aliases w:val="Примечание Знак"/>
    <w:basedOn w:val="a1"/>
    <w:link w:val="ab"/>
    <w:uiPriority w:val="11"/>
    <w:rsid w:val="0099064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ubtle Emphasis"/>
    <w:aliases w:val="Подпись рисунка"/>
    <w:basedOn w:val="a1"/>
    <w:uiPriority w:val="19"/>
    <w:qFormat/>
    <w:rsid w:val="00246B71"/>
    <w:rPr>
      <w:rFonts w:ascii="Times New Roman" w:hAnsi="Times New Roman"/>
      <w:b/>
      <w:iCs/>
      <w:sz w:val="26"/>
      <w:szCs w:val="26"/>
    </w:rPr>
  </w:style>
  <w:style w:type="character" w:styleId="ae">
    <w:name w:val="Emphasis"/>
    <w:aliases w:val="Таблица"/>
    <w:basedOn w:val="a1"/>
    <w:uiPriority w:val="20"/>
    <w:qFormat/>
    <w:rsid w:val="00990644"/>
    <w:rPr>
      <w:rFonts w:ascii="Times New Roman" w:hAnsi="Times New Roman"/>
      <w:b/>
      <w:iCs/>
      <w:sz w:val="26"/>
      <w:szCs w:val="26"/>
    </w:rPr>
  </w:style>
  <w:style w:type="paragraph" w:customStyle="1" w:styleId="18">
    <w:name w:val="18 пунктов"/>
    <w:basedOn w:val="a0"/>
    <w:link w:val="180"/>
    <w:rsid w:val="006977BD"/>
    <w:pPr>
      <w:autoSpaceDE/>
      <w:autoSpaceDN/>
      <w:adjustRightInd/>
      <w:spacing w:line="360" w:lineRule="exact"/>
      <w:ind w:firstLine="709"/>
    </w:pPr>
    <w:rPr>
      <w:rFonts w:ascii="Times New Roman" w:eastAsia="Calibri" w:hAnsi="Times New Roman" w:cstheme="minorBidi"/>
      <w:lang w:eastAsia="en-US"/>
    </w:rPr>
  </w:style>
  <w:style w:type="character" w:customStyle="1" w:styleId="180">
    <w:name w:val="18 пунктов Знак"/>
    <w:basedOn w:val="a1"/>
    <w:link w:val="18"/>
    <w:rsid w:val="006977BD"/>
    <w:rPr>
      <w:rFonts w:ascii="Times New Roman" w:eastAsia="Calibri" w:hAnsi="Times New Roman"/>
      <w:sz w:val="28"/>
      <w:szCs w:val="28"/>
    </w:rPr>
  </w:style>
  <w:style w:type="paragraph" w:customStyle="1" w:styleId="12">
    <w:name w:val="Отступ 1"/>
    <w:aliases w:val="25"/>
    <w:basedOn w:val="a0"/>
    <w:rsid w:val="00941E06"/>
    <w:pPr>
      <w:ind w:firstLine="709"/>
    </w:pPr>
  </w:style>
  <w:style w:type="paragraph" w:styleId="af">
    <w:name w:val="header"/>
    <w:basedOn w:val="a0"/>
    <w:link w:val="af0"/>
    <w:uiPriority w:val="99"/>
    <w:unhideWhenUsed/>
    <w:rsid w:val="005D4C3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5D4C30"/>
    <w:rPr>
      <w:rFonts w:ascii="Times New Roman CYR" w:hAnsi="Times New Roman CYR" w:cs="Times New Roman CYR"/>
      <w:sz w:val="28"/>
      <w:szCs w:val="28"/>
      <w:lang w:eastAsia="ru-RU"/>
    </w:rPr>
  </w:style>
  <w:style w:type="paragraph" w:styleId="af1">
    <w:name w:val="footer"/>
    <w:basedOn w:val="a0"/>
    <w:link w:val="af2"/>
    <w:uiPriority w:val="99"/>
    <w:unhideWhenUsed/>
    <w:rsid w:val="005D4C3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D4C30"/>
    <w:rPr>
      <w:rFonts w:ascii="Times New Roman CYR" w:hAnsi="Times New Roman CYR" w:cs="Times New Roman CYR"/>
      <w:sz w:val="28"/>
      <w:szCs w:val="28"/>
      <w:lang w:eastAsia="ru-RU"/>
    </w:rPr>
  </w:style>
  <w:style w:type="character" w:styleId="af3">
    <w:name w:val="Hyperlink"/>
    <w:basedOn w:val="a1"/>
    <w:uiPriority w:val="99"/>
    <w:unhideWhenUsed/>
    <w:rsid w:val="00274AA5"/>
    <w:rPr>
      <w:color w:val="0563C1" w:themeColor="hyperlink"/>
      <w:u w:val="single"/>
    </w:rPr>
  </w:style>
  <w:style w:type="character" w:customStyle="1" w:styleId="a6">
    <w:name w:val="Абзац списка Знак"/>
    <w:basedOn w:val="a1"/>
    <w:link w:val="a5"/>
    <w:uiPriority w:val="34"/>
    <w:locked/>
    <w:rsid w:val="00A34DF1"/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af4">
    <w:name w:val="Доченька"/>
    <w:basedOn w:val="a0"/>
    <w:rsid w:val="00A34DF1"/>
    <w:pPr>
      <w:widowControl w:val="0"/>
      <w:autoSpaceDE/>
      <w:autoSpaceDN/>
      <w:adjustRightInd/>
      <w:spacing w:line="288" w:lineRule="auto"/>
      <w:ind w:firstLine="709"/>
    </w:pPr>
    <w:rPr>
      <w:rFonts w:ascii="Times New Roman" w:eastAsia="Calibri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Матвеева</dc:creator>
  <cp:lastModifiedBy>deynejenko</cp:lastModifiedBy>
  <cp:revision>8</cp:revision>
  <dcterms:created xsi:type="dcterms:W3CDTF">2014-05-14T06:24:00Z</dcterms:created>
  <dcterms:modified xsi:type="dcterms:W3CDTF">2014-06-09T10:53:00Z</dcterms:modified>
</cp:coreProperties>
</file>