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2" w:rsidRDefault="00E27FC2" w:rsidP="00CD0EA9">
      <w:pPr>
        <w:spacing w:line="360" w:lineRule="auto"/>
        <w:jc w:val="center"/>
        <w:rPr>
          <w:b/>
          <w:bCs/>
          <w:sz w:val="28"/>
          <w:szCs w:val="28"/>
        </w:rPr>
      </w:pPr>
      <w:r>
        <w:rPr>
          <w:b/>
          <w:bCs/>
          <w:sz w:val="28"/>
          <w:szCs w:val="28"/>
        </w:rPr>
        <w:t>УЧЕТ ЗАТРАТ НА КАЧЕСТВО ПРОГРАММНЫХ СРЕДСТВ</w:t>
      </w:r>
    </w:p>
    <w:p w:rsidR="003A4906" w:rsidRPr="00296D6A" w:rsidRDefault="003A4906" w:rsidP="00296D6A">
      <w:pPr>
        <w:spacing w:line="360" w:lineRule="auto"/>
        <w:rPr>
          <w:bCs/>
          <w:sz w:val="28"/>
          <w:szCs w:val="28"/>
        </w:rPr>
      </w:pPr>
      <w:r w:rsidRPr="00296D6A">
        <w:rPr>
          <w:b/>
          <w:bCs/>
          <w:sz w:val="28"/>
          <w:szCs w:val="28"/>
        </w:rPr>
        <w:t>Шелкович</w:t>
      </w:r>
      <w:r w:rsidR="00E27FC2" w:rsidRPr="00296D6A">
        <w:rPr>
          <w:b/>
          <w:bCs/>
          <w:sz w:val="28"/>
          <w:szCs w:val="28"/>
        </w:rPr>
        <w:t xml:space="preserve"> А.А</w:t>
      </w:r>
      <w:r w:rsidR="00E27FC2" w:rsidRPr="00296D6A">
        <w:rPr>
          <w:bCs/>
          <w:sz w:val="28"/>
          <w:szCs w:val="28"/>
        </w:rPr>
        <w:t xml:space="preserve">., </w:t>
      </w:r>
      <w:r w:rsidR="006C3F0B" w:rsidRPr="00296D6A">
        <w:rPr>
          <w:bCs/>
          <w:sz w:val="28"/>
          <w:szCs w:val="28"/>
        </w:rPr>
        <w:t xml:space="preserve">м.т.н., </w:t>
      </w:r>
      <w:r w:rsidR="00CD0EA9" w:rsidRPr="00296D6A">
        <w:rPr>
          <w:bCs/>
          <w:sz w:val="28"/>
          <w:szCs w:val="28"/>
        </w:rPr>
        <w:t>аспирант</w:t>
      </w:r>
      <w:r w:rsidR="00E27FC2" w:rsidRPr="00296D6A">
        <w:rPr>
          <w:bCs/>
          <w:sz w:val="28"/>
          <w:szCs w:val="28"/>
        </w:rPr>
        <w:br/>
      </w:r>
      <w:r w:rsidR="005A469B">
        <w:rPr>
          <w:bCs/>
          <w:sz w:val="28"/>
          <w:szCs w:val="28"/>
        </w:rPr>
        <w:t xml:space="preserve">Научный руководитель - </w:t>
      </w:r>
      <w:r w:rsidR="00E27FC2" w:rsidRPr="00296D6A">
        <w:rPr>
          <w:bCs/>
          <w:sz w:val="28"/>
          <w:szCs w:val="28"/>
        </w:rPr>
        <w:t>Комличенко В.Н., к.т.н., доцент</w:t>
      </w:r>
    </w:p>
    <w:p w:rsidR="003A4906" w:rsidRPr="005A196E" w:rsidRDefault="003A4906" w:rsidP="00CD0EA9">
      <w:pPr>
        <w:spacing w:line="360" w:lineRule="auto"/>
        <w:ind w:firstLine="567"/>
        <w:jc w:val="both"/>
        <w:rPr>
          <w:bCs/>
          <w:sz w:val="28"/>
          <w:szCs w:val="28"/>
        </w:rPr>
      </w:pPr>
    </w:p>
    <w:p w:rsidR="00B0491A" w:rsidRPr="005A196E" w:rsidRDefault="00B0491A" w:rsidP="005A469B">
      <w:pPr>
        <w:ind w:firstLine="709"/>
        <w:jc w:val="both"/>
        <w:rPr>
          <w:sz w:val="28"/>
          <w:szCs w:val="28"/>
        </w:rPr>
      </w:pPr>
      <w:r w:rsidRPr="005A196E">
        <w:rPr>
          <w:sz w:val="28"/>
          <w:szCs w:val="28"/>
        </w:rPr>
        <w:t xml:space="preserve">Качество создаваемого программного продукта или сервиса во многом определяется теми процессами и людьми, которые задействованы в их разработке и поставке. Используемые при этом технологии могут быть как приобретены, так и созданы «на месте» и внедрены в продукте квалифицированным инженерным персоналом. Что действительно важно для качества конечного продукта – это эффективность и безошибочность их работы в процессе применения данных технологий. Само качество не является статическим свойством: оно требует непрерывной проверки и постоянного совершенствования. При низкой стоимости входа на рынок программного обеспечения сегодня можно быть абсолютно уверенным в одном – всегда найдется достаточное количество конкурентов, которые готовы бороться за клиентов. Чтобы постоянно развиваться и удерживать лидирующую позицию необходимо ориентироваться на результат, повышать зрелость функциональных возможностей организации и обеспечивать неизменно высокий уровень качества. </w:t>
      </w:r>
    </w:p>
    <w:p w:rsidR="00B0491A" w:rsidRPr="005A196E" w:rsidRDefault="00B0491A" w:rsidP="005A469B">
      <w:pPr>
        <w:ind w:firstLine="709"/>
        <w:jc w:val="both"/>
        <w:rPr>
          <w:sz w:val="28"/>
          <w:szCs w:val="28"/>
        </w:rPr>
      </w:pPr>
      <w:r w:rsidRPr="005A196E">
        <w:rPr>
          <w:sz w:val="28"/>
          <w:szCs w:val="28"/>
        </w:rPr>
        <w:t xml:space="preserve">Экономический результат, получаемый от разработки и эксплуатации программных продуктов высокого уровня качества, заключается в увеличении прибыли, снижении издержек и стоимости разработки и сопровождения. Влияние уровня качества программного обеспечения можно оценить с нескольких сторон </w:t>
      </w:r>
      <w:r w:rsidRPr="00C76707">
        <w:rPr>
          <w:sz w:val="28"/>
          <w:szCs w:val="28"/>
        </w:rPr>
        <w:t>[1</w:t>
      </w:r>
      <w:r w:rsidR="00CC1F6D" w:rsidRPr="00C76707">
        <w:rPr>
          <w:sz w:val="28"/>
          <w:szCs w:val="28"/>
        </w:rPr>
        <w:t xml:space="preserve">, </w:t>
      </w:r>
      <w:r w:rsidR="00CC1F6D">
        <w:rPr>
          <w:sz w:val="28"/>
          <w:szCs w:val="28"/>
          <w:lang w:val="en-US"/>
        </w:rPr>
        <w:t>c</w:t>
      </w:r>
      <w:r w:rsidR="00CC1F6D" w:rsidRPr="00C76707">
        <w:rPr>
          <w:sz w:val="28"/>
          <w:szCs w:val="28"/>
        </w:rPr>
        <w:t>. 447</w:t>
      </w:r>
      <w:r w:rsidRPr="00C76707">
        <w:rPr>
          <w:sz w:val="28"/>
          <w:szCs w:val="28"/>
        </w:rPr>
        <w:t>]:</w:t>
      </w:r>
    </w:p>
    <w:p w:rsidR="00B0491A" w:rsidRPr="005A196E" w:rsidRDefault="00B0491A" w:rsidP="005A469B">
      <w:pPr>
        <w:ind w:firstLine="709"/>
        <w:jc w:val="both"/>
        <w:rPr>
          <w:sz w:val="28"/>
          <w:szCs w:val="28"/>
        </w:rPr>
      </w:pPr>
      <w:r w:rsidRPr="005A196E">
        <w:rPr>
          <w:sz w:val="28"/>
          <w:szCs w:val="28"/>
        </w:rPr>
        <w:t>– Снижение степени воздействия дефектов на процессы разработки и сопровождения программного обеспечения. Необходимо сопоставлять затраты, численность и квалификацию персонала, сроки разработки и обслуживания, требующиеся для программного обеспечения высокого и низкого уровня качества.</w:t>
      </w:r>
    </w:p>
    <w:p w:rsidR="00B0491A" w:rsidRPr="005A196E" w:rsidRDefault="00B0491A" w:rsidP="005A469B">
      <w:pPr>
        <w:ind w:firstLine="709"/>
        <w:jc w:val="both"/>
        <w:rPr>
          <w:sz w:val="28"/>
          <w:szCs w:val="28"/>
        </w:rPr>
      </w:pPr>
      <w:r w:rsidRPr="005A196E">
        <w:rPr>
          <w:sz w:val="28"/>
          <w:szCs w:val="28"/>
        </w:rPr>
        <w:t>– Оценка влияния уровня качества программного обеспечения на занимаемую долю рынка и получаемую компанией прибыль как при разработке программного продукта на заказ, так и при создании коммерческого продукта.</w:t>
      </w:r>
    </w:p>
    <w:p w:rsidR="00B0491A" w:rsidRPr="005A196E" w:rsidRDefault="00B0491A" w:rsidP="005A469B">
      <w:pPr>
        <w:ind w:firstLine="709"/>
        <w:jc w:val="both"/>
        <w:rPr>
          <w:sz w:val="28"/>
          <w:szCs w:val="28"/>
        </w:rPr>
      </w:pPr>
      <w:r w:rsidRPr="005A196E">
        <w:rPr>
          <w:sz w:val="28"/>
          <w:szCs w:val="28"/>
        </w:rPr>
        <w:t>– Оценка воздействия уровня качества программного обеспечения на процессы создания и функционирования инновационных продуктов и сервисов.</w:t>
      </w:r>
    </w:p>
    <w:p w:rsidR="00B0491A" w:rsidRPr="005A196E" w:rsidRDefault="00B0491A" w:rsidP="005A469B">
      <w:pPr>
        <w:ind w:firstLine="709"/>
        <w:jc w:val="both"/>
        <w:rPr>
          <w:sz w:val="28"/>
          <w:szCs w:val="28"/>
        </w:rPr>
      </w:pPr>
      <w:r w:rsidRPr="005A196E">
        <w:rPr>
          <w:sz w:val="28"/>
          <w:szCs w:val="28"/>
        </w:rPr>
        <w:t>– Оценка влияния уровня качества программного обеспечения на результат ежедневной работы пользователей. Повышает ли высокий уровень качества программного обеспечения результативность их работы? Насколько часто возникают последствия, вызванные применением некачественного программного обеспечения и во что обходится их устранение?</w:t>
      </w:r>
    </w:p>
    <w:p w:rsidR="00B0491A" w:rsidRPr="005A196E" w:rsidRDefault="005A196E" w:rsidP="005A469B">
      <w:pPr>
        <w:tabs>
          <w:tab w:val="left" w:pos="1440"/>
        </w:tabs>
        <w:ind w:firstLine="709"/>
        <w:jc w:val="both"/>
        <w:rPr>
          <w:sz w:val="28"/>
          <w:szCs w:val="28"/>
        </w:rPr>
      </w:pPr>
      <w:r w:rsidRPr="005A196E">
        <w:rPr>
          <w:sz w:val="28"/>
          <w:szCs w:val="28"/>
        </w:rPr>
        <w:t xml:space="preserve">Обеспечение высокого уровня качества программного обеспечения во многом зависит от эффективного решения экономической задачи управления затратами на качество. </w:t>
      </w:r>
      <w:r w:rsidRPr="005A196E">
        <w:rPr>
          <w:i/>
          <w:sz w:val="28"/>
          <w:szCs w:val="28"/>
        </w:rPr>
        <w:t>Управление затратами на качество</w:t>
      </w:r>
      <w:r w:rsidRPr="005A196E">
        <w:rPr>
          <w:sz w:val="28"/>
          <w:szCs w:val="28"/>
        </w:rPr>
        <w:t xml:space="preserve"> – это процесс </w:t>
      </w:r>
      <w:r w:rsidRPr="005A196E">
        <w:rPr>
          <w:sz w:val="28"/>
          <w:szCs w:val="28"/>
        </w:rPr>
        <w:lastRenderedPageBreak/>
        <w:t>формирования затрат на качество по их видам, местам, носителям, при постоянном контроле и поиске путей их оптимизации и уменьшения. Применяемая классификация затрат на качество должна давать возможность определять состав затрат, процедуру организации их учета, анализа и оценки. Основным требованием к классификации является охват всех затрат, влияющих на качество программных средств, а так же полная характеристика затрат, отражающая сложность и многофакторный характер процесса формирования качества</w:t>
      </w:r>
    </w:p>
    <w:p w:rsidR="000E1B7C" w:rsidRPr="000E1B7C" w:rsidRDefault="000E1B7C" w:rsidP="005A469B">
      <w:pPr>
        <w:ind w:firstLine="709"/>
        <w:jc w:val="both"/>
        <w:rPr>
          <w:sz w:val="28"/>
          <w:szCs w:val="28"/>
        </w:rPr>
      </w:pPr>
      <w:r w:rsidRPr="000E1B7C">
        <w:rPr>
          <w:sz w:val="28"/>
          <w:szCs w:val="28"/>
        </w:rPr>
        <w:t>Одним из факторов постоянного совершенствования качества программного обеспечения является успешное решение следующих бизнес-задач, приводящих также к росту возврата инвестиций:</w:t>
      </w:r>
    </w:p>
    <w:p w:rsidR="000E1B7C" w:rsidRPr="000E1B7C" w:rsidRDefault="000E1B7C" w:rsidP="005A469B">
      <w:pPr>
        <w:ind w:firstLine="709"/>
        <w:jc w:val="both"/>
        <w:rPr>
          <w:sz w:val="28"/>
          <w:szCs w:val="28"/>
        </w:rPr>
      </w:pPr>
      <w:r w:rsidRPr="000E1B7C">
        <w:rPr>
          <w:sz w:val="28"/>
          <w:szCs w:val="28"/>
        </w:rPr>
        <w:t xml:space="preserve">– </w:t>
      </w:r>
      <w:r w:rsidRPr="000E1B7C">
        <w:rPr>
          <w:i/>
          <w:sz w:val="28"/>
          <w:szCs w:val="28"/>
        </w:rPr>
        <w:t>Совершенствование качества, воспринимаемого пользователем</w:t>
      </w:r>
      <w:r w:rsidRPr="000E1B7C">
        <w:rPr>
          <w:sz w:val="28"/>
          <w:szCs w:val="28"/>
        </w:rPr>
        <w:t xml:space="preserve"> – влияет на величину получаемой прибыли. Данная задача может быть сведена к одной важной цели – систематическому снижению количества дефектов, выявляемых на стороне пользователя. Достижение данной цели повышает эффективность понесенных затрат на качество на протяжении всего жизненного цикла программных средств, поскольку инвестиции в совершенствование качества оказывают воздействие на степень удовлетворенности пользователей программным продуктом, что приводит к росту объема продаж и прибыли.</w:t>
      </w:r>
    </w:p>
    <w:p w:rsidR="00944BB1" w:rsidRDefault="000E1B7C" w:rsidP="005A469B">
      <w:pPr>
        <w:ind w:firstLine="709"/>
        <w:jc w:val="both"/>
        <w:rPr>
          <w:sz w:val="28"/>
          <w:szCs w:val="28"/>
        </w:rPr>
      </w:pPr>
      <w:r w:rsidRPr="000E1B7C">
        <w:rPr>
          <w:sz w:val="28"/>
          <w:szCs w:val="28"/>
        </w:rPr>
        <w:t xml:space="preserve">– </w:t>
      </w:r>
      <w:r w:rsidRPr="001E71A9">
        <w:rPr>
          <w:i/>
          <w:sz w:val="28"/>
          <w:szCs w:val="28"/>
        </w:rPr>
        <w:t>Уменьшение общей стоимости «плохого качества»</w:t>
      </w:r>
      <w:r w:rsidRPr="000E1B7C">
        <w:rPr>
          <w:sz w:val="28"/>
          <w:szCs w:val="28"/>
        </w:rPr>
        <w:t xml:space="preserve"> – приводит к сокращению издержек, поскольку меньшие издержки на «плохое качество» означают снижение стоимости разработки за счет возросшей производительности.</w:t>
      </w:r>
      <w:r w:rsidR="00E53D94">
        <w:rPr>
          <w:sz w:val="28"/>
          <w:szCs w:val="28"/>
        </w:rPr>
        <w:t xml:space="preserve"> </w:t>
      </w:r>
      <w:r w:rsidR="00944BB1" w:rsidRPr="00944BB1">
        <w:rPr>
          <w:sz w:val="28"/>
          <w:szCs w:val="28"/>
        </w:rPr>
        <w:t>Стоимость качества – это совокупная стоимость всех мероприятий на протяжении жизненного цикла продукта, направленных на повышение качества, обеспечение соответствия определенным требованиям, а также предупреждение факторов, способных вызвать снижение качества и его несоответствие требованиям [</w:t>
      </w:r>
      <w:r w:rsidR="00CC1F6D">
        <w:rPr>
          <w:sz w:val="28"/>
          <w:szCs w:val="28"/>
        </w:rPr>
        <w:t>2, c. 235</w:t>
      </w:r>
      <w:r w:rsidR="00944BB1" w:rsidRPr="00944BB1">
        <w:rPr>
          <w:sz w:val="28"/>
          <w:szCs w:val="28"/>
        </w:rPr>
        <w:t>].</w:t>
      </w:r>
    </w:p>
    <w:p w:rsidR="00596884" w:rsidRDefault="00596884" w:rsidP="005A469B">
      <w:pPr>
        <w:tabs>
          <w:tab w:val="left" w:pos="1440"/>
        </w:tabs>
        <w:ind w:firstLine="709"/>
        <w:jc w:val="both"/>
        <w:rPr>
          <w:sz w:val="28"/>
          <w:szCs w:val="28"/>
        </w:rPr>
      </w:pPr>
      <w:r w:rsidRPr="005A196E">
        <w:rPr>
          <w:sz w:val="28"/>
          <w:szCs w:val="28"/>
        </w:rPr>
        <w:t>Для учета затрат на качество по всему проекту п</w:t>
      </w:r>
      <w:r>
        <w:rPr>
          <w:sz w:val="28"/>
          <w:szCs w:val="28"/>
        </w:rPr>
        <w:t>о разработк</w:t>
      </w:r>
      <w:r w:rsidR="001E71A9">
        <w:rPr>
          <w:sz w:val="28"/>
          <w:szCs w:val="28"/>
        </w:rPr>
        <w:t>е</w:t>
      </w:r>
      <w:r>
        <w:rPr>
          <w:sz w:val="28"/>
          <w:szCs w:val="28"/>
        </w:rPr>
        <w:t xml:space="preserve"> программных средств </w:t>
      </w:r>
      <w:r w:rsidRPr="00E55F53">
        <w:rPr>
          <w:sz w:val="28"/>
          <w:szCs w:val="28"/>
        </w:rPr>
        <w:t xml:space="preserve">необходимо рассмотреть порядок их учета в жизненном цикле программных средств. Жизненный цикл определяется международным стандартом </w:t>
      </w:r>
      <w:r w:rsidR="00CC1F6D">
        <w:rPr>
          <w:sz w:val="28"/>
          <w:szCs w:val="28"/>
          <w:lang w:val="en-US"/>
        </w:rPr>
        <w:t>ISO</w:t>
      </w:r>
      <w:r w:rsidR="00CC1F6D" w:rsidRPr="00C76707">
        <w:rPr>
          <w:sz w:val="28"/>
          <w:szCs w:val="28"/>
        </w:rPr>
        <w:t>/</w:t>
      </w:r>
      <w:r w:rsidR="00CC1F6D">
        <w:rPr>
          <w:sz w:val="28"/>
          <w:szCs w:val="28"/>
          <w:lang w:val="en-US"/>
        </w:rPr>
        <w:t>IEC</w:t>
      </w:r>
      <w:r w:rsidR="00CC1F6D" w:rsidRPr="00C76707">
        <w:rPr>
          <w:sz w:val="28"/>
          <w:szCs w:val="28"/>
        </w:rPr>
        <w:t xml:space="preserve"> 12207:</w:t>
      </w:r>
      <w:r w:rsidRPr="00C76707">
        <w:rPr>
          <w:sz w:val="28"/>
          <w:szCs w:val="28"/>
        </w:rPr>
        <w:t>2008 [</w:t>
      </w:r>
      <w:r w:rsidR="00CC1F6D" w:rsidRPr="00C76707">
        <w:rPr>
          <w:sz w:val="28"/>
          <w:szCs w:val="28"/>
        </w:rPr>
        <w:t xml:space="preserve">3, </w:t>
      </w:r>
      <w:r w:rsidR="00CC1F6D">
        <w:rPr>
          <w:sz w:val="28"/>
          <w:szCs w:val="28"/>
          <w:lang w:val="en-US"/>
        </w:rPr>
        <w:t>c</w:t>
      </w:r>
      <w:r w:rsidR="00CC1F6D" w:rsidRPr="00C76707">
        <w:rPr>
          <w:sz w:val="28"/>
          <w:szCs w:val="28"/>
        </w:rPr>
        <w:t>. 13</w:t>
      </w:r>
      <w:r w:rsidRPr="00C76707">
        <w:rPr>
          <w:sz w:val="28"/>
          <w:szCs w:val="28"/>
        </w:rPr>
        <w:t xml:space="preserve">], </w:t>
      </w:r>
      <w:r w:rsidRPr="00E55F53">
        <w:rPr>
          <w:sz w:val="28"/>
          <w:szCs w:val="28"/>
        </w:rPr>
        <w:t xml:space="preserve">где рассматриваются следующие категории процессов жизненного цикла программных средств и систем: процессы соглашения, процессы организационного обеспечения проекта, процессы проекта, технические процессы, процессы реализации программных средств, процессы поддержки программных средств, процессы повторного применения программных средств. Учет затрат может осуществляется как по процессам жизненного цикла, так и по сторонам, которые участвуют в том или ином </w:t>
      </w:r>
      <w:r w:rsidRPr="000E1B7C">
        <w:rPr>
          <w:sz w:val="28"/>
          <w:szCs w:val="28"/>
        </w:rPr>
        <w:t>процессе и несут соответствующие затраты</w:t>
      </w:r>
      <w:r w:rsidR="00FF0254">
        <w:rPr>
          <w:sz w:val="28"/>
          <w:szCs w:val="28"/>
        </w:rPr>
        <w:t>,</w:t>
      </w:r>
      <w:r w:rsidR="006A472C">
        <w:rPr>
          <w:sz w:val="28"/>
          <w:szCs w:val="28"/>
        </w:rPr>
        <w:t xml:space="preserve"> в соответствии с применяемой в организации классификацией затрат.</w:t>
      </w:r>
    </w:p>
    <w:p w:rsidR="00296D6A" w:rsidRDefault="00296D6A" w:rsidP="005A469B">
      <w:pPr>
        <w:tabs>
          <w:tab w:val="left" w:pos="1440"/>
        </w:tabs>
        <w:ind w:firstLine="709"/>
        <w:jc w:val="both"/>
        <w:rPr>
          <w:sz w:val="28"/>
          <w:szCs w:val="28"/>
        </w:rPr>
      </w:pPr>
      <w:r>
        <w:rPr>
          <w:sz w:val="28"/>
          <w:szCs w:val="28"/>
        </w:rPr>
        <w:t xml:space="preserve">                                    ЛИТЕРАТУРА</w:t>
      </w:r>
    </w:p>
    <w:p w:rsidR="00CC1F6D" w:rsidRPr="00296D6A" w:rsidRDefault="00CC1F6D" w:rsidP="005A469B">
      <w:pPr>
        <w:pStyle w:val="aa"/>
        <w:numPr>
          <w:ilvl w:val="0"/>
          <w:numId w:val="10"/>
        </w:numPr>
        <w:tabs>
          <w:tab w:val="left" w:pos="1134"/>
        </w:tabs>
        <w:ind w:left="0" w:firstLine="567"/>
        <w:jc w:val="both"/>
        <w:rPr>
          <w:sz w:val="24"/>
          <w:szCs w:val="24"/>
          <w:lang w:val="en-US"/>
        </w:rPr>
      </w:pPr>
      <w:r w:rsidRPr="00C76707">
        <w:rPr>
          <w:sz w:val="24"/>
          <w:szCs w:val="24"/>
          <w:lang w:val="en-US"/>
        </w:rPr>
        <w:t xml:space="preserve">Jones C. “The Economics of Software Quality” / C. Jones, O. Bonsignour // Addison-Wesley. </w:t>
      </w:r>
      <w:r w:rsidR="00C76707" w:rsidRPr="00296D6A">
        <w:rPr>
          <w:sz w:val="24"/>
          <w:szCs w:val="24"/>
          <w:lang w:val="en-US"/>
        </w:rPr>
        <w:t>2001,</w:t>
      </w:r>
      <w:r w:rsidR="00C76707">
        <w:rPr>
          <w:sz w:val="24"/>
          <w:szCs w:val="24"/>
          <w:lang w:val="be-BY"/>
        </w:rPr>
        <w:t xml:space="preserve"> - </w:t>
      </w:r>
      <w:r w:rsidRPr="00296D6A">
        <w:rPr>
          <w:sz w:val="24"/>
          <w:szCs w:val="24"/>
          <w:lang w:val="en-US"/>
        </w:rPr>
        <w:t>587</w:t>
      </w:r>
      <w:r w:rsidR="00053DF8" w:rsidRPr="00296D6A">
        <w:rPr>
          <w:sz w:val="24"/>
          <w:szCs w:val="24"/>
          <w:lang w:val="en-US"/>
        </w:rPr>
        <w:t xml:space="preserve"> </w:t>
      </w:r>
      <w:bookmarkStart w:id="0" w:name="_GoBack"/>
      <w:bookmarkEnd w:id="0"/>
      <w:r w:rsidRPr="00296D6A">
        <w:rPr>
          <w:sz w:val="24"/>
          <w:szCs w:val="24"/>
          <w:lang w:val="en-US"/>
        </w:rPr>
        <w:t>p.</w:t>
      </w:r>
    </w:p>
    <w:p w:rsidR="00496A4B" w:rsidRPr="00C76707" w:rsidRDefault="00496A4B" w:rsidP="005A469B">
      <w:pPr>
        <w:pStyle w:val="aa"/>
        <w:numPr>
          <w:ilvl w:val="0"/>
          <w:numId w:val="10"/>
        </w:numPr>
        <w:tabs>
          <w:tab w:val="left" w:pos="1134"/>
        </w:tabs>
        <w:ind w:left="0" w:firstLine="567"/>
        <w:jc w:val="both"/>
        <w:rPr>
          <w:sz w:val="24"/>
          <w:szCs w:val="24"/>
          <w:lang w:val="en-US"/>
        </w:rPr>
      </w:pPr>
      <w:r w:rsidRPr="00C76707">
        <w:rPr>
          <w:sz w:val="24"/>
          <w:szCs w:val="24"/>
          <w:lang w:val="en-US"/>
        </w:rPr>
        <w:t xml:space="preserve">A Guide to the Project Management Body of Knowledge / PMBok Guide, Fifth edition. // Project Management Institute. </w:t>
      </w:r>
      <w:r w:rsidR="00C76707" w:rsidRPr="00C76707">
        <w:rPr>
          <w:sz w:val="24"/>
          <w:szCs w:val="24"/>
          <w:lang w:val="en-US"/>
        </w:rPr>
        <w:t>2013</w:t>
      </w:r>
      <w:r w:rsidR="00C76707">
        <w:rPr>
          <w:sz w:val="24"/>
          <w:szCs w:val="24"/>
          <w:lang w:val="be-BY"/>
        </w:rPr>
        <w:t>. -</w:t>
      </w:r>
      <w:r w:rsidRPr="00C76707">
        <w:rPr>
          <w:sz w:val="24"/>
          <w:szCs w:val="24"/>
          <w:lang w:val="en-US"/>
        </w:rPr>
        <w:t xml:space="preserve"> 5</w:t>
      </w:r>
      <w:r w:rsidR="0024629A" w:rsidRPr="00C76707">
        <w:rPr>
          <w:sz w:val="24"/>
          <w:szCs w:val="24"/>
          <w:lang w:val="en-US"/>
        </w:rPr>
        <w:t>89</w:t>
      </w:r>
      <w:r w:rsidR="00C76707">
        <w:rPr>
          <w:sz w:val="24"/>
          <w:szCs w:val="24"/>
          <w:lang w:val="be-BY"/>
        </w:rPr>
        <w:t xml:space="preserve"> </w:t>
      </w:r>
      <w:r w:rsidR="0024629A" w:rsidRPr="00C76707">
        <w:rPr>
          <w:sz w:val="24"/>
          <w:szCs w:val="24"/>
          <w:lang w:val="en-US"/>
        </w:rPr>
        <w:t>p</w:t>
      </w:r>
      <w:r w:rsidRPr="00C76707">
        <w:rPr>
          <w:sz w:val="24"/>
          <w:szCs w:val="24"/>
          <w:lang w:val="en-US"/>
        </w:rPr>
        <w:t>.</w:t>
      </w:r>
    </w:p>
    <w:p w:rsidR="0065505E" w:rsidRPr="00C76707" w:rsidRDefault="00CC1F6D" w:rsidP="005A469B">
      <w:pPr>
        <w:pStyle w:val="aa"/>
        <w:numPr>
          <w:ilvl w:val="0"/>
          <w:numId w:val="10"/>
        </w:numPr>
        <w:tabs>
          <w:tab w:val="left" w:pos="1134"/>
        </w:tabs>
        <w:ind w:left="0" w:firstLine="567"/>
        <w:jc w:val="both"/>
        <w:rPr>
          <w:sz w:val="24"/>
          <w:szCs w:val="24"/>
          <w:lang w:val="en-US"/>
        </w:rPr>
      </w:pPr>
      <w:r w:rsidRPr="00C76707">
        <w:rPr>
          <w:sz w:val="24"/>
          <w:szCs w:val="24"/>
          <w:lang w:val="en-US"/>
        </w:rPr>
        <w:lastRenderedPageBreak/>
        <w:t>ISO/IEC 12207:2008. Systems and software engineering – Software life cycle processes // ISO/IEC 2008, 133p.</w:t>
      </w:r>
    </w:p>
    <w:sectPr w:rsidR="0065505E" w:rsidRPr="00C76707" w:rsidSect="0065505E">
      <w:headerReference w:type="even" r:id="rId8"/>
      <w:headerReference w:type="default" r:id="rId9"/>
      <w:footerReference w:type="default" r:id="rId10"/>
      <w:footnotePr>
        <w:numRestart w:val="eachPage"/>
      </w:footnotePr>
      <w:pgSz w:w="11906" w:h="16838" w:code="9"/>
      <w:pgMar w:top="1134" w:right="1134" w:bottom="1134" w:left="1134" w:header="964"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FF" w:rsidRDefault="00CD33FF">
      <w:r>
        <w:separator/>
      </w:r>
    </w:p>
  </w:endnote>
  <w:endnote w:type="continuationSeparator" w:id="0">
    <w:p w:rsidR="00CD33FF" w:rsidRDefault="00CD3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54" w:rsidRPr="00556A57" w:rsidRDefault="00FF0254" w:rsidP="00A50944">
    <w:pPr>
      <w:pStyle w:val="a6"/>
      <w:tabs>
        <w:tab w:val="clear" w:pos="9355"/>
        <w:tab w:val="right" w:pos="9639"/>
      </w:tabs>
      <w:ind w:right="-2"/>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FF" w:rsidRDefault="00CD33FF">
      <w:r>
        <w:separator/>
      </w:r>
    </w:p>
  </w:footnote>
  <w:footnote w:type="continuationSeparator" w:id="0">
    <w:p w:rsidR="00CD33FF" w:rsidRDefault="00CD3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54" w:rsidRPr="003D1A2D" w:rsidRDefault="00FF0254" w:rsidP="00B55154">
    <w:pPr>
      <w:pStyle w:val="a4"/>
      <w:spacing w:line="168" w:lineRule="auto"/>
      <w:ind w:right="11"/>
      <w:rPr>
        <w:sz w:val="9"/>
        <w:szCs w:val="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54" w:rsidRPr="003D1A2D" w:rsidRDefault="00FF0254" w:rsidP="00B55154">
    <w:pPr>
      <w:pStyle w:val="a4"/>
      <w:spacing w:line="168" w:lineRule="auto"/>
      <w:ind w:right="11"/>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5DC1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52C24"/>
    <w:multiLevelType w:val="multilevel"/>
    <w:tmpl w:val="DE0C06FC"/>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578D7"/>
    <w:multiLevelType w:val="hybridMultilevel"/>
    <w:tmpl w:val="653E54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E844AA"/>
    <w:multiLevelType w:val="multilevel"/>
    <w:tmpl w:val="DE0C06FC"/>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F437FA"/>
    <w:multiLevelType w:val="hybridMultilevel"/>
    <w:tmpl w:val="6952EF20"/>
    <w:lvl w:ilvl="0" w:tplc="A4E42F48">
      <w:numFmt w:val="bullet"/>
      <w:lvlText w:val="-"/>
      <w:lvlJc w:val="left"/>
      <w:pPr>
        <w:ind w:left="1689" w:hanging="9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5950BAD"/>
    <w:multiLevelType w:val="hybridMultilevel"/>
    <w:tmpl w:val="265AD560"/>
    <w:lvl w:ilvl="0" w:tplc="E76E2296">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549D556E"/>
    <w:multiLevelType w:val="hybridMultilevel"/>
    <w:tmpl w:val="E0EA0E22"/>
    <w:lvl w:ilvl="0" w:tplc="0409000F">
      <w:start w:val="1"/>
      <w:numFmt w:val="decimal"/>
      <w:lvlText w:val="%1."/>
      <w:lvlJc w:val="left"/>
      <w:pPr>
        <w:ind w:left="1070" w:hanging="360"/>
      </w:pPr>
      <w:rPr>
        <w:rFonts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304196"/>
    <w:multiLevelType w:val="hybridMultilevel"/>
    <w:tmpl w:val="F0B02A3C"/>
    <w:lvl w:ilvl="0" w:tplc="CA0A7DCA">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09A1DE7"/>
    <w:multiLevelType w:val="multilevel"/>
    <w:tmpl w:val="97FAB5F4"/>
    <w:lvl w:ilvl="0">
      <w:start w:val="1"/>
      <w:numFmt w:val="decimal"/>
      <w:lvlText w:val="%1)"/>
      <w:lvlJc w:val="left"/>
      <w:pPr>
        <w:ind w:left="1070" w:hanging="360"/>
      </w:pPr>
      <w:rPr>
        <w:rFonts w:ascii="Times New Roman" w:hAnsi="Times New Roman" w:cs="Times New Roman" w:hint="default"/>
        <w:b w:val="0"/>
        <w:i w:val="0"/>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7155198F"/>
    <w:multiLevelType w:val="hybridMultilevel"/>
    <w:tmpl w:val="C054FAA2"/>
    <w:lvl w:ilvl="0" w:tplc="17381D2E">
      <w:numFmt w:val="bullet"/>
      <w:lvlText w:val="–"/>
      <w:lvlJc w:val="left"/>
      <w:pPr>
        <w:ind w:left="1709" w:hanging="100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73793801"/>
    <w:multiLevelType w:val="hybridMultilevel"/>
    <w:tmpl w:val="FBB27616"/>
    <w:lvl w:ilvl="0" w:tplc="A70E6576">
      <w:start w:val="1"/>
      <w:numFmt w:val="decimal"/>
      <w:lvlText w:val="%1."/>
      <w:lvlJc w:val="left"/>
      <w:pPr>
        <w:tabs>
          <w:tab w:val="num" w:pos="1635"/>
        </w:tabs>
        <w:ind w:left="1635" w:hanging="915"/>
      </w:pPr>
      <w:rPr>
        <w:rFonts w:hint="default"/>
      </w:rPr>
    </w:lvl>
    <w:lvl w:ilvl="1" w:tplc="04190019">
      <w:start w:val="1"/>
      <w:numFmt w:val="lowerLetter"/>
      <w:lvlText w:val="%2."/>
      <w:lvlJc w:val="left"/>
      <w:pPr>
        <w:tabs>
          <w:tab w:val="num" w:pos="1642"/>
        </w:tabs>
        <w:ind w:left="1642" w:hanging="360"/>
      </w:pPr>
    </w:lvl>
    <w:lvl w:ilvl="2" w:tplc="0419001B">
      <w:start w:val="1"/>
      <w:numFmt w:val="lowerRoman"/>
      <w:lvlText w:val="%3."/>
      <w:lvlJc w:val="right"/>
      <w:pPr>
        <w:tabs>
          <w:tab w:val="num" w:pos="2362"/>
        </w:tabs>
        <w:ind w:left="2362" w:hanging="180"/>
      </w:pPr>
    </w:lvl>
    <w:lvl w:ilvl="3" w:tplc="0419000F">
      <w:start w:val="1"/>
      <w:numFmt w:val="decimal"/>
      <w:lvlText w:val="%4."/>
      <w:lvlJc w:val="left"/>
      <w:pPr>
        <w:tabs>
          <w:tab w:val="num" w:pos="3082"/>
        </w:tabs>
        <w:ind w:left="3082" w:hanging="360"/>
      </w:pPr>
    </w:lvl>
    <w:lvl w:ilvl="4" w:tplc="04190019">
      <w:start w:val="1"/>
      <w:numFmt w:val="lowerLetter"/>
      <w:lvlText w:val="%5."/>
      <w:lvlJc w:val="left"/>
      <w:pPr>
        <w:tabs>
          <w:tab w:val="num" w:pos="3802"/>
        </w:tabs>
        <w:ind w:left="3802" w:hanging="360"/>
      </w:pPr>
    </w:lvl>
    <w:lvl w:ilvl="5" w:tplc="0419001B">
      <w:start w:val="1"/>
      <w:numFmt w:val="lowerRoman"/>
      <w:lvlText w:val="%6."/>
      <w:lvlJc w:val="right"/>
      <w:pPr>
        <w:tabs>
          <w:tab w:val="num" w:pos="4522"/>
        </w:tabs>
        <w:ind w:left="4522" w:hanging="180"/>
      </w:pPr>
    </w:lvl>
    <w:lvl w:ilvl="6" w:tplc="0419000F">
      <w:start w:val="1"/>
      <w:numFmt w:val="decimal"/>
      <w:lvlText w:val="%7."/>
      <w:lvlJc w:val="left"/>
      <w:pPr>
        <w:tabs>
          <w:tab w:val="num" w:pos="5242"/>
        </w:tabs>
        <w:ind w:left="5242" w:hanging="360"/>
      </w:pPr>
    </w:lvl>
    <w:lvl w:ilvl="7" w:tplc="04190019">
      <w:start w:val="1"/>
      <w:numFmt w:val="lowerLetter"/>
      <w:lvlText w:val="%8."/>
      <w:lvlJc w:val="left"/>
      <w:pPr>
        <w:tabs>
          <w:tab w:val="num" w:pos="5962"/>
        </w:tabs>
        <w:ind w:left="5962" w:hanging="360"/>
      </w:pPr>
    </w:lvl>
    <w:lvl w:ilvl="8" w:tplc="0419001B">
      <w:start w:val="1"/>
      <w:numFmt w:val="lowerRoman"/>
      <w:lvlText w:val="%9."/>
      <w:lvlJc w:val="right"/>
      <w:pPr>
        <w:tabs>
          <w:tab w:val="num" w:pos="6682"/>
        </w:tabs>
        <w:ind w:left="6682" w:hanging="180"/>
      </w:pPr>
    </w:lvl>
  </w:abstractNum>
  <w:num w:numId="1">
    <w:abstractNumId w:val="7"/>
  </w:num>
  <w:num w:numId="2">
    <w:abstractNumId w:val="0"/>
  </w:num>
  <w:num w:numId="3">
    <w:abstractNumId w:val="5"/>
  </w:num>
  <w:num w:numId="4">
    <w:abstractNumId w:val="10"/>
  </w:num>
  <w:num w:numId="5">
    <w:abstractNumId w:val="1"/>
  </w:num>
  <w:num w:numId="6">
    <w:abstractNumId w:val="3"/>
  </w:num>
  <w:num w:numId="7">
    <w:abstractNumId w:val="9"/>
  </w:num>
  <w:num w:numId="8">
    <w:abstractNumId w:val="2"/>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evenAndOddHeaders/>
  <w:drawingGridHorizontalSpacing w:val="57"/>
  <w:drawingGridVerticalSpacing w:val="57"/>
  <w:characterSpacingControl w:val="doNotCompress"/>
  <w:hdrShapeDefaults>
    <o:shapedefaults v:ext="edit" spidmax="8194"/>
  </w:hdrShapeDefaults>
  <w:footnotePr>
    <w:numRestart w:val="eachPage"/>
    <w:footnote w:id="-1"/>
    <w:footnote w:id="0"/>
  </w:footnotePr>
  <w:endnotePr>
    <w:endnote w:id="-1"/>
    <w:endnote w:id="0"/>
  </w:endnotePr>
  <w:compat/>
  <w:rsids>
    <w:rsidRoot w:val="00FF16FB"/>
    <w:rsid w:val="000042B2"/>
    <w:rsid w:val="00007AF4"/>
    <w:rsid w:val="0001140C"/>
    <w:rsid w:val="000134BD"/>
    <w:rsid w:val="00014746"/>
    <w:rsid w:val="00016FBB"/>
    <w:rsid w:val="000177BD"/>
    <w:rsid w:val="00021ADE"/>
    <w:rsid w:val="00023A50"/>
    <w:rsid w:val="0002699A"/>
    <w:rsid w:val="00032803"/>
    <w:rsid w:val="00035232"/>
    <w:rsid w:val="000378D8"/>
    <w:rsid w:val="000404DB"/>
    <w:rsid w:val="00040982"/>
    <w:rsid w:val="000412F0"/>
    <w:rsid w:val="00044DA4"/>
    <w:rsid w:val="000468FD"/>
    <w:rsid w:val="00052265"/>
    <w:rsid w:val="00053DF8"/>
    <w:rsid w:val="00054064"/>
    <w:rsid w:val="00054506"/>
    <w:rsid w:val="000578E0"/>
    <w:rsid w:val="000579E0"/>
    <w:rsid w:val="000617C3"/>
    <w:rsid w:val="0006371E"/>
    <w:rsid w:val="00064F71"/>
    <w:rsid w:val="0007000C"/>
    <w:rsid w:val="00070C18"/>
    <w:rsid w:val="00082D40"/>
    <w:rsid w:val="00082EF0"/>
    <w:rsid w:val="000862E3"/>
    <w:rsid w:val="0008730C"/>
    <w:rsid w:val="0009064E"/>
    <w:rsid w:val="000907C0"/>
    <w:rsid w:val="00093C7C"/>
    <w:rsid w:val="000A1C98"/>
    <w:rsid w:val="000A24FC"/>
    <w:rsid w:val="000A5A7C"/>
    <w:rsid w:val="000A66AE"/>
    <w:rsid w:val="000B1F6B"/>
    <w:rsid w:val="000C4F6D"/>
    <w:rsid w:val="000C7806"/>
    <w:rsid w:val="000D1409"/>
    <w:rsid w:val="000D1912"/>
    <w:rsid w:val="000D66ED"/>
    <w:rsid w:val="000E078C"/>
    <w:rsid w:val="000E1B7C"/>
    <w:rsid w:val="000E37CF"/>
    <w:rsid w:val="000E4248"/>
    <w:rsid w:val="000F149B"/>
    <w:rsid w:val="000F49CA"/>
    <w:rsid w:val="000F65D7"/>
    <w:rsid w:val="000F6806"/>
    <w:rsid w:val="00101BE8"/>
    <w:rsid w:val="001029C2"/>
    <w:rsid w:val="0011299A"/>
    <w:rsid w:val="00114F87"/>
    <w:rsid w:val="00117467"/>
    <w:rsid w:val="001200B6"/>
    <w:rsid w:val="00120106"/>
    <w:rsid w:val="001210BB"/>
    <w:rsid w:val="00121F5D"/>
    <w:rsid w:val="00122315"/>
    <w:rsid w:val="00122F33"/>
    <w:rsid w:val="00125A21"/>
    <w:rsid w:val="00125E65"/>
    <w:rsid w:val="00127D49"/>
    <w:rsid w:val="00146BBD"/>
    <w:rsid w:val="0014734C"/>
    <w:rsid w:val="00151BC1"/>
    <w:rsid w:val="00155FBD"/>
    <w:rsid w:val="0016262A"/>
    <w:rsid w:val="0016460D"/>
    <w:rsid w:val="00164B23"/>
    <w:rsid w:val="00170005"/>
    <w:rsid w:val="00173067"/>
    <w:rsid w:val="001763A7"/>
    <w:rsid w:val="00182892"/>
    <w:rsid w:val="00182F3B"/>
    <w:rsid w:val="001834DD"/>
    <w:rsid w:val="00186992"/>
    <w:rsid w:val="00190C11"/>
    <w:rsid w:val="00192260"/>
    <w:rsid w:val="00192297"/>
    <w:rsid w:val="001932C6"/>
    <w:rsid w:val="0019453B"/>
    <w:rsid w:val="001A3F1F"/>
    <w:rsid w:val="001A4EAA"/>
    <w:rsid w:val="001A5194"/>
    <w:rsid w:val="001A5454"/>
    <w:rsid w:val="001A5FA1"/>
    <w:rsid w:val="001A6226"/>
    <w:rsid w:val="001B217F"/>
    <w:rsid w:val="001B252D"/>
    <w:rsid w:val="001B2713"/>
    <w:rsid w:val="001B294A"/>
    <w:rsid w:val="001B55ED"/>
    <w:rsid w:val="001B69F7"/>
    <w:rsid w:val="001C065F"/>
    <w:rsid w:val="001C0E53"/>
    <w:rsid w:val="001C3E6C"/>
    <w:rsid w:val="001C67AE"/>
    <w:rsid w:val="001D08FF"/>
    <w:rsid w:val="001D1755"/>
    <w:rsid w:val="001D1BAA"/>
    <w:rsid w:val="001D4B04"/>
    <w:rsid w:val="001D562B"/>
    <w:rsid w:val="001D5E6E"/>
    <w:rsid w:val="001E1D8A"/>
    <w:rsid w:val="001E2583"/>
    <w:rsid w:val="001E3C24"/>
    <w:rsid w:val="001E61EF"/>
    <w:rsid w:val="001E65C7"/>
    <w:rsid w:val="001E71A9"/>
    <w:rsid w:val="001F1EDB"/>
    <w:rsid w:val="001F3BC4"/>
    <w:rsid w:val="001F7872"/>
    <w:rsid w:val="00200180"/>
    <w:rsid w:val="00200C15"/>
    <w:rsid w:val="00202A81"/>
    <w:rsid w:val="00206BDD"/>
    <w:rsid w:val="00206E52"/>
    <w:rsid w:val="00207B0A"/>
    <w:rsid w:val="00211D32"/>
    <w:rsid w:val="00212984"/>
    <w:rsid w:val="00212DB9"/>
    <w:rsid w:val="00214DAA"/>
    <w:rsid w:val="00221B9E"/>
    <w:rsid w:val="0022300D"/>
    <w:rsid w:val="00225D07"/>
    <w:rsid w:val="00226548"/>
    <w:rsid w:val="0023447B"/>
    <w:rsid w:val="002348BA"/>
    <w:rsid w:val="00237074"/>
    <w:rsid w:val="002442F8"/>
    <w:rsid w:val="00245F3F"/>
    <w:rsid w:val="00245FDB"/>
    <w:rsid w:val="002461C8"/>
    <w:rsid w:val="0024629A"/>
    <w:rsid w:val="002467A6"/>
    <w:rsid w:val="0024707A"/>
    <w:rsid w:val="00247AC8"/>
    <w:rsid w:val="00250A92"/>
    <w:rsid w:val="00251FC7"/>
    <w:rsid w:val="00253962"/>
    <w:rsid w:val="00253FCA"/>
    <w:rsid w:val="002602F9"/>
    <w:rsid w:val="00261452"/>
    <w:rsid w:val="00264A86"/>
    <w:rsid w:val="00265225"/>
    <w:rsid w:val="00267796"/>
    <w:rsid w:val="00270939"/>
    <w:rsid w:val="00272017"/>
    <w:rsid w:val="00273526"/>
    <w:rsid w:val="00274D21"/>
    <w:rsid w:val="002753BF"/>
    <w:rsid w:val="00275CEC"/>
    <w:rsid w:val="00276F84"/>
    <w:rsid w:val="0027765E"/>
    <w:rsid w:val="00281240"/>
    <w:rsid w:val="0028187D"/>
    <w:rsid w:val="002826E5"/>
    <w:rsid w:val="00282B66"/>
    <w:rsid w:val="002839B2"/>
    <w:rsid w:val="00283F74"/>
    <w:rsid w:val="00286B71"/>
    <w:rsid w:val="00292105"/>
    <w:rsid w:val="00292D06"/>
    <w:rsid w:val="00295B8B"/>
    <w:rsid w:val="00296D6A"/>
    <w:rsid w:val="002A1DCA"/>
    <w:rsid w:val="002A3666"/>
    <w:rsid w:val="002A6FA6"/>
    <w:rsid w:val="002B20C5"/>
    <w:rsid w:val="002B4139"/>
    <w:rsid w:val="002B5526"/>
    <w:rsid w:val="002B7997"/>
    <w:rsid w:val="002B7E71"/>
    <w:rsid w:val="002C0AA2"/>
    <w:rsid w:val="002C3141"/>
    <w:rsid w:val="002C39FB"/>
    <w:rsid w:val="002C42BB"/>
    <w:rsid w:val="002C5270"/>
    <w:rsid w:val="002C52E8"/>
    <w:rsid w:val="002C5818"/>
    <w:rsid w:val="002C6571"/>
    <w:rsid w:val="002C6D49"/>
    <w:rsid w:val="002C7163"/>
    <w:rsid w:val="002D0458"/>
    <w:rsid w:val="002D1474"/>
    <w:rsid w:val="002E12D7"/>
    <w:rsid w:val="002E1D87"/>
    <w:rsid w:val="002E2932"/>
    <w:rsid w:val="002F242C"/>
    <w:rsid w:val="002F3156"/>
    <w:rsid w:val="002F3547"/>
    <w:rsid w:val="003066FF"/>
    <w:rsid w:val="0031215F"/>
    <w:rsid w:val="00316BEE"/>
    <w:rsid w:val="0032022B"/>
    <w:rsid w:val="00321C11"/>
    <w:rsid w:val="00321E3C"/>
    <w:rsid w:val="00322AEF"/>
    <w:rsid w:val="0032446F"/>
    <w:rsid w:val="00324517"/>
    <w:rsid w:val="00333847"/>
    <w:rsid w:val="003360E0"/>
    <w:rsid w:val="00340284"/>
    <w:rsid w:val="00341458"/>
    <w:rsid w:val="00342CE3"/>
    <w:rsid w:val="0034368A"/>
    <w:rsid w:val="00343F0F"/>
    <w:rsid w:val="003463AE"/>
    <w:rsid w:val="00351F8D"/>
    <w:rsid w:val="003532EE"/>
    <w:rsid w:val="003545E2"/>
    <w:rsid w:val="003556F6"/>
    <w:rsid w:val="003616B2"/>
    <w:rsid w:val="00366F3F"/>
    <w:rsid w:val="00367069"/>
    <w:rsid w:val="0037496E"/>
    <w:rsid w:val="00375977"/>
    <w:rsid w:val="00376C7C"/>
    <w:rsid w:val="00377975"/>
    <w:rsid w:val="00380A51"/>
    <w:rsid w:val="003812DE"/>
    <w:rsid w:val="003826DE"/>
    <w:rsid w:val="003833EF"/>
    <w:rsid w:val="0038388A"/>
    <w:rsid w:val="00387592"/>
    <w:rsid w:val="00392DF7"/>
    <w:rsid w:val="00393FDD"/>
    <w:rsid w:val="00394A80"/>
    <w:rsid w:val="003964B6"/>
    <w:rsid w:val="003975DC"/>
    <w:rsid w:val="003A29E9"/>
    <w:rsid w:val="003A4906"/>
    <w:rsid w:val="003A7CC5"/>
    <w:rsid w:val="003B1E27"/>
    <w:rsid w:val="003B337A"/>
    <w:rsid w:val="003B5BAA"/>
    <w:rsid w:val="003C135F"/>
    <w:rsid w:val="003C48F7"/>
    <w:rsid w:val="003C548E"/>
    <w:rsid w:val="003D1253"/>
    <w:rsid w:val="003D2779"/>
    <w:rsid w:val="003D27D7"/>
    <w:rsid w:val="003D29C8"/>
    <w:rsid w:val="003D3087"/>
    <w:rsid w:val="003D4B5A"/>
    <w:rsid w:val="003D4BDD"/>
    <w:rsid w:val="003E2BC7"/>
    <w:rsid w:val="003E4682"/>
    <w:rsid w:val="003E478A"/>
    <w:rsid w:val="003E5440"/>
    <w:rsid w:val="003E72E8"/>
    <w:rsid w:val="003F28B9"/>
    <w:rsid w:val="003F41E0"/>
    <w:rsid w:val="003F4941"/>
    <w:rsid w:val="003F4CAA"/>
    <w:rsid w:val="003F60BD"/>
    <w:rsid w:val="003F6BFD"/>
    <w:rsid w:val="003F6C57"/>
    <w:rsid w:val="004045AA"/>
    <w:rsid w:val="00411A41"/>
    <w:rsid w:val="00411DF2"/>
    <w:rsid w:val="00411F23"/>
    <w:rsid w:val="00412205"/>
    <w:rsid w:val="0042059A"/>
    <w:rsid w:val="004221BA"/>
    <w:rsid w:val="004231A0"/>
    <w:rsid w:val="00423B11"/>
    <w:rsid w:val="00424094"/>
    <w:rsid w:val="00426DD0"/>
    <w:rsid w:val="004273AC"/>
    <w:rsid w:val="00434DD2"/>
    <w:rsid w:val="00437EE1"/>
    <w:rsid w:val="00443707"/>
    <w:rsid w:val="0044595B"/>
    <w:rsid w:val="004508E8"/>
    <w:rsid w:val="00452C32"/>
    <w:rsid w:val="00453DFB"/>
    <w:rsid w:val="00455ACF"/>
    <w:rsid w:val="004616CD"/>
    <w:rsid w:val="0046201C"/>
    <w:rsid w:val="00463993"/>
    <w:rsid w:val="00464FC4"/>
    <w:rsid w:val="00472AAD"/>
    <w:rsid w:val="00474C97"/>
    <w:rsid w:val="00480A65"/>
    <w:rsid w:val="00480EF9"/>
    <w:rsid w:val="00482C28"/>
    <w:rsid w:val="0048406A"/>
    <w:rsid w:val="00485105"/>
    <w:rsid w:val="004853D3"/>
    <w:rsid w:val="00485D6D"/>
    <w:rsid w:val="00486DFE"/>
    <w:rsid w:val="00486F5D"/>
    <w:rsid w:val="004904D2"/>
    <w:rsid w:val="00490C68"/>
    <w:rsid w:val="0049455A"/>
    <w:rsid w:val="00496A4B"/>
    <w:rsid w:val="004A1BA8"/>
    <w:rsid w:val="004A448A"/>
    <w:rsid w:val="004A60C2"/>
    <w:rsid w:val="004B12C4"/>
    <w:rsid w:val="004B7B07"/>
    <w:rsid w:val="004D76F7"/>
    <w:rsid w:val="004D7F23"/>
    <w:rsid w:val="004E1089"/>
    <w:rsid w:val="004E307E"/>
    <w:rsid w:val="004E4D07"/>
    <w:rsid w:val="004E5D47"/>
    <w:rsid w:val="004F3737"/>
    <w:rsid w:val="004F4DF7"/>
    <w:rsid w:val="004F5498"/>
    <w:rsid w:val="00512365"/>
    <w:rsid w:val="005134EB"/>
    <w:rsid w:val="0051505D"/>
    <w:rsid w:val="00522832"/>
    <w:rsid w:val="00524EBF"/>
    <w:rsid w:val="00532932"/>
    <w:rsid w:val="00533DA6"/>
    <w:rsid w:val="00534558"/>
    <w:rsid w:val="00540126"/>
    <w:rsid w:val="0054065F"/>
    <w:rsid w:val="00540CBC"/>
    <w:rsid w:val="00540DF7"/>
    <w:rsid w:val="005439AC"/>
    <w:rsid w:val="00544ACC"/>
    <w:rsid w:val="00546159"/>
    <w:rsid w:val="00547CE2"/>
    <w:rsid w:val="00551532"/>
    <w:rsid w:val="00552019"/>
    <w:rsid w:val="00556413"/>
    <w:rsid w:val="00556A57"/>
    <w:rsid w:val="00560681"/>
    <w:rsid w:val="00560CA3"/>
    <w:rsid w:val="00561549"/>
    <w:rsid w:val="00561AC3"/>
    <w:rsid w:val="0056318E"/>
    <w:rsid w:val="005632C1"/>
    <w:rsid w:val="00566E44"/>
    <w:rsid w:val="00567645"/>
    <w:rsid w:val="005716E2"/>
    <w:rsid w:val="005722DA"/>
    <w:rsid w:val="00572FCC"/>
    <w:rsid w:val="00573B52"/>
    <w:rsid w:val="00577ACE"/>
    <w:rsid w:val="00580EDE"/>
    <w:rsid w:val="00581974"/>
    <w:rsid w:val="00586F0F"/>
    <w:rsid w:val="00590068"/>
    <w:rsid w:val="005901BE"/>
    <w:rsid w:val="00592834"/>
    <w:rsid w:val="00592D90"/>
    <w:rsid w:val="005947AB"/>
    <w:rsid w:val="00596884"/>
    <w:rsid w:val="005A04CB"/>
    <w:rsid w:val="005A0E2F"/>
    <w:rsid w:val="005A196E"/>
    <w:rsid w:val="005A3381"/>
    <w:rsid w:val="005A469B"/>
    <w:rsid w:val="005B4B6A"/>
    <w:rsid w:val="005C206E"/>
    <w:rsid w:val="005C4122"/>
    <w:rsid w:val="005C5304"/>
    <w:rsid w:val="005C5528"/>
    <w:rsid w:val="005D0735"/>
    <w:rsid w:val="005D1B40"/>
    <w:rsid w:val="005D2D4E"/>
    <w:rsid w:val="005D4802"/>
    <w:rsid w:val="005D72AD"/>
    <w:rsid w:val="005E2E87"/>
    <w:rsid w:val="005E4401"/>
    <w:rsid w:val="005E6126"/>
    <w:rsid w:val="005E744C"/>
    <w:rsid w:val="005F1E25"/>
    <w:rsid w:val="005F4118"/>
    <w:rsid w:val="005F468F"/>
    <w:rsid w:val="005F5A52"/>
    <w:rsid w:val="005F5DED"/>
    <w:rsid w:val="00600CA2"/>
    <w:rsid w:val="00601D38"/>
    <w:rsid w:val="006029A5"/>
    <w:rsid w:val="006039D6"/>
    <w:rsid w:val="00607BF9"/>
    <w:rsid w:val="00607C79"/>
    <w:rsid w:val="00610C0A"/>
    <w:rsid w:val="0061250E"/>
    <w:rsid w:val="00612B78"/>
    <w:rsid w:val="00612CE0"/>
    <w:rsid w:val="00613C18"/>
    <w:rsid w:val="00617382"/>
    <w:rsid w:val="00617E4B"/>
    <w:rsid w:val="00620ED1"/>
    <w:rsid w:val="0062151E"/>
    <w:rsid w:val="006216FC"/>
    <w:rsid w:val="00624DF8"/>
    <w:rsid w:val="00630226"/>
    <w:rsid w:val="00630358"/>
    <w:rsid w:val="00631B00"/>
    <w:rsid w:val="0063763C"/>
    <w:rsid w:val="006402A1"/>
    <w:rsid w:val="0064166C"/>
    <w:rsid w:val="0064462F"/>
    <w:rsid w:val="0065274C"/>
    <w:rsid w:val="00654BFA"/>
    <w:rsid w:val="0065505E"/>
    <w:rsid w:val="00656F79"/>
    <w:rsid w:val="00661B33"/>
    <w:rsid w:val="0066385A"/>
    <w:rsid w:val="006647FA"/>
    <w:rsid w:val="00665A50"/>
    <w:rsid w:val="00666BFD"/>
    <w:rsid w:val="0066719C"/>
    <w:rsid w:val="006678F1"/>
    <w:rsid w:val="00667DAC"/>
    <w:rsid w:val="00672316"/>
    <w:rsid w:val="006727ED"/>
    <w:rsid w:val="00672B31"/>
    <w:rsid w:val="00674620"/>
    <w:rsid w:val="00680FDE"/>
    <w:rsid w:val="0068160D"/>
    <w:rsid w:val="0068206B"/>
    <w:rsid w:val="00682CBD"/>
    <w:rsid w:val="00685E50"/>
    <w:rsid w:val="00693B7E"/>
    <w:rsid w:val="006979DB"/>
    <w:rsid w:val="006A070A"/>
    <w:rsid w:val="006A1F4E"/>
    <w:rsid w:val="006A2400"/>
    <w:rsid w:val="006A24B1"/>
    <w:rsid w:val="006A472C"/>
    <w:rsid w:val="006A5820"/>
    <w:rsid w:val="006B0A73"/>
    <w:rsid w:val="006B4AC3"/>
    <w:rsid w:val="006B4EBB"/>
    <w:rsid w:val="006B7E62"/>
    <w:rsid w:val="006C144B"/>
    <w:rsid w:val="006C18AB"/>
    <w:rsid w:val="006C3F0B"/>
    <w:rsid w:val="006C522B"/>
    <w:rsid w:val="006C5655"/>
    <w:rsid w:val="006D26B7"/>
    <w:rsid w:val="006D2975"/>
    <w:rsid w:val="006D4CDE"/>
    <w:rsid w:val="006E0C0B"/>
    <w:rsid w:val="006F14AC"/>
    <w:rsid w:val="006F1A36"/>
    <w:rsid w:val="006F7F5B"/>
    <w:rsid w:val="00706711"/>
    <w:rsid w:val="007104EF"/>
    <w:rsid w:val="007260F6"/>
    <w:rsid w:val="007328A7"/>
    <w:rsid w:val="007337CC"/>
    <w:rsid w:val="0073430A"/>
    <w:rsid w:val="00737418"/>
    <w:rsid w:val="00742149"/>
    <w:rsid w:val="00746F54"/>
    <w:rsid w:val="00760DD4"/>
    <w:rsid w:val="00771C30"/>
    <w:rsid w:val="00771D9D"/>
    <w:rsid w:val="00772116"/>
    <w:rsid w:val="00776DB8"/>
    <w:rsid w:val="00782BE4"/>
    <w:rsid w:val="00785289"/>
    <w:rsid w:val="00785C65"/>
    <w:rsid w:val="00790316"/>
    <w:rsid w:val="00791C18"/>
    <w:rsid w:val="00793E5D"/>
    <w:rsid w:val="00794479"/>
    <w:rsid w:val="007967F6"/>
    <w:rsid w:val="00796805"/>
    <w:rsid w:val="007969A6"/>
    <w:rsid w:val="00796E70"/>
    <w:rsid w:val="007A3D2F"/>
    <w:rsid w:val="007A4323"/>
    <w:rsid w:val="007A4818"/>
    <w:rsid w:val="007B1200"/>
    <w:rsid w:val="007B50FC"/>
    <w:rsid w:val="007B61D1"/>
    <w:rsid w:val="007B6D68"/>
    <w:rsid w:val="007C19EE"/>
    <w:rsid w:val="007C4640"/>
    <w:rsid w:val="007C4AE8"/>
    <w:rsid w:val="007C7626"/>
    <w:rsid w:val="007D14B1"/>
    <w:rsid w:val="007D3F85"/>
    <w:rsid w:val="007D416E"/>
    <w:rsid w:val="007D436E"/>
    <w:rsid w:val="007D5701"/>
    <w:rsid w:val="007D7B8F"/>
    <w:rsid w:val="007E14AF"/>
    <w:rsid w:val="007F2481"/>
    <w:rsid w:val="007F2A33"/>
    <w:rsid w:val="007F35CC"/>
    <w:rsid w:val="007F449A"/>
    <w:rsid w:val="00801D41"/>
    <w:rsid w:val="00803D9B"/>
    <w:rsid w:val="00804A86"/>
    <w:rsid w:val="008059F9"/>
    <w:rsid w:val="00812E88"/>
    <w:rsid w:val="00813D30"/>
    <w:rsid w:val="00815773"/>
    <w:rsid w:val="00817BDE"/>
    <w:rsid w:val="00820FD7"/>
    <w:rsid w:val="00824066"/>
    <w:rsid w:val="0082739A"/>
    <w:rsid w:val="00833A82"/>
    <w:rsid w:val="008369B6"/>
    <w:rsid w:val="0083750E"/>
    <w:rsid w:val="008377B6"/>
    <w:rsid w:val="0084059B"/>
    <w:rsid w:val="00840A81"/>
    <w:rsid w:val="00840C0D"/>
    <w:rsid w:val="00840F3B"/>
    <w:rsid w:val="008428CE"/>
    <w:rsid w:val="00844851"/>
    <w:rsid w:val="00844D79"/>
    <w:rsid w:val="00845CE8"/>
    <w:rsid w:val="008462E7"/>
    <w:rsid w:val="008464CA"/>
    <w:rsid w:val="0085442E"/>
    <w:rsid w:val="00854DF7"/>
    <w:rsid w:val="00860E26"/>
    <w:rsid w:val="0086231B"/>
    <w:rsid w:val="00867C6E"/>
    <w:rsid w:val="00876210"/>
    <w:rsid w:val="00882809"/>
    <w:rsid w:val="008834A1"/>
    <w:rsid w:val="008839DB"/>
    <w:rsid w:val="00887C84"/>
    <w:rsid w:val="00891F0D"/>
    <w:rsid w:val="00897929"/>
    <w:rsid w:val="008A1100"/>
    <w:rsid w:val="008A5207"/>
    <w:rsid w:val="008A54EB"/>
    <w:rsid w:val="008A77B8"/>
    <w:rsid w:val="008A7E4F"/>
    <w:rsid w:val="008B0682"/>
    <w:rsid w:val="008B1A79"/>
    <w:rsid w:val="008B6936"/>
    <w:rsid w:val="008B7486"/>
    <w:rsid w:val="008C3018"/>
    <w:rsid w:val="008C3263"/>
    <w:rsid w:val="008C35F4"/>
    <w:rsid w:val="008C4BA7"/>
    <w:rsid w:val="008C6534"/>
    <w:rsid w:val="008D1995"/>
    <w:rsid w:val="008D3AE5"/>
    <w:rsid w:val="008D5F95"/>
    <w:rsid w:val="008D7062"/>
    <w:rsid w:val="008E0734"/>
    <w:rsid w:val="008E19CE"/>
    <w:rsid w:val="008E7853"/>
    <w:rsid w:val="008E7A2C"/>
    <w:rsid w:val="008F0E92"/>
    <w:rsid w:val="008F213E"/>
    <w:rsid w:val="009111BE"/>
    <w:rsid w:val="009215F1"/>
    <w:rsid w:val="00922170"/>
    <w:rsid w:val="0092402F"/>
    <w:rsid w:val="00926FFC"/>
    <w:rsid w:val="009312F4"/>
    <w:rsid w:val="00933F6F"/>
    <w:rsid w:val="00936489"/>
    <w:rsid w:val="0093678A"/>
    <w:rsid w:val="0093680F"/>
    <w:rsid w:val="00937130"/>
    <w:rsid w:val="00937FC7"/>
    <w:rsid w:val="009402A9"/>
    <w:rsid w:val="00944BB1"/>
    <w:rsid w:val="009452F6"/>
    <w:rsid w:val="0094636D"/>
    <w:rsid w:val="00946A55"/>
    <w:rsid w:val="0094771A"/>
    <w:rsid w:val="00950603"/>
    <w:rsid w:val="00951692"/>
    <w:rsid w:val="009537CD"/>
    <w:rsid w:val="00957306"/>
    <w:rsid w:val="00957F18"/>
    <w:rsid w:val="00963760"/>
    <w:rsid w:val="00963DE2"/>
    <w:rsid w:val="009645E6"/>
    <w:rsid w:val="00971016"/>
    <w:rsid w:val="00971607"/>
    <w:rsid w:val="009720E4"/>
    <w:rsid w:val="009732CC"/>
    <w:rsid w:val="00975AD5"/>
    <w:rsid w:val="00977424"/>
    <w:rsid w:val="009803A3"/>
    <w:rsid w:val="00982E4E"/>
    <w:rsid w:val="0098549D"/>
    <w:rsid w:val="00986329"/>
    <w:rsid w:val="00986D7C"/>
    <w:rsid w:val="00987D79"/>
    <w:rsid w:val="00993E57"/>
    <w:rsid w:val="00995947"/>
    <w:rsid w:val="00996AE2"/>
    <w:rsid w:val="009978AC"/>
    <w:rsid w:val="009A2333"/>
    <w:rsid w:val="009A2D2D"/>
    <w:rsid w:val="009A52A6"/>
    <w:rsid w:val="009A6345"/>
    <w:rsid w:val="009A7D11"/>
    <w:rsid w:val="009A7E3F"/>
    <w:rsid w:val="009B195E"/>
    <w:rsid w:val="009B27AA"/>
    <w:rsid w:val="009B2F57"/>
    <w:rsid w:val="009B368B"/>
    <w:rsid w:val="009B3C0A"/>
    <w:rsid w:val="009B3D5C"/>
    <w:rsid w:val="009B6D55"/>
    <w:rsid w:val="009C040A"/>
    <w:rsid w:val="009C2719"/>
    <w:rsid w:val="009C3902"/>
    <w:rsid w:val="009C6AE4"/>
    <w:rsid w:val="009D2FB7"/>
    <w:rsid w:val="009D3F7B"/>
    <w:rsid w:val="009D4B68"/>
    <w:rsid w:val="009D569A"/>
    <w:rsid w:val="009E18D1"/>
    <w:rsid w:val="009E1D9A"/>
    <w:rsid w:val="009E3BF9"/>
    <w:rsid w:val="009E3D16"/>
    <w:rsid w:val="009E4667"/>
    <w:rsid w:val="009E5D37"/>
    <w:rsid w:val="009E6F0F"/>
    <w:rsid w:val="009F13C0"/>
    <w:rsid w:val="009F15D8"/>
    <w:rsid w:val="009F1C62"/>
    <w:rsid w:val="009F31FA"/>
    <w:rsid w:val="009F602A"/>
    <w:rsid w:val="00A017A7"/>
    <w:rsid w:val="00A01C8D"/>
    <w:rsid w:val="00A074A7"/>
    <w:rsid w:val="00A1145D"/>
    <w:rsid w:val="00A1284A"/>
    <w:rsid w:val="00A13F51"/>
    <w:rsid w:val="00A13F58"/>
    <w:rsid w:val="00A14319"/>
    <w:rsid w:val="00A2387A"/>
    <w:rsid w:val="00A23D91"/>
    <w:rsid w:val="00A32536"/>
    <w:rsid w:val="00A32FF6"/>
    <w:rsid w:val="00A359DA"/>
    <w:rsid w:val="00A3680C"/>
    <w:rsid w:val="00A42520"/>
    <w:rsid w:val="00A432DD"/>
    <w:rsid w:val="00A471D9"/>
    <w:rsid w:val="00A47CDF"/>
    <w:rsid w:val="00A50944"/>
    <w:rsid w:val="00A50B32"/>
    <w:rsid w:val="00A531FF"/>
    <w:rsid w:val="00A53593"/>
    <w:rsid w:val="00A53677"/>
    <w:rsid w:val="00A54A52"/>
    <w:rsid w:val="00A55010"/>
    <w:rsid w:val="00A571D5"/>
    <w:rsid w:val="00A6000C"/>
    <w:rsid w:val="00A609D9"/>
    <w:rsid w:val="00A61104"/>
    <w:rsid w:val="00A62D01"/>
    <w:rsid w:val="00A6412B"/>
    <w:rsid w:val="00A64894"/>
    <w:rsid w:val="00A72763"/>
    <w:rsid w:val="00A75B7D"/>
    <w:rsid w:val="00A77DA8"/>
    <w:rsid w:val="00A81052"/>
    <w:rsid w:val="00A81ACB"/>
    <w:rsid w:val="00A8457F"/>
    <w:rsid w:val="00A85823"/>
    <w:rsid w:val="00A86A82"/>
    <w:rsid w:val="00A9058D"/>
    <w:rsid w:val="00A90AB4"/>
    <w:rsid w:val="00A91C10"/>
    <w:rsid w:val="00AA2074"/>
    <w:rsid w:val="00AA39CA"/>
    <w:rsid w:val="00AA6A7F"/>
    <w:rsid w:val="00AA6EAC"/>
    <w:rsid w:val="00AB24C3"/>
    <w:rsid w:val="00AB3EAF"/>
    <w:rsid w:val="00AB456B"/>
    <w:rsid w:val="00AC0855"/>
    <w:rsid w:val="00AC175E"/>
    <w:rsid w:val="00AC1962"/>
    <w:rsid w:val="00AC28DD"/>
    <w:rsid w:val="00AC3E0B"/>
    <w:rsid w:val="00AC61E4"/>
    <w:rsid w:val="00AD0685"/>
    <w:rsid w:val="00AD2684"/>
    <w:rsid w:val="00AD3786"/>
    <w:rsid w:val="00AD5772"/>
    <w:rsid w:val="00AD669F"/>
    <w:rsid w:val="00AE3AA6"/>
    <w:rsid w:val="00AE54B0"/>
    <w:rsid w:val="00AF3517"/>
    <w:rsid w:val="00AF376F"/>
    <w:rsid w:val="00AF3F2C"/>
    <w:rsid w:val="00AF4D0E"/>
    <w:rsid w:val="00B025A2"/>
    <w:rsid w:val="00B03BB3"/>
    <w:rsid w:val="00B03D85"/>
    <w:rsid w:val="00B0491A"/>
    <w:rsid w:val="00B11433"/>
    <w:rsid w:val="00B11F52"/>
    <w:rsid w:val="00B12A7D"/>
    <w:rsid w:val="00B20803"/>
    <w:rsid w:val="00B21551"/>
    <w:rsid w:val="00B21F7F"/>
    <w:rsid w:val="00B22F4D"/>
    <w:rsid w:val="00B2341B"/>
    <w:rsid w:val="00B23695"/>
    <w:rsid w:val="00B26B6E"/>
    <w:rsid w:val="00B31864"/>
    <w:rsid w:val="00B32FD3"/>
    <w:rsid w:val="00B34CCB"/>
    <w:rsid w:val="00B366BD"/>
    <w:rsid w:val="00B369BC"/>
    <w:rsid w:val="00B36E5F"/>
    <w:rsid w:val="00B36F75"/>
    <w:rsid w:val="00B372C3"/>
    <w:rsid w:val="00B40D3B"/>
    <w:rsid w:val="00B414A8"/>
    <w:rsid w:val="00B42D27"/>
    <w:rsid w:val="00B471D6"/>
    <w:rsid w:val="00B47473"/>
    <w:rsid w:val="00B47F31"/>
    <w:rsid w:val="00B51470"/>
    <w:rsid w:val="00B525D7"/>
    <w:rsid w:val="00B52617"/>
    <w:rsid w:val="00B533D7"/>
    <w:rsid w:val="00B55154"/>
    <w:rsid w:val="00B55856"/>
    <w:rsid w:val="00B55DF8"/>
    <w:rsid w:val="00B56854"/>
    <w:rsid w:val="00B57B34"/>
    <w:rsid w:val="00B62269"/>
    <w:rsid w:val="00B6257C"/>
    <w:rsid w:val="00B66D82"/>
    <w:rsid w:val="00B71620"/>
    <w:rsid w:val="00B76D07"/>
    <w:rsid w:val="00B808A0"/>
    <w:rsid w:val="00B830C7"/>
    <w:rsid w:val="00B8603F"/>
    <w:rsid w:val="00B86D80"/>
    <w:rsid w:val="00B878A8"/>
    <w:rsid w:val="00B912DF"/>
    <w:rsid w:val="00B91C3E"/>
    <w:rsid w:val="00B95AF2"/>
    <w:rsid w:val="00B95EF6"/>
    <w:rsid w:val="00BA4724"/>
    <w:rsid w:val="00BA5F21"/>
    <w:rsid w:val="00BB0BC8"/>
    <w:rsid w:val="00BB2686"/>
    <w:rsid w:val="00BB29A1"/>
    <w:rsid w:val="00BB2B39"/>
    <w:rsid w:val="00BB4053"/>
    <w:rsid w:val="00BB417F"/>
    <w:rsid w:val="00BB53F2"/>
    <w:rsid w:val="00BB6BE4"/>
    <w:rsid w:val="00BB750B"/>
    <w:rsid w:val="00BC1CD6"/>
    <w:rsid w:val="00BC25D5"/>
    <w:rsid w:val="00BC5989"/>
    <w:rsid w:val="00BD2C88"/>
    <w:rsid w:val="00BD5A70"/>
    <w:rsid w:val="00BD5E48"/>
    <w:rsid w:val="00BD6F04"/>
    <w:rsid w:val="00BD7463"/>
    <w:rsid w:val="00BE0489"/>
    <w:rsid w:val="00BE1071"/>
    <w:rsid w:val="00BE419B"/>
    <w:rsid w:val="00BE723C"/>
    <w:rsid w:val="00BE7734"/>
    <w:rsid w:val="00BF4140"/>
    <w:rsid w:val="00BF6B53"/>
    <w:rsid w:val="00C038B7"/>
    <w:rsid w:val="00C0402C"/>
    <w:rsid w:val="00C07D14"/>
    <w:rsid w:val="00C07D4D"/>
    <w:rsid w:val="00C126EA"/>
    <w:rsid w:val="00C14563"/>
    <w:rsid w:val="00C15693"/>
    <w:rsid w:val="00C2355B"/>
    <w:rsid w:val="00C24F83"/>
    <w:rsid w:val="00C267CA"/>
    <w:rsid w:val="00C27C98"/>
    <w:rsid w:val="00C32663"/>
    <w:rsid w:val="00C42708"/>
    <w:rsid w:val="00C55FE4"/>
    <w:rsid w:val="00C56769"/>
    <w:rsid w:val="00C63F1A"/>
    <w:rsid w:val="00C652D2"/>
    <w:rsid w:val="00C65E5F"/>
    <w:rsid w:val="00C66345"/>
    <w:rsid w:val="00C67E4E"/>
    <w:rsid w:val="00C67FEC"/>
    <w:rsid w:val="00C7039A"/>
    <w:rsid w:val="00C703D8"/>
    <w:rsid w:val="00C76707"/>
    <w:rsid w:val="00C771E8"/>
    <w:rsid w:val="00C820A1"/>
    <w:rsid w:val="00C85248"/>
    <w:rsid w:val="00C93590"/>
    <w:rsid w:val="00C93D13"/>
    <w:rsid w:val="00C94914"/>
    <w:rsid w:val="00C95F3D"/>
    <w:rsid w:val="00C96192"/>
    <w:rsid w:val="00C972B8"/>
    <w:rsid w:val="00CA1729"/>
    <w:rsid w:val="00CA6011"/>
    <w:rsid w:val="00CA6ABC"/>
    <w:rsid w:val="00CA6BB9"/>
    <w:rsid w:val="00CA71EE"/>
    <w:rsid w:val="00CA7C2F"/>
    <w:rsid w:val="00CB0CB4"/>
    <w:rsid w:val="00CB0F04"/>
    <w:rsid w:val="00CB708C"/>
    <w:rsid w:val="00CC15DC"/>
    <w:rsid w:val="00CC1BFD"/>
    <w:rsid w:val="00CC1C43"/>
    <w:rsid w:val="00CC1F6D"/>
    <w:rsid w:val="00CC3F99"/>
    <w:rsid w:val="00CC4086"/>
    <w:rsid w:val="00CC4FD6"/>
    <w:rsid w:val="00CC6686"/>
    <w:rsid w:val="00CC6D76"/>
    <w:rsid w:val="00CD0EA9"/>
    <w:rsid w:val="00CD33FF"/>
    <w:rsid w:val="00CD38D5"/>
    <w:rsid w:val="00CD457A"/>
    <w:rsid w:val="00CD579E"/>
    <w:rsid w:val="00CD7E96"/>
    <w:rsid w:val="00CE1716"/>
    <w:rsid w:val="00CE180B"/>
    <w:rsid w:val="00CE3D61"/>
    <w:rsid w:val="00CE4889"/>
    <w:rsid w:val="00CE58A5"/>
    <w:rsid w:val="00CE6C75"/>
    <w:rsid w:val="00CE7E6F"/>
    <w:rsid w:val="00CF1B1F"/>
    <w:rsid w:val="00CF3B29"/>
    <w:rsid w:val="00CF70C1"/>
    <w:rsid w:val="00CF7233"/>
    <w:rsid w:val="00CF7D4F"/>
    <w:rsid w:val="00D00477"/>
    <w:rsid w:val="00D031FB"/>
    <w:rsid w:val="00D06BF4"/>
    <w:rsid w:val="00D135E0"/>
    <w:rsid w:val="00D1737E"/>
    <w:rsid w:val="00D211B1"/>
    <w:rsid w:val="00D217A6"/>
    <w:rsid w:val="00D22804"/>
    <w:rsid w:val="00D243E7"/>
    <w:rsid w:val="00D24868"/>
    <w:rsid w:val="00D2493B"/>
    <w:rsid w:val="00D2701F"/>
    <w:rsid w:val="00D32F89"/>
    <w:rsid w:val="00D33021"/>
    <w:rsid w:val="00D46CCE"/>
    <w:rsid w:val="00D5486F"/>
    <w:rsid w:val="00D6030B"/>
    <w:rsid w:val="00D619CB"/>
    <w:rsid w:val="00D65123"/>
    <w:rsid w:val="00D661D0"/>
    <w:rsid w:val="00D71FB1"/>
    <w:rsid w:val="00D721AA"/>
    <w:rsid w:val="00D74907"/>
    <w:rsid w:val="00D77FE8"/>
    <w:rsid w:val="00D85957"/>
    <w:rsid w:val="00D86CFE"/>
    <w:rsid w:val="00D90041"/>
    <w:rsid w:val="00D901DF"/>
    <w:rsid w:val="00D90340"/>
    <w:rsid w:val="00D904C3"/>
    <w:rsid w:val="00D91BBB"/>
    <w:rsid w:val="00D92E4C"/>
    <w:rsid w:val="00D96719"/>
    <w:rsid w:val="00D971CC"/>
    <w:rsid w:val="00DA0335"/>
    <w:rsid w:val="00DA2051"/>
    <w:rsid w:val="00DA29DD"/>
    <w:rsid w:val="00DA377A"/>
    <w:rsid w:val="00DA69F6"/>
    <w:rsid w:val="00DB08F8"/>
    <w:rsid w:val="00DB19A2"/>
    <w:rsid w:val="00DB267A"/>
    <w:rsid w:val="00DB2EEB"/>
    <w:rsid w:val="00DB51A7"/>
    <w:rsid w:val="00DB5351"/>
    <w:rsid w:val="00DB5BFC"/>
    <w:rsid w:val="00DB68AE"/>
    <w:rsid w:val="00DC552F"/>
    <w:rsid w:val="00DC5F8A"/>
    <w:rsid w:val="00DC620C"/>
    <w:rsid w:val="00DC785D"/>
    <w:rsid w:val="00DD2534"/>
    <w:rsid w:val="00DD381E"/>
    <w:rsid w:val="00DE4731"/>
    <w:rsid w:val="00DE4E79"/>
    <w:rsid w:val="00DE54F8"/>
    <w:rsid w:val="00DE65B6"/>
    <w:rsid w:val="00DF208F"/>
    <w:rsid w:val="00DF2278"/>
    <w:rsid w:val="00DF3168"/>
    <w:rsid w:val="00DF4650"/>
    <w:rsid w:val="00DF5BFE"/>
    <w:rsid w:val="00DF6D12"/>
    <w:rsid w:val="00E041AD"/>
    <w:rsid w:val="00E053E1"/>
    <w:rsid w:val="00E10224"/>
    <w:rsid w:val="00E12169"/>
    <w:rsid w:val="00E1720E"/>
    <w:rsid w:val="00E23522"/>
    <w:rsid w:val="00E25546"/>
    <w:rsid w:val="00E26D1C"/>
    <w:rsid w:val="00E27FC2"/>
    <w:rsid w:val="00E34BA6"/>
    <w:rsid w:val="00E400EC"/>
    <w:rsid w:val="00E512DC"/>
    <w:rsid w:val="00E5136E"/>
    <w:rsid w:val="00E524D8"/>
    <w:rsid w:val="00E53D94"/>
    <w:rsid w:val="00E541D6"/>
    <w:rsid w:val="00E551F5"/>
    <w:rsid w:val="00E55E67"/>
    <w:rsid w:val="00E55F53"/>
    <w:rsid w:val="00E6100D"/>
    <w:rsid w:val="00E61105"/>
    <w:rsid w:val="00E612E7"/>
    <w:rsid w:val="00E62048"/>
    <w:rsid w:val="00E62C4A"/>
    <w:rsid w:val="00E66A46"/>
    <w:rsid w:val="00E70BA9"/>
    <w:rsid w:val="00E75D6A"/>
    <w:rsid w:val="00E80FAB"/>
    <w:rsid w:val="00E8207C"/>
    <w:rsid w:val="00E8360F"/>
    <w:rsid w:val="00E84B54"/>
    <w:rsid w:val="00E8546D"/>
    <w:rsid w:val="00E86AC8"/>
    <w:rsid w:val="00E86F7B"/>
    <w:rsid w:val="00E918B7"/>
    <w:rsid w:val="00E95813"/>
    <w:rsid w:val="00E968C3"/>
    <w:rsid w:val="00E97418"/>
    <w:rsid w:val="00EA2474"/>
    <w:rsid w:val="00EA54C6"/>
    <w:rsid w:val="00EA67B9"/>
    <w:rsid w:val="00EB4381"/>
    <w:rsid w:val="00EB446E"/>
    <w:rsid w:val="00EB46E1"/>
    <w:rsid w:val="00EB61C3"/>
    <w:rsid w:val="00EB77D5"/>
    <w:rsid w:val="00EC0AA4"/>
    <w:rsid w:val="00EC1AD7"/>
    <w:rsid w:val="00EC1BE9"/>
    <w:rsid w:val="00EC618C"/>
    <w:rsid w:val="00EC648F"/>
    <w:rsid w:val="00EC678A"/>
    <w:rsid w:val="00EC7DB1"/>
    <w:rsid w:val="00EC7F04"/>
    <w:rsid w:val="00ED2871"/>
    <w:rsid w:val="00ED40D9"/>
    <w:rsid w:val="00ED7C58"/>
    <w:rsid w:val="00EE626C"/>
    <w:rsid w:val="00EF0CB9"/>
    <w:rsid w:val="00EF12C0"/>
    <w:rsid w:val="00EF1446"/>
    <w:rsid w:val="00EF1764"/>
    <w:rsid w:val="00EF6514"/>
    <w:rsid w:val="00F02E10"/>
    <w:rsid w:val="00F05355"/>
    <w:rsid w:val="00F12642"/>
    <w:rsid w:val="00F159F3"/>
    <w:rsid w:val="00F23CB0"/>
    <w:rsid w:val="00F278F7"/>
    <w:rsid w:val="00F27F60"/>
    <w:rsid w:val="00F31531"/>
    <w:rsid w:val="00F32A7D"/>
    <w:rsid w:val="00F33BB0"/>
    <w:rsid w:val="00F34437"/>
    <w:rsid w:val="00F344AC"/>
    <w:rsid w:val="00F357C9"/>
    <w:rsid w:val="00F4135A"/>
    <w:rsid w:val="00F41F30"/>
    <w:rsid w:val="00F47F85"/>
    <w:rsid w:val="00F552FB"/>
    <w:rsid w:val="00F5682F"/>
    <w:rsid w:val="00F57E67"/>
    <w:rsid w:val="00F7380D"/>
    <w:rsid w:val="00F738C4"/>
    <w:rsid w:val="00F775F9"/>
    <w:rsid w:val="00F82EF1"/>
    <w:rsid w:val="00F86AE5"/>
    <w:rsid w:val="00F91BE0"/>
    <w:rsid w:val="00F932D6"/>
    <w:rsid w:val="00F948CE"/>
    <w:rsid w:val="00FA0373"/>
    <w:rsid w:val="00FA28AD"/>
    <w:rsid w:val="00FA649C"/>
    <w:rsid w:val="00FB026C"/>
    <w:rsid w:val="00FB06A7"/>
    <w:rsid w:val="00FB1389"/>
    <w:rsid w:val="00FC0D54"/>
    <w:rsid w:val="00FC1EC4"/>
    <w:rsid w:val="00FC4B10"/>
    <w:rsid w:val="00FC6B00"/>
    <w:rsid w:val="00FC6CA3"/>
    <w:rsid w:val="00FD7327"/>
    <w:rsid w:val="00FE0C1A"/>
    <w:rsid w:val="00FE1F43"/>
    <w:rsid w:val="00FE2879"/>
    <w:rsid w:val="00FE374E"/>
    <w:rsid w:val="00FE44EC"/>
    <w:rsid w:val="00FE592E"/>
    <w:rsid w:val="00FF0254"/>
    <w:rsid w:val="00FF0612"/>
    <w:rsid w:val="00FF16FB"/>
    <w:rsid w:val="00FF1A05"/>
    <w:rsid w:val="00FF2368"/>
    <w:rsid w:val="00FF2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335"/>
    <w:rPr>
      <w:sz w:val="24"/>
      <w:szCs w:val="24"/>
      <w:lang w:val="ru-RU" w:eastAsia="ru-RU"/>
    </w:rPr>
  </w:style>
  <w:style w:type="paragraph" w:styleId="1">
    <w:name w:val="heading 1"/>
    <w:basedOn w:val="a"/>
    <w:next w:val="a"/>
    <w:qFormat/>
    <w:rsid w:val="006B4EBB"/>
    <w:pPr>
      <w:keepNext/>
      <w:spacing w:before="240" w:after="60"/>
      <w:outlineLvl w:val="0"/>
    </w:pPr>
    <w:rPr>
      <w:rFonts w:ascii="Arial" w:hAnsi="Arial" w:cs="Arial"/>
      <w:b/>
      <w:bCs/>
      <w:kern w:val="32"/>
      <w:sz w:val="32"/>
      <w:szCs w:val="32"/>
    </w:rPr>
  </w:style>
  <w:style w:type="paragraph" w:styleId="2">
    <w:name w:val="heading 2"/>
    <w:basedOn w:val="a"/>
    <w:next w:val="a"/>
    <w:qFormat/>
    <w:rsid w:val="006B4EBB"/>
    <w:pPr>
      <w:keepNext/>
      <w:spacing w:before="240" w:after="60"/>
      <w:outlineLvl w:val="1"/>
    </w:pPr>
    <w:rPr>
      <w:rFonts w:ascii="Arial" w:hAnsi="Arial" w:cs="Arial"/>
      <w:b/>
      <w:bCs/>
      <w:i/>
      <w:iCs/>
      <w:sz w:val="28"/>
      <w:szCs w:val="28"/>
    </w:rPr>
  </w:style>
  <w:style w:type="paragraph" w:styleId="3">
    <w:name w:val="heading 3"/>
    <w:basedOn w:val="a"/>
    <w:next w:val="a"/>
    <w:qFormat/>
    <w:rsid w:val="00FF16FB"/>
    <w:pPr>
      <w:keepNext/>
      <w:outlineLvl w:val="2"/>
    </w:pPr>
    <w:rPr>
      <w:b/>
      <w:i/>
      <w:sz w:val="26"/>
      <w:szCs w:val="20"/>
    </w:rPr>
  </w:style>
  <w:style w:type="paragraph" w:styleId="4">
    <w:name w:val="heading 4"/>
    <w:basedOn w:val="a"/>
    <w:next w:val="a"/>
    <w:qFormat/>
    <w:rsid w:val="006B4EBB"/>
    <w:pPr>
      <w:keepNext/>
      <w:spacing w:before="240" w:after="60"/>
      <w:outlineLvl w:val="3"/>
    </w:pPr>
    <w:rPr>
      <w:b/>
      <w:bCs/>
      <w:sz w:val="28"/>
      <w:szCs w:val="28"/>
    </w:rPr>
  </w:style>
  <w:style w:type="paragraph" w:styleId="5">
    <w:name w:val="heading 5"/>
    <w:basedOn w:val="a"/>
    <w:next w:val="a"/>
    <w:qFormat/>
    <w:rsid w:val="006B4EB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16FB"/>
    <w:pPr>
      <w:ind w:left="317"/>
    </w:pPr>
    <w:rPr>
      <w:sz w:val="20"/>
      <w:szCs w:val="20"/>
    </w:rPr>
  </w:style>
  <w:style w:type="paragraph" w:styleId="30">
    <w:name w:val="Body Text Indent 3"/>
    <w:basedOn w:val="a"/>
    <w:rsid w:val="00FF16FB"/>
    <w:pPr>
      <w:ind w:firstLine="612"/>
      <w:jc w:val="both"/>
    </w:pPr>
  </w:style>
  <w:style w:type="paragraph" w:styleId="a4">
    <w:name w:val="header"/>
    <w:basedOn w:val="a"/>
    <w:rsid w:val="00FA649C"/>
    <w:pPr>
      <w:tabs>
        <w:tab w:val="center" w:pos="4677"/>
        <w:tab w:val="right" w:pos="9355"/>
      </w:tabs>
    </w:pPr>
  </w:style>
  <w:style w:type="character" w:styleId="a5">
    <w:name w:val="page number"/>
    <w:basedOn w:val="a0"/>
    <w:rsid w:val="00FA649C"/>
  </w:style>
  <w:style w:type="paragraph" w:styleId="a6">
    <w:name w:val="footer"/>
    <w:basedOn w:val="a"/>
    <w:rsid w:val="00FA649C"/>
    <w:pPr>
      <w:tabs>
        <w:tab w:val="center" w:pos="4677"/>
        <w:tab w:val="right" w:pos="9355"/>
      </w:tabs>
    </w:pPr>
  </w:style>
  <w:style w:type="paragraph" w:styleId="a7">
    <w:name w:val="Body Text"/>
    <w:basedOn w:val="a"/>
    <w:rsid w:val="006B4EBB"/>
    <w:pPr>
      <w:spacing w:after="120"/>
    </w:pPr>
  </w:style>
  <w:style w:type="paragraph" w:styleId="a8">
    <w:name w:val="Balloon Text"/>
    <w:basedOn w:val="a"/>
    <w:link w:val="a9"/>
    <w:rsid w:val="009402A9"/>
    <w:rPr>
      <w:rFonts w:ascii="Arial" w:hAnsi="Arial" w:cs="Arial"/>
      <w:sz w:val="16"/>
      <w:szCs w:val="16"/>
    </w:rPr>
  </w:style>
  <w:style w:type="character" w:customStyle="1" w:styleId="a9">
    <w:name w:val="Текст выноски Знак"/>
    <w:link w:val="a8"/>
    <w:rsid w:val="009402A9"/>
    <w:rPr>
      <w:rFonts w:ascii="Arial" w:hAnsi="Arial" w:cs="Arial"/>
      <w:sz w:val="16"/>
      <w:szCs w:val="16"/>
    </w:rPr>
  </w:style>
  <w:style w:type="paragraph" w:styleId="aa">
    <w:name w:val="List Paragraph"/>
    <w:basedOn w:val="a"/>
    <w:qFormat/>
    <w:rsid w:val="00A77DA8"/>
    <w:pPr>
      <w:ind w:left="720"/>
      <w:contextualSpacing/>
    </w:pPr>
    <w:rPr>
      <w:rFonts w:eastAsia="MS Mincho"/>
      <w:sz w:val="28"/>
      <w:szCs w:val="28"/>
      <w:lang w:eastAsia="en-US"/>
    </w:rPr>
  </w:style>
  <w:style w:type="table" w:styleId="ab">
    <w:name w:val="Table Grid"/>
    <w:basedOn w:val="a1"/>
    <w:rsid w:val="00A77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A77DA8"/>
    <w:pPr>
      <w:spacing w:after="200"/>
    </w:pPr>
    <w:rPr>
      <w:rFonts w:eastAsia="MS Mincho"/>
      <w:b/>
      <w:bCs/>
      <w:color w:val="4F81BD"/>
      <w:sz w:val="18"/>
      <w:szCs w:val="18"/>
      <w:lang w:eastAsia="en-US"/>
    </w:rPr>
  </w:style>
  <w:style w:type="paragraph" w:customStyle="1" w:styleId="14pt125">
    <w:name w:val="Стиль 14 pt по ширине Первая строка:  125 см"/>
    <w:basedOn w:val="a"/>
    <w:rsid w:val="00A75B7D"/>
    <w:pPr>
      <w:spacing w:line="264" w:lineRule="auto"/>
      <w:ind w:firstLine="709"/>
      <w:jc w:val="both"/>
    </w:pPr>
    <w:rPr>
      <w:sz w:val="28"/>
      <w:szCs w:val="28"/>
    </w:rPr>
  </w:style>
  <w:style w:type="character" w:styleId="ad">
    <w:name w:val="Hyperlink"/>
    <w:basedOn w:val="a0"/>
    <w:rsid w:val="00387592"/>
    <w:rPr>
      <w:color w:val="0000FF" w:themeColor="hyperlink"/>
      <w:u w:val="single"/>
    </w:rPr>
  </w:style>
  <w:style w:type="character" w:styleId="ae">
    <w:name w:val="footnote reference"/>
    <w:rsid w:val="00A858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335"/>
    <w:rPr>
      <w:sz w:val="24"/>
      <w:szCs w:val="24"/>
      <w:lang w:val="ru-RU" w:eastAsia="ru-RU"/>
    </w:rPr>
  </w:style>
  <w:style w:type="paragraph" w:styleId="1">
    <w:name w:val="heading 1"/>
    <w:basedOn w:val="a"/>
    <w:next w:val="a"/>
    <w:qFormat/>
    <w:rsid w:val="006B4EBB"/>
    <w:pPr>
      <w:keepNext/>
      <w:spacing w:before="240" w:after="60"/>
      <w:outlineLvl w:val="0"/>
    </w:pPr>
    <w:rPr>
      <w:rFonts w:ascii="Arial" w:hAnsi="Arial" w:cs="Arial"/>
      <w:b/>
      <w:bCs/>
      <w:kern w:val="32"/>
      <w:sz w:val="32"/>
      <w:szCs w:val="32"/>
    </w:rPr>
  </w:style>
  <w:style w:type="paragraph" w:styleId="2">
    <w:name w:val="heading 2"/>
    <w:basedOn w:val="a"/>
    <w:next w:val="a"/>
    <w:qFormat/>
    <w:rsid w:val="006B4EBB"/>
    <w:pPr>
      <w:keepNext/>
      <w:spacing w:before="240" w:after="60"/>
      <w:outlineLvl w:val="1"/>
    </w:pPr>
    <w:rPr>
      <w:rFonts w:ascii="Arial" w:hAnsi="Arial" w:cs="Arial"/>
      <w:b/>
      <w:bCs/>
      <w:i/>
      <w:iCs/>
      <w:sz w:val="28"/>
      <w:szCs w:val="28"/>
    </w:rPr>
  </w:style>
  <w:style w:type="paragraph" w:styleId="3">
    <w:name w:val="heading 3"/>
    <w:basedOn w:val="a"/>
    <w:next w:val="a"/>
    <w:qFormat/>
    <w:rsid w:val="00FF16FB"/>
    <w:pPr>
      <w:keepNext/>
      <w:outlineLvl w:val="2"/>
    </w:pPr>
    <w:rPr>
      <w:b/>
      <w:i/>
      <w:sz w:val="26"/>
      <w:szCs w:val="20"/>
    </w:rPr>
  </w:style>
  <w:style w:type="paragraph" w:styleId="4">
    <w:name w:val="heading 4"/>
    <w:basedOn w:val="a"/>
    <w:next w:val="a"/>
    <w:qFormat/>
    <w:rsid w:val="006B4EBB"/>
    <w:pPr>
      <w:keepNext/>
      <w:spacing w:before="240" w:after="60"/>
      <w:outlineLvl w:val="3"/>
    </w:pPr>
    <w:rPr>
      <w:b/>
      <w:bCs/>
      <w:sz w:val="28"/>
      <w:szCs w:val="28"/>
    </w:rPr>
  </w:style>
  <w:style w:type="paragraph" w:styleId="5">
    <w:name w:val="heading 5"/>
    <w:basedOn w:val="a"/>
    <w:next w:val="a"/>
    <w:qFormat/>
    <w:rsid w:val="006B4EB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16FB"/>
    <w:pPr>
      <w:ind w:left="317"/>
    </w:pPr>
    <w:rPr>
      <w:sz w:val="20"/>
      <w:szCs w:val="20"/>
    </w:rPr>
  </w:style>
  <w:style w:type="paragraph" w:styleId="30">
    <w:name w:val="Body Text Indent 3"/>
    <w:basedOn w:val="a"/>
    <w:rsid w:val="00FF16FB"/>
    <w:pPr>
      <w:ind w:firstLine="612"/>
      <w:jc w:val="both"/>
    </w:pPr>
  </w:style>
  <w:style w:type="paragraph" w:styleId="a4">
    <w:name w:val="header"/>
    <w:basedOn w:val="a"/>
    <w:rsid w:val="00FA649C"/>
    <w:pPr>
      <w:tabs>
        <w:tab w:val="center" w:pos="4677"/>
        <w:tab w:val="right" w:pos="9355"/>
      </w:tabs>
    </w:pPr>
  </w:style>
  <w:style w:type="character" w:styleId="a5">
    <w:name w:val="page number"/>
    <w:basedOn w:val="a0"/>
    <w:rsid w:val="00FA649C"/>
  </w:style>
  <w:style w:type="paragraph" w:styleId="a6">
    <w:name w:val="footer"/>
    <w:basedOn w:val="a"/>
    <w:rsid w:val="00FA649C"/>
    <w:pPr>
      <w:tabs>
        <w:tab w:val="center" w:pos="4677"/>
        <w:tab w:val="right" w:pos="9355"/>
      </w:tabs>
    </w:pPr>
  </w:style>
  <w:style w:type="paragraph" w:styleId="a7">
    <w:name w:val="Body Text"/>
    <w:basedOn w:val="a"/>
    <w:rsid w:val="006B4EBB"/>
    <w:pPr>
      <w:spacing w:after="120"/>
    </w:pPr>
  </w:style>
  <w:style w:type="paragraph" w:styleId="a8">
    <w:name w:val="Balloon Text"/>
    <w:basedOn w:val="a"/>
    <w:link w:val="a9"/>
    <w:rsid w:val="009402A9"/>
    <w:rPr>
      <w:rFonts w:ascii="Arial" w:hAnsi="Arial" w:cs="Arial"/>
      <w:sz w:val="16"/>
      <w:szCs w:val="16"/>
    </w:rPr>
  </w:style>
  <w:style w:type="character" w:customStyle="1" w:styleId="a9">
    <w:name w:val="Текст выноски Знак"/>
    <w:link w:val="a8"/>
    <w:rsid w:val="009402A9"/>
    <w:rPr>
      <w:rFonts w:ascii="Arial" w:hAnsi="Arial" w:cs="Arial"/>
      <w:sz w:val="16"/>
      <w:szCs w:val="16"/>
    </w:rPr>
  </w:style>
  <w:style w:type="paragraph" w:styleId="aa">
    <w:name w:val="List Paragraph"/>
    <w:basedOn w:val="a"/>
    <w:qFormat/>
    <w:rsid w:val="00A77DA8"/>
    <w:pPr>
      <w:ind w:left="720"/>
      <w:contextualSpacing/>
    </w:pPr>
    <w:rPr>
      <w:rFonts w:eastAsia="MS Mincho"/>
      <w:sz w:val="28"/>
      <w:szCs w:val="28"/>
      <w:lang w:eastAsia="en-US"/>
    </w:rPr>
  </w:style>
  <w:style w:type="table" w:styleId="ab">
    <w:name w:val="Table Grid"/>
    <w:basedOn w:val="a1"/>
    <w:rsid w:val="00A77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A77DA8"/>
    <w:pPr>
      <w:spacing w:after="200"/>
    </w:pPr>
    <w:rPr>
      <w:rFonts w:eastAsia="MS Mincho"/>
      <w:b/>
      <w:bCs/>
      <w:color w:val="4F81BD"/>
      <w:sz w:val="18"/>
      <w:szCs w:val="18"/>
      <w:lang w:eastAsia="en-US"/>
    </w:rPr>
  </w:style>
  <w:style w:type="paragraph" w:customStyle="1" w:styleId="14pt125">
    <w:name w:val="Стиль 14 pt по ширине Первая строка:  125 см"/>
    <w:basedOn w:val="a"/>
    <w:rsid w:val="00A75B7D"/>
    <w:pPr>
      <w:spacing w:line="264" w:lineRule="auto"/>
      <w:ind w:firstLine="709"/>
      <w:jc w:val="both"/>
    </w:pPr>
    <w:rPr>
      <w:sz w:val="28"/>
      <w:szCs w:val="28"/>
    </w:rPr>
  </w:style>
  <w:style w:type="character" w:styleId="ad">
    <w:name w:val="Hyperlink"/>
    <w:basedOn w:val="a0"/>
    <w:rsid w:val="00387592"/>
    <w:rPr>
      <w:color w:val="0000FF" w:themeColor="hyperlink"/>
      <w:u w:val="single"/>
    </w:rPr>
  </w:style>
  <w:style w:type="character" w:styleId="ae">
    <w:name w:val="footnote reference"/>
    <w:rsid w:val="00A8582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1370-4FC5-4294-9840-DD94253B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Требования к материалам</vt:lpstr>
    </vt:vector>
  </TitlesOfParts>
  <Company>Microsoft</Company>
  <LinksUpToDate>false</LinksUpToDate>
  <CharactersWithSpaces>5513</CharactersWithSpaces>
  <SharedDoc>false</SharedDoc>
  <HLinks>
    <vt:vector size="6" baseType="variant">
      <vt:variant>
        <vt:i4>6422536</vt:i4>
      </vt:variant>
      <vt:variant>
        <vt:i4>3808</vt:i4>
      </vt:variant>
      <vt:variant>
        <vt:i4>1025</vt:i4>
      </vt:variant>
      <vt:variant>
        <vt:i4>1</vt:i4>
      </vt:variant>
      <vt:variant>
        <vt:lpwstr>Shelkovich AA pic 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материалам</dc:title>
  <dc:subject/>
  <dc:creator>User</dc:creator>
  <cp:keywords/>
  <cp:lastModifiedBy>deynejenko</cp:lastModifiedBy>
  <cp:revision>232</cp:revision>
  <cp:lastPrinted>2014-05-10T08:54:00Z</cp:lastPrinted>
  <dcterms:created xsi:type="dcterms:W3CDTF">2014-05-06T12:45:00Z</dcterms:created>
  <dcterms:modified xsi:type="dcterms:W3CDTF">2014-06-09T09:19:00Z</dcterms:modified>
</cp:coreProperties>
</file>