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F7" w:rsidRDefault="00501670" w:rsidP="00E97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CE">
        <w:rPr>
          <w:rFonts w:ascii="Times New Roman" w:hAnsi="Times New Roman" w:cs="Times New Roman"/>
          <w:b/>
          <w:sz w:val="28"/>
          <w:szCs w:val="28"/>
        </w:rPr>
        <w:t>ЦЕНОВАЯ ДИСКРИМИНАЦИЯ И ЕЕ ПРОЯВЛЕНИЕ НА СОВРЕМЕННОМ РЫНКЕ ТУРИСТИЧЕСКИХ УСЛУГ</w:t>
      </w:r>
    </w:p>
    <w:p w:rsidR="00501670" w:rsidRPr="00896BF7" w:rsidRDefault="00501670" w:rsidP="00E973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BF7">
        <w:rPr>
          <w:rFonts w:ascii="Times New Roman" w:hAnsi="Times New Roman" w:cs="Times New Roman"/>
          <w:b/>
          <w:sz w:val="28"/>
          <w:szCs w:val="28"/>
        </w:rPr>
        <w:t>Капран</w:t>
      </w:r>
      <w:proofErr w:type="spellEnd"/>
      <w:r w:rsidRPr="00896BF7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44ECE" w:rsidRPr="00896BF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896BF7">
        <w:rPr>
          <w:rFonts w:ascii="Times New Roman" w:hAnsi="Times New Roman" w:cs="Times New Roman"/>
          <w:b/>
          <w:sz w:val="28"/>
          <w:szCs w:val="28"/>
        </w:rPr>
        <w:t>А</w:t>
      </w:r>
      <w:r w:rsidR="00C44ECE" w:rsidRPr="00896BF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896BF7">
        <w:rPr>
          <w:rFonts w:ascii="Times New Roman" w:hAnsi="Times New Roman" w:cs="Times New Roman"/>
          <w:sz w:val="28"/>
          <w:szCs w:val="28"/>
        </w:rPr>
        <w:t>, специальность 1-26 02 05 «Л</w:t>
      </w:r>
      <w:r w:rsidRPr="00896BF7">
        <w:rPr>
          <w:rFonts w:ascii="Times New Roman" w:hAnsi="Times New Roman" w:cs="Times New Roman"/>
          <w:sz w:val="28"/>
          <w:szCs w:val="28"/>
        </w:rPr>
        <w:t>огистика</w:t>
      </w:r>
      <w:r w:rsidR="00896BF7">
        <w:rPr>
          <w:rFonts w:ascii="Times New Roman" w:hAnsi="Times New Roman" w:cs="Times New Roman"/>
          <w:sz w:val="28"/>
          <w:szCs w:val="28"/>
        </w:rPr>
        <w:t>»</w:t>
      </w:r>
    </w:p>
    <w:p w:rsidR="00501670" w:rsidRPr="00896BF7" w:rsidRDefault="00896BF7" w:rsidP="00E973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501670" w:rsidRPr="00896BF7">
        <w:rPr>
          <w:rFonts w:ascii="Times New Roman" w:hAnsi="Times New Roman" w:cs="Times New Roman"/>
          <w:sz w:val="28"/>
          <w:szCs w:val="28"/>
        </w:rPr>
        <w:t>Примаченок</w:t>
      </w:r>
      <w:proofErr w:type="spellEnd"/>
      <w:r w:rsidR="00501670" w:rsidRPr="00896BF7">
        <w:rPr>
          <w:rFonts w:ascii="Times New Roman" w:hAnsi="Times New Roman" w:cs="Times New Roman"/>
          <w:sz w:val="28"/>
          <w:szCs w:val="28"/>
        </w:rPr>
        <w:t xml:space="preserve"> Г</w:t>
      </w:r>
      <w:r w:rsidR="00C44ECE" w:rsidRPr="00896BF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B050C" w:rsidRPr="00896BF7">
        <w:rPr>
          <w:rFonts w:ascii="Times New Roman" w:hAnsi="Times New Roman" w:cs="Times New Roman"/>
          <w:sz w:val="28"/>
          <w:szCs w:val="28"/>
        </w:rPr>
        <w:t>А</w:t>
      </w:r>
      <w:r w:rsidR="00C44ECE" w:rsidRPr="00896BF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01670" w:rsidRPr="00896BF7">
        <w:rPr>
          <w:rFonts w:ascii="Times New Roman" w:hAnsi="Times New Roman" w:cs="Times New Roman"/>
          <w:sz w:val="28"/>
          <w:szCs w:val="28"/>
        </w:rPr>
        <w:t>,</w:t>
      </w:r>
      <w:r w:rsidR="00DB050C" w:rsidRPr="00896BF7">
        <w:rPr>
          <w:rFonts w:ascii="Times New Roman" w:hAnsi="Times New Roman" w:cs="Times New Roman"/>
          <w:sz w:val="28"/>
          <w:szCs w:val="28"/>
        </w:rPr>
        <w:t xml:space="preserve"> </w:t>
      </w:r>
      <w:r w:rsidR="00501670" w:rsidRPr="00896BF7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670" w:rsidRPr="00896BF7" w:rsidRDefault="00501670" w:rsidP="0050167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47E5" w:rsidRPr="00C44ECE" w:rsidRDefault="009B27FB" w:rsidP="00E9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CE">
        <w:rPr>
          <w:rFonts w:ascii="Times New Roman" w:hAnsi="Times New Roman" w:cs="Times New Roman"/>
          <w:sz w:val="28"/>
          <w:szCs w:val="28"/>
        </w:rPr>
        <w:t>Далеко не секрет,</w:t>
      </w:r>
      <w:r w:rsidR="00E147E5" w:rsidRPr="00C44ECE">
        <w:rPr>
          <w:rFonts w:ascii="Times New Roman" w:hAnsi="Times New Roman" w:cs="Times New Roman"/>
          <w:sz w:val="28"/>
          <w:szCs w:val="28"/>
        </w:rPr>
        <w:t xml:space="preserve"> что на рынке товар</w:t>
      </w:r>
      <w:r w:rsidR="00501670" w:rsidRPr="00C44ECE">
        <w:rPr>
          <w:rFonts w:ascii="Times New Roman" w:hAnsi="Times New Roman" w:cs="Times New Roman"/>
          <w:sz w:val="28"/>
          <w:szCs w:val="28"/>
        </w:rPr>
        <w:t>ов</w:t>
      </w:r>
      <w:r w:rsidR="00E147E5" w:rsidRPr="00C44ECE">
        <w:rPr>
          <w:rFonts w:ascii="Times New Roman" w:hAnsi="Times New Roman" w:cs="Times New Roman"/>
          <w:sz w:val="28"/>
          <w:szCs w:val="28"/>
        </w:rPr>
        <w:t xml:space="preserve"> и услуг </w:t>
      </w:r>
      <w:r w:rsidRPr="00C44ECE">
        <w:rPr>
          <w:rFonts w:ascii="Times New Roman" w:hAnsi="Times New Roman" w:cs="Times New Roman"/>
          <w:sz w:val="28"/>
          <w:szCs w:val="28"/>
        </w:rPr>
        <w:t xml:space="preserve"> </w:t>
      </w:r>
      <w:r w:rsidR="00E147E5" w:rsidRPr="00C44ECE">
        <w:rPr>
          <w:rFonts w:ascii="Times New Roman" w:hAnsi="Times New Roman" w:cs="Times New Roman"/>
          <w:sz w:val="28"/>
          <w:szCs w:val="28"/>
        </w:rPr>
        <w:t>между субъект</w:t>
      </w:r>
      <w:r w:rsidR="003553D6" w:rsidRPr="00C44ECE">
        <w:rPr>
          <w:rFonts w:ascii="Times New Roman" w:hAnsi="Times New Roman" w:cs="Times New Roman"/>
          <w:sz w:val="28"/>
          <w:szCs w:val="28"/>
        </w:rPr>
        <w:t xml:space="preserve">ами </w:t>
      </w:r>
      <w:r w:rsidR="00E147E5" w:rsidRPr="00C44ECE">
        <w:rPr>
          <w:rFonts w:ascii="Times New Roman" w:hAnsi="Times New Roman" w:cs="Times New Roman"/>
          <w:sz w:val="28"/>
          <w:szCs w:val="28"/>
        </w:rPr>
        <w:t xml:space="preserve"> существует борьба за лучшие условия хозяйствования. </w:t>
      </w:r>
      <w:r w:rsidR="00501670" w:rsidRPr="00C44ECE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501670" w:rsidRPr="00C44E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1670" w:rsidRPr="00C44ECE">
        <w:rPr>
          <w:rFonts w:ascii="Times New Roman" w:hAnsi="Times New Roman" w:cs="Times New Roman"/>
          <w:sz w:val="28"/>
          <w:szCs w:val="28"/>
        </w:rPr>
        <w:t>в</w:t>
      </w:r>
      <w:r w:rsidR="00E147E5" w:rsidRPr="00C44ECE">
        <w:rPr>
          <w:rFonts w:ascii="Times New Roman" w:hAnsi="Times New Roman" w:cs="Times New Roman"/>
          <w:sz w:val="28"/>
          <w:szCs w:val="28"/>
        </w:rPr>
        <w:t xml:space="preserve"> зависимости от того, как конкурируют </w:t>
      </w:r>
      <w:r w:rsidR="003553D6" w:rsidRPr="00C44ECE">
        <w:rPr>
          <w:rFonts w:ascii="Times New Roman" w:hAnsi="Times New Roman" w:cs="Times New Roman"/>
          <w:sz w:val="28"/>
          <w:szCs w:val="28"/>
        </w:rPr>
        <w:t>участники рыночных отношений, выделяются такие рыночные структуры:</w:t>
      </w:r>
    </w:p>
    <w:p w:rsidR="003553D6" w:rsidRPr="00C44ECE" w:rsidRDefault="003553D6" w:rsidP="00E973A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CE">
        <w:rPr>
          <w:rFonts w:ascii="Times New Roman" w:hAnsi="Times New Roman" w:cs="Times New Roman"/>
          <w:sz w:val="28"/>
          <w:szCs w:val="28"/>
        </w:rPr>
        <w:t>совершенная конкуренция</w:t>
      </w:r>
      <w:r w:rsidRPr="00C44EC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553D6" w:rsidRPr="00C44ECE" w:rsidRDefault="003553D6" w:rsidP="00E973A4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CE">
        <w:rPr>
          <w:rFonts w:ascii="Times New Roman" w:hAnsi="Times New Roman" w:cs="Times New Roman"/>
          <w:sz w:val="28"/>
          <w:szCs w:val="28"/>
        </w:rPr>
        <w:t xml:space="preserve">несовершенная конкуренция. </w:t>
      </w:r>
    </w:p>
    <w:p w:rsidR="00164D99" w:rsidRPr="00C44ECE" w:rsidRDefault="002260A0" w:rsidP="00E9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sz w:val="28"/>
          <w:szCs w:val="28"/>
        </w:rPr>
        <w:t xml:space="preserve">В поведении </w:t>
      </w:r>
      <w:r w:rsidR="00DA6F3C" w:rsidRPr="00C44ECE">
        <w:rPr>
          <w:rFonts w:ascii="Times New Roman" w:hAnsi="Times New Roman" w:cs="Times New Roman"/>
          <w:sz w:val="28"/>
          <w:szCs w:val="28"/>
        </w:rPr>
        <w:t>субъектов несовершенной конкуренции часто прослеживается политика ценовой дискриминации.</w:t>
      </w:r>
      <w:r w:rsidR="00346F2B" w:rsidRPr="00C44ECE">
        <w:rPr>
          <w:rFonts w:ascii="Times New Roman" w:hAnsi="Times New Roman" w:cs="Times New Roman"/>
          <w:sz w:val="28"/>
          <w:szCs w:val="28"/>
        </w:rPr>
        <w:t xml:space="preserve"> Впервые это понятие в экономическую теорию ввел английский </w:t>
      </w:r>
      <w:r w:rsidR="00212506" w:rsidRPr="00C44ECE">
        <w:rPr>
          <w:rFonts w:ascii="Times New Roman" w:hAnsi="Times New Roman" w:cs="Times New Roman"/>
          <w:sz w:val="28"/>
          <w:szCs w:val="28"/>
        </w:rPr>
        <w:t xml:space="preserve">экономист </w:t>
      </w:r>
      <w:r w:rsidR="007933AE" w:rsidRPr="00C44ECE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="007933AE" w:rsidRPr="00C44ECE">
        <w:rPr>
          <w:rFonts w:ascii="Times New Roman" w:hAnsi="Times New Roman" w:cs="Times New Roman"/>
          <w:sz w:val="28"/>
          <w:szCs w:val="28"/>
        </w:rPr>
        <w:t>Пигу</w:t>
      </w:r>
      <w:proofErr w:type="spellEnd"/>
      <w:r w:rsidR="007933AE" w:rsidRPr="00C44ECE">
        <w:rPr>
          <w:rFonts w:ascii="Times New Roman" w:hAnsi="Times New Roman" w:cs="Times New Roman"/>
          <w:sz w:val="28"/>
          <w:szCs w:val="28"/>
        </w:rPr>
        <w:t xml:space="preserve"> в 1920</w:t>
      </w:r>
      <w:r w:rsidR="00C44ECE" w:rsidRPr="00C44ECE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933AE" w:rsidRPr="00C44EC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70AFD" w:rsidRPr="00C44E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050C" w:rsidRPr="00C44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Дискриминацию он определял как </w:t>
      </w:r>
      <w:r w:rsidR="00DB050C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поведение продавца на рынке в условиях несовершенной конкуренции, когда он устанавливает разные цены на одинаковый товар</w:t>
      </w:r>
      <w:r w:rsidR="00836226" w:rsidRPr="00C44E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F451B" w:rsidRPr="00C44E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Одним из условий ценовой дискриминации</w:t>
      </w:r>
      <w:r w:rsidR="003F451B" w:rsidRPr="00C44E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F0993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 то, что такую политику может проводить лишь монополист</w:t>
      </w:r>
      <w:r w:rsidR="00D73462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субъект, обладающий некоторой степенью монопольной власти</w:t>
      </w:r>
      <w:r w:rsidR="00164D99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 же это может быть фирма, которая способна устанавливат</w:t>
      </w:r>
      <w:r w:rsidR="00F83C17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цену на благо самостоятельно.</w:t>
      </w:r>
      <w:r w:rsidR="00230293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</w:p>
    <w:p w:rsidR="003F451B" w:rsidRPr="00C44ECE" w:rsidRDefault="00D73462" w:rsidP="00E9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Рассматривая рынок товара всегда можно найти тех покупателей, которые готовы платить более высокую цену, поэтому монополии всегда стремятся </w:t>
      </w:r>
      <w:r w:rsidR="00164D99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отыскать их</w:t>
      </w:r>
      <w:r w:rsidR="00836226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4D99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присвоить себе этот излишек.</w:t>
      </w:r>
      <w:r w:rsidR="00707D5C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0993" w:rsidRPr="00C44ECE" w:rsidRDefault="00707D5C" w:rsidP="00E9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Выделяют </w:t>
      </w:r>
      <w:proofErr w:type="gramStart"/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ценовую</w:t>
      </w:r>
      <w:proofErr w:type="gramEnd"/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0993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дискриминация первой, второй и третей степени:</w:t>
      </w:r>
    </w:p>
    <w:p w:rsidR="003F0993" w:rsidRPr="00C44ECE" w:rsidRDefault="003F0993" w:rsidP="00E973A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Ценовая дискриминация первой степени основывается на том, что монополист </w:t>
      </w:r>
      <w:r w:rsidR="00933A0C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 индивидуальную цену для каждого покупателя в зависимости от уровня его дохода. В данном случае присваивается излишек покупателя, который готов платить за товар или услугу более высокую цену.</w:t>
      </w:r>
    </w:p>
    <w:p w:rsidR="00933A0C" w:rsidRPr="00C44ECE" w:rsidRDefault="00933A0C" w:rsidP="00E973A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Ценовая дискриминация второй степени основывается на том, что монополист предоставляет товар или услугу по одинаковой цене для всех покупателей, </w:t>
      </w:r>
      <w:r w:rsidR="00822B1B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цена меняется в зависимости от объема покупки. В этом случае продавец формирует партии товаров, на которые непосредственно устанавливаются цены</w:t>
      </w:r>
      <w:r w:rsidR="00E36069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(Чем больше партия, тем меньше цены).</w:t>
      </w:r>
    </w:p>
    <w:p w:rsidR="00E36069" w:rsidRPr="00C44ECE" w:rsidRDefault="00E36069" w:rsidP="00E973A4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Ценовая дискриминация третей степени основывается на том</w:t>
      </w:r>
      <w:r w:rsidR="00417D5C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цена определяется в зависимости от дохода покупателя.</w:t>
      </w:r>
      <w:r w:rsidR="0049353E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Данная форма больше всего распространена.</w:t>
      </w:r>
      <w:r w:rsidR="00843B06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Примером ее может служит</w:t>
      </w:r>
      <w:r w:rsidR="005610EB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43B06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скидки для студентов, детей и т.п. Так же сюда относятся цена на авиаперевозки </w:t>
      </w:r>
      <w:r w:rsidR="00230293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</w:t>
      </w:r>
      <w:proofErr w:type="gramStart"/>
      <w:r w:rsidR="00230293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="00230293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бизнес-класса.[1]</w:t>
      </w:r>
    </w:p>
    <w:p w:rsidR="00164D99" w:rsidRPr="00C44ECE" w:rsidRDefault="00AD4E4A" w:rsidP="00E9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основных условий и т</w:t>
      </w:r>
      <w:r w:rsidR="00836226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рудностей ценовой дискриминации выступает</w:t>
      </w: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 фирма должна устанавливать невозможность перепродажи товара или услуги по более высокой цене.</w:t>
      </w:r>
      <w:r w:rsidR="00CA3D65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этого, </w:t>
      </w:r>
      <w:r w:rsidR="00CA3D65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продавец должен уметь разделять покупателей по эластичности спроса по цене. Так, если спрос высокоэластичен, то цена устанавливается ниже, а если же наоборот </w:t>
      </w:r>
      <w:r w:rsidR="005E7C9B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спрос </w:t>
      </w:r>
      <w:r w:rsidR="00CA3D65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эластичен, то появляется возможность</w:t>
      </w:r>
      <w:r w:rsidR="00D73462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повысить цену и присвоить </w:t>
      </w:r>
      <w:r w:rsidR="00CA3D65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излишек</w:t>
      </w:r>
      <w:r w:rsidR="00D73462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потребителей</w:t>
      </w:r>
      <w:r w:rsidR="00CA3D65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0293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[3]</w:t>
      </w:r>
    </w:p>
    <w:p w:rsidR="00B56975" w:rsidRPr="00C44ECE" w:rsidRDefault="00575685" w:rsidP="00E9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Ценовая дискриминация проявляется не только на рынке товаров, но и на рынке услуг. Рассматривая рынок туристических услуг,  мы можем выделить специфические особенности ценообразования в таких условия</w:t>
      </w:r>
      <w:r w:rsidR="001A0C24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D5B82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5B82" w:rsidRPr="00C44ECE" w:rsidRDefault="008D5B82" w:rsidP="00E973A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это услуга, то она предназначена для непосредственного потребления и не имеет свойства хранения.</w:t>
      </w:r>
    </w:p>
    <w:p w:rsidR="008D5B82" w:rsidRPr="00C44ECE" w:rsidRDefault="00535D04" w:rsidP="00E973A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туризма применяется сезонная ценовая дискриминация.</w:t>
      </w:r>
      <w:r w:rsidR="00E074F6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цена за путевку на море зимой будет меньше, чем летом.</w:t>
      </w:r>
    </w:p>
    <w:p w:rsidR="00535D04" w:rsidRPr="00C44ECE" w:rsidRDefault="00E074F6" w:rsidP="00E973A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цены на туристические услуги выступает рыночная цена, так как невозможна перепродажа.</w:t>
      </w:r>
    </w:p>
    <w:p w:rsidR="00E074F6" w:rsidRPr="00C44ECE" w:rsidRDefault="00E074F6" w:rsidP="00E973A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Цены на туристические услуги для иностранцев устанавливаются выше, чем отечественным туристам.</w:t>
      </w:r>
    </w:p>
    <w:p w:rsidR="00E074F6" w:rsidRPr="00C44ECE" w:rsidRDefault="00E074F6" w:rsidP="00E973A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Цены на услуги ориентируются не на среднего потребителя, а на определенные типовые группы.</w:t>
      </w:r>
    </w:p>
    <w:p w:rsidR="00A62542" w:rsidRPr="00C44ECE" w:rsidRDefault="008D1F62" w:rsidP="00E973A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 зависит от типа туристического тура: групповой тур будет стоять дешевле, нежели индивидуальный.</w:t>
      </w:r>
    </w:p>
    <w:p w:rsidR="005B363B" w:rsidRPr="00C44ECE" w:rsidRDefault="005B363B" w:rsidP="00E973A4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sz w:val="28"/>
          <w:szCs w:val="28"/>
        </w:rPr>
        <w:t xml:space="preserve">Цена тура на одного человека зависит от количества </w:t>
      </w:r>
      <w:proofErr w:type="spellStart"/>
      <w:r w:rsidRPr="00C44ECE">
        <w:rPr>
          <w:rFonts w:ascii="Times New Roman" w:hAnsi="Times New Roman" w:cs="Times New Roman"/>
          <w:sz w:val="28"/>
          <w:szCs w:val="28"/>
        </w:rPr>
        <w:t>туро-дней</w:t>
      </w:r>
      <w:proofErr w:type="spellEnd"/>
      <w:r w:rsidRPr="00C44ECE">
        <w:rPr>
          <w:rFonts w:ascii="Times New Roman" w:hAnsi="Times New Roman" w:cs="Times New Roman"/>
          <w:sz w:val="28"/>
          <w:szCs w:val="28"/>
        </w:rPr>
        <w:t>. Чем продолжительнее тур, тем при прочих равных условиях он дороже будет стоить;</w:t>
      </w:r>
    </w:p>
    <w:p w:rsidR="005B363B" w:rsidRPr="00C44ECE" w:rsidRDefault="00501670" w:rsidP="00E9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основании </w:t>
      </w:r>
      <w:r w:rsidR="005E7C9B" w:rsidRPr="00C44E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вышеперечисленных </w:t>
      </w:r>
      <w:r w:rsidRPr="00C44E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363B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особенностей можно сказать, что на рынке туристических услуг фирмы используют ценовую дискриминацию второго и третьего типа. </w:t>
      </w:r>
      <w:r w:rsidR="005E7C9B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в случае с рынком товаров, г</w:t>
      </w: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лавной </w:t>
      </w:r>
      <w:r w:rsidR="005B363B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ценовой дискриминации</w:t>
      </w:r>
      <w:r w:rsidRPr="00C44ECE">
        <w:rPr>
          <w:rFonts w:ascii="Times New Roman" w:hAnsi="Times New Roman" w:cs="Times New Roman"/>
          <w:sz w:val="28"/>
          <w:szCs w:val="28"/>
        </w:rPr>
        <w:t xml:space="preserve"> </w:t>
      </w:r>
      <w:r w:rsidR="005B363B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остается присвоение “излишка покупателя”. Одним из самых популярных инструментов выступаю</w:t>
      </w:r>
      <w:r w:rsidR="00674708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</w:t>
      </w: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74708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идки для определенных групп лиц. </w:t>
      </w:r>
    </w:p>
    <w:p w:rsidR="007A0A64" w:rsidRDefault="00D210A1" w:rsidP="00E9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Ценовая политика туристической фирмы с применением стратегии ценовой дискриминации необходима для того, чтобы максимально овладеть возможной долей рынка и добиться запланированного объема прибыли.</w:t>
      </w:r>
      <w:r w:rsidR="00501670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противном случае </w:t>
      </w:r>
      <w:r w:rsidR="00501670" w:rsidRPr="00C44E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фирму</w:t>
      </w:r>
      <w:r w:rsidR="007A0A64" w:rsidRPr="00C44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ждать банкротство.</w:t>
      </w:r>
    </w:p>
    <w:p w:rsidR="00070388" w:rsidRDefault="00070388" w:rsidP="00E9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070388" w:rsidRDefault="00896BF7" w:rsidP="00E97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70388" w:rsidRDefault="00070388" w:rsidP="00E9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88" w:rsidRDefault="00070388" w:rsidP="00E97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44ECE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proofErr w:type="spellStart"/>
      <w:r w:rsidRPr="006C4C7D">
        <w:rPr>
          <w:rFonts w:ascii="Times New Roman" w:hAnsi="Times New Roman" w:cs="Times New Roman"/>
          <w:sz w:val="28"/>
          <w:szCs w:val="28"/>
        </w:rPr>
        <w:t>Лемешевский</w:t>
      </w:r>
      <w:proofErr w:type="spellEnd"/>
      <w:r w:rsidRPr="006C4C7D">
        <w:rPr>
          <w:rFonts w:ascii="Times New Roman" w:hAnsi="Times New Roman" w:cs="Times New Roman"/>
          <w:sz w:val="28"/>
          <w:szCs w:val="28"/>
        </w:rPr>
        <w:t xml:space="preserve"> И.М. «Микроэкономика: основы микроанализа и белорусская практика», 5-е изд., </w:t>
      </w:r>
      <w:proofErr w:type="spellStart"/>
      <w:r w:rsidRPr="006C4C7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C4C7D">
        <w:rPr>
          <w:rFonts w:ascii="Times New Roman" w:hAnsi="Times New Roman" w:cs="Times New Roman"/>
          <w:sz w:val="28"/>
          <w:szCs w:val="28"/>
        </w:rPr>
        <w:t>. – Минск: «</w:t>
      </w:r>
      <w:proofErr w:type="spellStart"/>
      <w:r w:rsidRPr="006C4C7D">
        <w:rPr>
          <w:rFonts w:ascii="Times New Roman" w:hAnsi="Times New Roman" w:cs="Times New Roman"/>
          <w:sz w:val="28"/>
          <w:szCs w:val="28"/>
        </w:rPr>
        <w:t>ФУАинформ</w:t>
      </w:r>
      <w:proofErr w:type="spellEnd"/>
      <w:r w:rsidRPr="006C4C7D">
        <w:rPr>
          <w:rFonts w:ascii="Times New Roman" w:hAnsi="Times New Roman" w:cs="Times New Roman"/>
          <w:sz w:val="28"/>
          <w:szCs w:val="28"/>
        </w:rPr>
        <w:t>»,  2013. – 400с.</w:t>
      </w:r>
    </w:p>
    <w:p w:rsidR="00070388" w:rsidRPr="002F0602" w:rsidRDefault="00070388" w:rsidP="00E973A4">
      <w:pPr>
        <w:pStyle w:val="a4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0602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2F0602">
        <w:rPr>
          <w:rFonts w:ascii="Times New Roman" w:hAnsi="Times New Roman" w:cs="Times New Roman"/>
          <w:bCs/>
          <w:noProof/>
          <w:sz w:val="28"/>
          <w:szCs w:val="28"/>
        </w:rPr>
        <w:t>Вечканова Г.Р., Вечканов Г.С.</w:t>
      </w:r>
      <w:r w:rsidRPr="002F060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0602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Микроэкономика.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– </w:t>
      </w:r>
      <w:r w:rsidRPr="00070388">
        <w:rPr>
          <w:rFonts w:ascii="Times New Roman" w:hAnsi="Times New Roman" w:cs="Times New Roman"/>
          <w:iCs/>
          <w:noProof/>
          <w:sz w:val="28"/>
          <w:szCs w:val="28"/>
        </w:rPr>
        <w:t>Спб: Питер. –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2F0602">
        <w:rPr>
          <w:rFonts w:ascii="Times New Roman" w:hAnsi="Times New Roman" w:cs="Times New Roman"/>
          <w:noProof/>
          <w:sz w:val="28"/>
          <w:szCs w:val="28"/>
        </w:rPr>
        <w:t>2010.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208 с. </w:t>
      </w:r>
    </w:p>
    <w:p w:rsidR="00070388" w:rsidRPr="002F0602" w:rsidRDefault="00070388" w:rsidP="00E973A4">
      <w:pPr>
        <w:pStyle w:val="a4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0602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2F0602">
        <w:rPr>
          <w:rFonts w:ascii="Times New Roman" w:hAnsi="Times New Roman" w:cs="Times New Roman"/>
          <w:bCs/>
          <w:noProof/>
          <w:sz w:val="28"/>
          <w:szCs w:val="28"/>
        </w:rPr>
        <w:t>Герасиме</w:t>
      </w:r>
      <w:bookmarkStart w:id="0" w:name="_GoBack"/>
      <w:bookmarkEnd w:id="0"/>
      <w:r w:rsidRPr="002F0602">
        <w:rPr>
          <w:rFonts w:ascii="Times New Roman" w:hAnsi="Times New Roman" w:cs="Times New Roman"/>
          <w:bCs/>
          <w:noProof/>
          <w:sz w:val="28"/>
          <w:szCs w:val="28"/>
        </w:rPr>
        <w:t>нко В.В.</w:t>
      </w:r>
      <w:r w:rsidRPr="002F060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F0602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Ценообразование. </w:t>
      </w:r>
      <w:r w:rsidRPr="002F0602">
        <w:rPr>
          <w:rFonts w:ascii="Times New Roman" w:hAnsi="Times New Roman" w:cs="Times New Roman"/>
          <w:noProof/>
          <w:sz w:val="28"/>
          <w:szCs w:val="28"/>
        </w:rPr>
        <w:t>Москва</w:t>
      </w:r>
      <w:r>
        <w:rPr>
          <w:rFonts w:ascii="Times New Roman" w:hAnsi="Times New Roman" w:cs="Times New Roman"/>
          <w:noProof/>
          <w:sz w:val="28"/>
          <w:szCs w:val="28"/>
        </w:rPr>
        <w:t>: Феникс</w:t>
      </w:r>
      <w:r w:rsidRPr="002F0602">
        <w:rPr>
          <w:rFonts w:ascii="Times New Roman" w:hAnsi="Times New Roman" w:cs="Times New Roman"/>
          <w:noProof/>
          <w:sz w:val="28"/>
          <w:szCs w:val="28"/>
        </w:rPr>
        <w:t>, 2005.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 284 с.</w:t>
      </w:r>
    </w:p>
    <w:p w:rsidR="00836226" w:rsidRPr="005B363B" w:rsidRDefault="00836226" w:rsidP="00E973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36226" w:rsidRPr="005B363B" w:rsidSect="001B1B5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BCE"/>
    <w:multiLevelType w:val="hybridMultilevel"/>
    <w:tmpl w:val="76A071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5E04"/>
    <w:multiLevelType w:val="hybridMultilevel"/>
    <w:tmpl w:val="0B82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0D5"/>
    <w:multiLevelType w:val="hybridMultilevel"/>
    <w:tmpl w:val="C3A0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D372D"/>
    <w:multiLevelType w:val="hybridMultilevel"/>
    <w:tmpl w:val="FB4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25F8E"/>
    <w:multiLevelType w:val="hybridMultilevel"/>
    <w:tmpl w:val="0A22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7FB"/>
    <w:rsid w:val="00070388"/>
    <w:rsid w:val="001423FE"/>
    <w:rsid w:val="00150395"/>
    <w:rsid w:val="00164D99"/>
    <w:rsid w:val="001A0C24"/>
    <w:rsid w:val="001B1B54"/>
    <w:rsid w:val="00212506"/>
    <w:rsid w:val="002260A0"/>
    <w:rsid w:val="00230293"/>
    <w:rsid w:val="00255601"/>
    <w:rsid w:val="00295348"/>
    <w:rsid w:val="002E6238"/>
    <w:rsid w:val="002F0602"/>
    <w:rsid w:val="00317690"/>
    <w:rsid w:val="00346F2B"/>
    <w:rsid w:val="003553D6"/>
    <w:rsid w:val="003E0702"/>
    <w:rsid w:val="003F0993"/>
    <w:rsid w:val="003F451B"/>
    <w:rsid w:val="00417D5C"/>
    <w:rsid w:val="00470AFD"/>
    <w:rsid w:val="0049353E"/>
    <w:rsid w:val="00501670"/>
    <w:rsid w:val="00535D04"/>
    <w:rsid w:val="005610EB"/>
    <w:rsid w:val="00575685"/>
    <w:rsid w:val="005B363B"/>
    <w:rsid w:val="005E7C9B"/>
    <w:rsid w:val="00674708"/>
    <w:rsid w:val="0069180B"/>
    <w:rsid w:val="00707D5C"/>
    <w:rsid w:val="00757737"/>
    <w:rsid w:val="007933AE"/>
    <w:rsid w:val="007A0A64"/>
    <w:rsid w:val="00806FA4"/>
    <w:rsid w:val="00822B1B"/>
    <w:rsid w:val="00836226"/>
    <w:rsid w:val="00843B06"/>
    <w:rsid w:val="00871CC4"/>
    <w:rsid w:val="00896BF7"/>
    <w:rsid w:val="008D1F62"/>
    <w:rsid w:val="008D5B82"/>
    <w:rsid w:val="00933A0C"/>
    <w:rsid w:val="009B27FB"/>
    <w:rsid w:val="009D0B4E"/>
    <w:rsid w:val="00A23D29"/>
    <w:rsid w:val="00A3532A"/>
    <w:rsid w:val="00A62542"/>
    <w:rsid w:val="00AD4E4A"/>
    <w:rsid w:val="00B20CBE"/>
    <w:rsid w:val="00B46E0F"/>
    <w:rsid w:val="00B56975"/>
    <w:rsid w:val="00C44ECE"/>
    <w:rsid w:val="00CA3D65"/>
    <w:rsid w:val="00CF52AB"/>
    <w:rsid w:val="00D210A1"/>
    <w:rsid w:val="00D73462"/>
    <w:rsid w:val="00DA6F3C"/>
    <w:rsid w:val="00DB050C"/>
    <w:rsid w:val="00E074F6"/>
    <w:rsid w:val="00E147E5"/>
    <w:rsid w:val="00E36069"/>
    <w:rsid w:val="00E973A4"/>
    <w:rsid w:val="00F83C17"/>
    <w:rsid w:val="00FA1B56"/>
    <w:rsid w:val="00FD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2"/>
  </w:style>
  <w:style w:type="paragraph" w:styleId="1">
    <w:name w:val="heading 1"/>
    <w:basedOn w:val="a"/>
    <w:next w:val="a"/>
    <w:link w:val="10"/>
    <w:uiPriority w:val="9"/>
    <w:qFormat/>
    <w:rsid w:val="00F83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ibliography"/>
    <w:basedOn w:val="a"/>
    <w:next w:val="a"/>
    <w:uiPriority w:val="37"/>
    <w:unhideWhenUsed/>
    <w:rsid w:val="00F83C17"/>
  </w:style>
  <w:style w:type="paragraph" w:styleId="a5">
    <w:name w:val="Balloon Text"/>
    <w:basedOn w:val="a"/>
    <w:link w:val="a6"/>
    <w:uiPriority w:val="99"/>
    <w:semiHidden/>
    <w:unhideWhenUsed/>
    <w:rsid w:val="00F8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ibliography"/>
    <w:basedOn w:val="a"/>
    <w:next w:val="a"/>
    <w:uiPriority w:val="37"/>
    <w:unhideWhenUsed/>
    <w:rsid w:val="00F83C17"/>
  </w:style>
  <w:style w:type="paragraph" w:styleId="a5">
    <w:name w:val="Balloon Text"/>
    <w:basedOn w:val="a"/>
    <w:link w:val="a6"/>
    <w:uiPriority w:val="99"/>
    <w:semiHidden/>
    <w:unhideWhenUsed/>
    <w:rsid w:val="00F8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Лем13</b:Tag>
    <b:SourceType>Book</b:SourceType>
    <b:Guid>{5FA1CFA4-F2A6-4A77-8A5F-B7CF2A49A861}</b:Guid>
    <b:Author>
      <b:Author>
        <b:NameList>
          <b:Person>
            <b:Last>И.М.</b:Last>
            <b:First>Лемешевский</b:First>
          </b:Person>
        </b:NameList>
      </b:Author>
    </b:Author>
    <b:Title>Микроэкономика</b:Title>
    <b:Year>2013</b:Year>
    <b:City>Минск</b:City>
    <b:RefOrder>1</b:RefOrder>
  </b:Source>
  <b:Source>
    <b:Tag>Веч10</b:Tag>
    <b:SourceType>Book</b:SourceType>
    <b:Guid>{F094733D-1F58-4180-8205-ACDAB9965215}</b:Guid>
    <b:Title>Микроэкономика</b:Title>
    <b:Year>2010</b:Year>
    <b:Author>
      <b:Author>
        <b:NameList>
          <b:Person>
            <b:Last>Вечканова Г.Р.</b:Last>
            <b:First>Вечканов</b:First>
            <b:Middle>Г.С</b:Middle>
          </b:Person>
        </b:NameList>
      </b:Author>
    </b:Author>
    <b:RefOrder>2</b:RefOrder>
  </b:Source>
  <b:Source>
    <b:Tag>ВВГ05</b:Tag>
    <b:SourceType>Book</b:SourceType>
    <b:Guid>{B703461F-E09F-4EB6-95FF-6032D1BDFEB8}</b:Guid>
    <b:Author>
      <b:Author>
        <b:NameList>
          <b:Person>
            <b:Last>В.В.Герасименко</b:Last>
          </b:Person>
        </b:NameList>
      </b:Author>
    </b:Author>
    <b:Title>Ценообразование</b:Title>
    <b:Year>2005</b:Year>
    <b:City>Москва</b:City>
    <b:RefOrder>3</b:RefOrder>
  </b:Source>
</b:Sources>
</file>

<file path=customXml/itemProps1.xml><?xml version="1.0" encoding="utf-8"?>
<ds:datastoreItem xmlns:ds="http://schemas.openxmlformats.org/officeDocument/2006/customXml" ds:itemID="{ECBE3E05-EC24-419A-B57C-9BC63702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&lt;Список литературы</vt:lpstr>
    </vt:vector>
  </TitlesOfParts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deynejenko</cp:lastModifiedBy>
  <cp:revision>9</cp:revision>
  <dcterms:created xsi:type="dcterms:W3CDTF">2014-05-14T20:05:00Z</dcterms:created>
  <dcterms:modified xsi:type="dcterms:W3CDTF">2014-06-09T09:10:00Z</dcterms:modified>
</cp:coreProperties>
</file>