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ГОСУДАРСТВЕННОЕ УЧРЕЖДЕНИЕ ОБРАЗОВАНИЯ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«ИНСТИТУТ БИЗНЕСА И МЕНЕДЖМЕНТА ТЕХНОЛОГИЙ»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БЕЛОРУССКОГО ГОСУДАРСТВЕННОГО УНИВЕРСИТЕТА</w:t>
      </w:r>
    </w:p>
    <w:p w:rsidR="004E6796" w:rsidRPr="004E6796" w:rsidRDefault="004E6796" w:rsidP="004E6796">
      <w:pPr>
        <w:spacing w:after="0" w:line="240" w:lineRule="auto"/>
        <w:rPr>
          <w:rFonts w:ascii="Times New Roman" w:eastAsia="Times New Roman" w:hAnsi="Times New Roman"/>
          <w:sz w:val="28"/>
          <w:szCs w:val="28"/>
        </w:rPr>
      </w:pPr>
    </w:p>
    <w:p w:rsidR="004E6796" w:rsidRPr="004E6796" w:rsidRDefault="004E6796" w:rsidP="004E6796">
      <w:pPr>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Кафедра бизнес-администрирования</w:t>
      </w:r>
    </w:p>
    <w:p w:rsidR="004E6796" w:rsidRPr="004E6796" w:rsidRDefault="004E6796" w:rsidP="004E6796">
      <w:pPr>
        <w:spacing w:after="0" w:line="240" w:lineRule="auto"/>
        <w:jc w:val="center"/>
        <w:rPr>
          <w:rFonts w:ascii="Times New Roman" w:eastAsia="Times New Roman" w:hAnsi="Times New Roman"/>
          <w:b/>
          <w:sz w:val="28"/>
          <w:szCs w:val="28"/>
        </w:rPr>
      </w:pPr>
    </w:p>
    <w:p w:rsidR="004E6796" w:rsidRPr="004E6796" w:rsidRDefault="004E6796" w:rsidP="004E6796">
      <w:pPr>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Аннотация к дипломной работе</w:t>
      </w:r>
    </w:p>
    <w:p w:rsidR="004E6796" w:rsidRPr="004E6796" w:rsidRDefault="004E6796" w:rsidP="004E6796">
      <w:pPr>
        <w:spacing w:after="0" w:line="240" w:lineRule="auto"/>
        <w:jc w:val="center"/>
        <w:outlineLvl w:val="0"/>
        <w:rPr>
          <w:rFonts w:ascii="Times New Roman" w:eastAsia="Times New Roman" w:hAnsi="Times New Roman"/>
          <w:b/>
          <w:sz w:val="28"/>
          <w:szCs w:val="28"/>
        </w:rPr>
      </w:pPr>
    </w:p>
    <w:p w:rsidR="0084135E" w:rsidRPr="0084135E" w:rsidRDefault="0084135E" w:rsidP="0084135E">
      <w:pPr>
        <w:shd w:val="clear" w:color="auto" w:fill="FFFFFF"/>
        <w:autoSpaceDE w:val="0"/>
        <w:autoSpaceDN w:val="0"/>
        <w:adjustRightInd w:val="0"/>
        <w:spacing w:after="0" w:line="280" w:lineRule="exact"/>
        <w:jc w:val="center"/>
        <w:rPr>
          <w:rFonts w:ascii="Times New Roman" w:hAnsi="Times New Roman"/>
          <w:b/>
          <w:sz w:val="36"/>
          <w:szCs w:val="36"/>
        </w:rPr>
      </w:pPr>
      <w:r w:rsidRPr="0084135E">
        <w:rPr>
          <w:rFonts w:ascii="Times New Roman" w:hAnsi="Times New Roman"/>
          <w:b/>
          <w:sz w:val="36"/>
          <w:szCs w:val="36"/>
        </w:rPr>
        <w:t xml:space="preserve">«Оптимизация складского хозяйства и  его </w:t>
      </w:r>
    </w:p>
    <w:p w:rsidR="0084135E" w:rsidRDefault="0084135E" w:rsidP="0084135E">
      <w:pPr>
        <w:shd w:val="clear" w:color="auto" w:fill="FFFFFF"/>
        <w:autoSpaceDE w:val="0"/>
        <w:autoSpaceDN w:val="0"/>
        <w:adjustRightInd w:val="0"/>
        <w:spacing w:after="0" w:line="280" w:lineRule="exact"/>
        <w:jc w:val="center"/>
        <w:rPr>
          <w:rFonts w:ascii="Times New Roman" w:hAnsi="Times New Roman"/>
          <w:b/>
          <w:sz w:val="36"/>
          <w:szCs w:val="36"/>
        </w:rPr>
      </w:pPr>
      <w:r w:rsidRPr="0084135E">
        <w:rPr>
          <w:rFonts w:ascii="Times New Roman" w:hAnsi="Times New Roman"/>
          <w:b/>
          <w:sz w:val="36"/>
          <w:szCs w:val="36"/>
        </w:rPr>
        <w:t>совершенствование на примере Дочернего предприятия «Гродненское СПМК-61»</w:t>
      </w:r>
    </w:p>
    <w:p w:rsidR="0084135E" w:rsidRDefault="0084135E" w:rsidP="0084135E">
      <w:pPr>
        <w:shd w:val="clear" w:color="auto" w:fill="FFFFFF"/>
        <w:autoSpaceDE w:val="0"/>
        <w:autoSpaceDN w:val="0"/>
        <w:adjustRightInd w:val="0"/>
        <w:spacing w:after="0" w:line="280" w:lineRule="exact"/>
        <w:jc w:val="center"/>
        <w:rPr>
          <w:rFonts w:ascii="Times New Roman" w:hAnsi="Times New Roman"/>
          <w:b/>
          <w:sz w:val="36"/>
          <w:szCs w:val="36"/>
        </w:rPr>
      </w:pPr>
    </w:p>
    <w:p w:rsidR="0084135E" w:rsidRPr="0084135E" w:rsidRDefault="0084135E" w:rsidP="0084135E">
      <w:pPr>
        <w:shd w:val="clear" w:color="auto" w:fill="FFFFFF"/>
        <w:autoSpaceDE w:val="0"/>
        <w:autoSpaceDN w:val="0"/>
        <w:adjustRightInd w:val="0"/>
        <w:spacing w:after="0" w:line="280" w:lineRule="exact"/>
        <w:jc w:val="center"/>
        <w:rPr>
          <w:rFonts w:ascii="Times New Roman" w:hAnsi="Times New Roman"/>
          <w:sz w:val="28"/>
          <w:szCs w:val="28"/>
        </w:rPr>
      </w:pPr>
      <w:r w:rsidRPr="0084135E">
        <w:rPr>
          <w:rFonts w:ascii="Times New Roman" w:hAnsi="Times New Roman"/>
          <w:sz w:val="28"/>
          <w:szCs w:val="28"/>
        </w:rPr>
        <w:t>ВЛАСОВА Алла Николаевна</w:t>
      </w:r>
    </w:p>
    <w:p w:rsidR="004E6796" w:rsidRPr="004E6796" w:rsidRDefault="004E6796" w:rsidP="004E6796">
      <w:pPr>
        <w:tabs>
          <w:tab w:val="left" w:pos="6663"/>
        </w:tabs>
        <w:spacing w:after="0" w:line="240" w:lineRule="auto"/>
        <w:jc w:val="center"/>
        <w:rPr>
          <w:rFonts w:ascii="Times New Roman" w:eastAsia="Times New Roman" w:hAnsi="Times New Roman"/>
          <w:sz w:val="28"/>
          <w:szCs w:val="28"/>
        </w:rPr>
      </w:pPr>
    </w:p>
    <w:p w:rsidR="004E6796" w:rsidRDefault="004E6796" w:rsidP="004E6796">
      <w:pPr>
        <w:tabs>
          <w:tab w:val="left" w:pos="6663"/>
        </w:tabs>
        <w:spacing w:after="0" w:line="240" w:lineRule="auto"/>
        <w:jc w:val="center"/>
        <w:rPr>
          <w:rFonts w:ascii="Times New Roman" w:eastAsia="Times New Roman" w:hAnsi="Times New Roman"/>
          <w:sz w:val="28"/>
          <w:szCs w:val="28"/>
        </w:rPr>
      </w:pPr>
      <w:r w:rsidRPr="004E6796">
        <w:rPr>
          <w:rFonts w:ascii="Times New Roman" w:eastAsia="Times New Roman" w:hAnsi="Times New Roman"/>
          <w:sz w:val="28"/>
          <w:szCs w:val="28"/>
        </w:rPr>
        <w:t xml:space="preserve">Руководитель </w:t>
      </w:r>
    </w:p>
    <w:p w:rsidR="004E6796" w:rsidRPr="0084135E" w:rsidRDefault="0084135E" w:rsidP="0084135E">
      <w:pPr>
        <w:tabs>
          <w:tab w:val="left" w:pos="6663"/>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БУЦАНЕЦ Нелли Борисовна</w:t>
      </w:r>
      <w:r w:rsidR="004E6796" w:rsidRPr="004E6796">
        <w:rPr>
          <w:rFonts w:ascii="Times New Roman" w:eastAsia="Times New Roman" w:hAnsi="Times New Roman"/>
          <w:iCs/>
          <w:sz w:val="28"/>
          <w:szCs w:val="28"/>
        </w:rPr>
        <w:t>,</w:t>
      </w:r>
    </w:p>
    <w:p w:rsidR="004E6796" w:rsidRPr="004E6796" w:rsidRDefault="004E6796" w:rsidP="004E6796">
      <w:pPr>
        <w:tabs>
          <w:tab w:val="left" w:pos="6663"/>
        </w:tabs>
        <w:spacing w:after="0" w:line="240" w:lineRule="auto"/>
        <w:jc w:val="center"/>
        <w:rPr>
          <w:rFonts w:ascii="Times New Roman" w:eastAsia="Times New Roman" w:hAnsi="Times New Roman"/>
          <w:iCs/>
          <w:sz w:val="28"/>
          <w:szCs w:val="28"/>
        </w:rPr>
      </w:pPr>
      <w:r w:rsidRPr="004E6796">
        <w:rPr>
          <w:rFonts w:ascii="Times New Roman" w:eastAsia="Times New Roman" w:hAnsi="Times New Roman"/>
          <w:iCs/>
          <w:sz w:val="28"/>
          <w:szCs w:val="28"/>
        </w:rPr>
        <w:t xml:space="preserve">кандидат </w:t>
      </w:r>
      <w:r w:rsidR="0084135E">
        <w:rPr>
          <w:rFonts w:ascii="Times New Roman" w:eastAsia="Times New Roman" w:hAnsi="Times New Roman"/>
          <w:sz w:val="28"/>
          <w:szCs w:val="28"/>
          <w:lang w:eastAsia="ru-RU"/>
        </w:rPr>
        <w:t>экон</w:t>
      </w:r>
      <w:r>
        <w:rPr>
          <w:rFonts w:ascii="Times New Roman" w:eastAsia="Times New Roman" w:hAnsi="Times New Roman"/>
          <w:sz w:val="28"/>
          <w:szCs w:val="28"/>
          <w:lang w:eastAsia="ru-RU"/>
        </w:rPr>
        <w:t>о</w:t>
      </w:r>
      <w:r w:rsidR="0084135E">
        <w:rPr>
          <w:rFonts w:ascii="Times New Roman" w:eastAsia="Times New Roman" w:hAnsi="Times New Roman"/>
          <w:sz w:val="28"/>
          <w:szCs w:val="28"/>
          <w:lang w:eastAsia="ru-RU"/>
        </w:rPr>
        <w:t>м</w:t>
      </w:r>
      <w:r>
        <w:rPr>
          <w:rFonts w:ascii="Times New Roman" w:eastAsia="Times New Roman" w:hAnsi="Times New Roman"/>
          <w:sz w:val="28"/>
          <w:szCs w:val="28"/>
          <w:lang w:eastAsia="ru-RU"/>
        </w:rPr>
        <w:t>ических</w:t>
      </w:r>
      <w:r w:rsidRPr="004E6796">
        <w:rPr>
          <w:rFonts w:ascii="Times New Roman" w:eastAsia="Times New Roman" w:hAnsi="Times New Roman"/>
          <w:iCs/>
          <w:sz w:val="28"/>
          <w:szCs w:val="28"/>
        </w:rPr>
        <w:t xml:space="preserve"> наук, доцент</w:t>
      </w:r>
    </w:p>
    <w:p w:rsidR="004E6796" w:rsidRPr="004E6796" w:rsidRDefault="004E6796" w:rsidP="004E6796">
      <w:pPr>
        <w:spacing w:after="0" w:line="360" w:lineRule="auto"/>
        <w:jc w:val="center"/>
        <w:rPr>
          <w:rFonts w:ascii="Times New Roman" w:eastAsia="Times New Roman" w:hAnsi="Times New Roman"/>
          <w:sz w:val="28"/>
          <w:szCs w:val="28"/>
        </w:rPr>
      </w:pPr>
    </w:p>
    <w:p w:rsidR="004E6796" w:rsidRPr="004E6796" w:rsidRDefault="004E6796" w:rsidP="004E6796">
      <w:pPr>
        <w:jc w:val="center"/>
        <w:rPr>
          <w:rFonts w:ascii="Times New Roman" w:eastAsia="Times New Roman" w:hAnsi="Times New Roman"/>
          <w:iCs/>
          <w:sz w:val="28"/>
          <w:szCs w:val="28"/>
        </w:rPr>
      </w:pPr>
      <w:r w:rsidRPr="004E6796">
        <w:rPr>
          <w:rFonts w:ascii="Times New Roman" w:eastAsia="Times New Roman" w:hAnsi="Times New Roman"/>
          <w:iCs/>
          <w:sz w:val="28"/>
          <w:szCs w:val="28"/>
        </w:rPr>
        <w:t>2014</w:t>
      </w:r>
      <w:r w:rsidRPr="004E6796">
        <w:rPr>
          <w:rFonts w:ascii="Times New Roman" w:eastAsia="Times New Roman" w:hAnsi="Times New Roman"/>
          <w:iCs/>
          <w:sz w:val="28"/>
          <w:szCs w:val="28"/>
        </w:rPr>
        <w:br w:type="page"/>
      </w:r>
    </w:p>
    <w:p w:rsidR="002269BB" w:rsidRPr="009C28A2" w:rsidRDefault="002269BB" w:rsidP="002269BB">
      <w:pPr>
        <w:spacing w:after="0" w:line="360" w:lineRule="exact"/>
        <w:ind w:firstLine="709"/>
        <w:jc w:val="center"/>
        <w:rPr>
          <w:rFonts w:ascii="Times New Roman" w:hAnsi="Times New Roman"/>
          <w:b/>
          <w:sz w:val="28"/>
          <w:szCs w:val="28"/>
        </w:rPr>
      </w:pPr>
      <w:r w:rsidRPr="009C28A2">
        <w:rPr>
          <w:rFonts w:ascii="Times New Roman" w:hAnsi="Times New Roman"/>
          <w:b/>
          <w:sz w:val="28"/>
          <w:szCs w:val="28"/>
        </w:rPr>
        <w:lastRenderedPageBreak/>
        <w:t>РЕФЕРАТ</w:t>
      </w:r>
    </w:p>
    <w:p w:rsidR="002269BB" w:rsidRPr="009C28A2" w:rsidRDefault="002269BB" w:rsidP="002269BB">
      <w:pPr>
        <w:spacing w:after="0" w:line="360" w:lineRule="exact"/>
        <w:ind w:firstLine="709"/>
        <w:jc w:val="center"/>
        <w:rPr>
          <w:rFonts w:ascii="Times New Roman" w:hAnsi="Times New Roman"/>
          <w:b/>
          <w:sz w:val="28"/>
          <w:szCs w:val="28"/>
        </w:rPr>
      </w:pPr>
      <w:proofErr w:type="spellStart"/>
      <w:r w:rsidRPr="009C28A2">
        <w:rPr>
          <w:rFonts w:ascii="Times New Roman" w:hAnsi="Times New Roman"/>
          <w:b/>
          <w:sz w:val="28"/>
          <w:szCs w:val="28"/>
        </w:rPr>
        <w:t>дыпломнай</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працы</w:t>
      </w:r>
      <w:proofErr w:type="spellEnd"/>
      <w:r w:rsidRPr="009C28A2">
        <w:rPr>
          <w:rFonts w:ascii="Times New Roman" w:hAnsi="Times New Roman"/>
          <w:b/>
          <w:sz w:val="28"/>
          <w:szCs w:val="28"/>
        </w:rPr>
        <w:t xml:space="preserve"> Власовой А.М. на </w:t>
      </w:r>
      <w:proofErr w:type="spellStart"/>
      <w:r w:rsidRPr="009C28A2">
        <w:rPr>
          <w:rFonts w:ascii="Times New Roman" w:hAnsi="Times New Roman"/>
          <w:b/>
          <w:sz w:val="28"/>
          <w:szCs w:val="28"/>
        </w:rPr>
        <w:t>тэму</w:t>
      </w:r>
      <w:proofErr w:type="spellEnd"/>
      <w:r w:rsidRPr="009C28A2">
        <w:rPr>
          <w:rFonts w:ascii="Times New Roman" w:hAnsi="Times New Roman"/>
          <w:b/>
          <w:sz w:val="28"/>
          <w:szCs w:val="28"/>
        </w:rPr>
        <w:t>:</w:t>
      </w:r>
    </w:p>
    <w:p w:rsidR="002269BB" w:rsidRPr="009C28A2" w:rsidRDefault="002269BB" w:rsidP="002269BB">
      <w:pPr>
        <w:spacing w:after="0" w:line="360" w:lineRule="exact"/>
        <w:ind w:firstLine="709"/>
        <w:jc w:val="center"/>
        <w:rPr>
          <w:rFonts w:ascii="Times New Roman" w:hAnsi="Times New Roman"/>
          <w:b/>
          <w:sz w:val="28"/>
          <w:szCs w:val="28"/>
        </w:rPr>
      </w:pPr>
      <w:proofErr w:type="spellStart"/>
      <w:r w:rsidRPr="009C28A2">
        <w:rPr>
          <w:rFonts w:ascii="Times New Roman" w:hAnsi="Times New Roman"/>
          <w:b/>
          <w:sz w:val="28"/>
          <w:szCs w:val="28"/>
        </w:rPr>
        <w:t>Аптымізацыя</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складскога</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гаспадаркі</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і</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яго</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ўдасканаленне</w:t>
      </w:r>
      <w:proofErr w:type="spellEnd"/>
      <w:r w:rsidRPr="009C28A2">
        <w:rPr>
          <w:rFonts w:ascii="Times New Roman" w:hAnsi="Times New Roman"/>
          <w:b/>
          <w:sz w:val="28"/>
          <w:szCs w:val="28"/>
        </w:rPr>
        <w:t xml:space="preserve"> на </w:t>
      </w:r>
      <w:proofErr w:type="spellStart"/>
      <w:r w:rsidRPr="009C28A2">
        <w:rPr>
          <w:rFonts w:ascii="Times New Roman" w:hAnsi="Times New Roman"/>
          <w:b/>
          <w:sz w:val="28"/>
          <w:szCs w:val="28"/>
        </w:rPr>
        <w:t>прыкладзе</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Даччынага</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прадпрыемства</w:t>
      </w:r>
      <w:proofErr w:type="spellEnd"/>
      <w:r w:rsidRPr="009C28A2">
        <w:rPr>
          <w:rFonts w:ascii="Times New Roman" w:hAnsi="Times New Roman"/>
          <w:b/>
          <w:sz w:val="28"/>
          <w:szCs w:val="28"/>
        </w:rPr>
        <w:t xml:space="preserve"> «Гродзенская СПМК-61»</w:t>
      </w:r>
    </w:p>
    <w:p w:rsidR="002269BB" w:rsidRPr="009C28A2" w:rsidRDefault="002269BB" w:rsidP="002269BB">
      <w:pPr>
        <w:spacing w:after="0" w:line="360" w:lineRule="exact"/>
        <w:ind w:firstLine="709"/>
        <w:jc w:val="both"/>
        <w:rPr>
          <w:rFonts w:ascii="Times New Roman" w:hAnsi="Times New Roman"/>
          <w:sz w:val="28"/>
          <w:szCs w:val="28"/>
        </w:rPr>
      </w:pPr>
    </w:p>
    <w:p w:rsidR="002269BB" w:rsidRPr="009C28A2" w:rsidRDefault="002269BB" w:rsidP="002269BB">
      <w:pPr>
        <w:spacing w:after="0" w:line="360" w:lineRule="exact"/>
        <w:ind w:firstLine="709"/>
        <w:jc w:val="both"/>
        <w:rPr>
          <w:rFonts w:ascii="Times New Roman" w:hAnsi="Times New Roman"/>
          <w:sz w:val="28"/>
          <w:szCs w:val="28"/>
        </w:rPr>
      </w:pPr>
      <w:proofErr w:type="spellStart"/>
      <w:r>
        <w:rPr>
          <w:rFonts w:ascii="Times New Roman" w:hAnsi="Times New Roman"/>
          <w:sz w:val="28"/>
          <w:szCs w:val="28"/>
        </w:rPr>
        <w:t>Аб'ем</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61</w:t>
      </w:r>
      <w:r w:rsidRPr="009C28A2">
        <w:rPr>
          <w:rFonts w:ascii="Times New Roman" w:hAnsi="Times New Roman"/>
          <w:sz w:val="28"/>
          <w:szCs w:val="28"/>
        </w:rPr>
        <w:t xml:space="preserve"> с</w:t>
      </w:r>
      <w:r>
        <w:rPr>
          <w:rFonts w:ascii="Times New Roman" w:hAnsi="Times New Roman"/>
          <w:sz w:val="28"/>
          <w:szCs w:val="28"/>
        </w:rPr>
        <w:t xml:space="preserve">., у </w:t>
      </w:r>
      <w:proofErr w:type="spellStart"/>
      <w:r>
        <w:rPr>
          <w:rFonts w:ascii="Times New Roman" w:hAnsi="Times New Roman"/>
          <w:sz w:val="28"/>
          <w:szCs w:val="28"/>
        </w:rPr>
        <w:t>тым</w:t>
      </w:r>
      <w:proofErr w:type="spellEnd"/>
      <w:r>
        <w:rPr>
          <w:rFonts w:ascii="Times New Roman" w:hAnsi="Times New Roman"/>
          <w:sz w:val="28"/>
          <w:szCs w:val="28"/>
        </w:rPr>
        <w:t xml:space="preserve"> </w:t>
      </w:r>
      <w:proofErr w:type="spellStart"/>
      <w:r>
        <w:rPr>
          <w:rFonts w:ascii="Times New Roman" w:hAnsi="Times New Roman"/>
          <w:sz w:val="28"/>
          <w:szCs w:val="28"/>
        </w:rPr>
        <w:t>ліку</w:t>
      </w:r>
      <w:proofErr w:type="spellEnd"/>
      <w:r>
        <w:rPr>
          <w:rFonts w:ascii="Times New Roman" w:hAnsi="Times New Roman"/>
          <w:sz w:val="28"/>
          <w:szCs w:val="28"/>
        </w:rPr>
        <w:t xml:space="preserve"> 7 </w:t>
      </w:r>
      <w:proofErr w:type="gramStart"/>
      <w:r>
        <w:rPr>
          <w:rFonts w:ascii="Times New Roman" w:hAnsi="Times New Roman"/>
          <w:sz w:val="28"/>
          <w:szCs w:val="28"/>
        </w:rPr>
        <w:t>мал</w:t>
      </w:r>
      <w:proofErr w:type="gramEnd"/>
      <w:r>
        <w:rPr>
          <w:rFonts w:ascii="Times New Roman" w:hAnsi="Times New Roman"/>
          <w:sz w:val="28"/>
          <w:szCs w:val="28"/>
        </w:rPr>
        <w:t xml:space="preserve">.,25 табл., </w:t>
      </w:r>
      <w:r w:rsidRPr="009C28A2">
        <w:rPr>
          <w:rFonts w:ascii="Times New Roman" w:hAnsi="Times New Roman"/>
          <w:sz w:val="28"/>
          <w:szCs w:val="28"/>
        </w:rPr>
        <w:t>3</w:t>
      </w:r>
      <w:r>
        <w:rPr>
          <w:rFonts w:ascii="Times New Roman" w:hAnsi="Times New Roman"/>
          <w:sz w:val="28"/>
          <w:szCs w:val="28"/>
        </w:rPr>
        <w:t>0</w:t>
      </w:r>
      <w:r w:rsidRPr="009C28A2">
        <w:rPr>
          <w:rFonts w:ascii="Times New Roman" w:hAnsi="Times New Roman"/>
          <w:sz w:val="28"/>
          <w:szCs w:val="28"/>
        </w:rPr>
        <w:t xml:space="preserve"> </w:t>
      </w:r>
      <w:proofErr w:type="spellStart"/>
      <w:r w:rsidRPr="009C28A2">
        <w:rPr>
          <w:rFonts w:ascii="Times New Roman" w:hAnsi="Times New Roman"/>
          <w:sz w:val="28"/>
          <w:szCs w:val="28"/>
        </w:rPr>
        <w:t>наим</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літ</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Ключавыя</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словы</w:t>
      </w:r>
      <w:proofErr w:type="spellEnd"/>
      <w:r w:rsidRPr="009C28A2">
        <w:rPr>
          <w:rFonts w:ascii="Times New Roman" w:hAnsi="Times New Roman"/>
          <w:b/>
          <w:sz w:val="28"/>
          <w:szCs w:val="28"/>
        </w:rPr>
        <w:t>:</w:t>
      </w:r>
      <w:r w:rsidRPr="009C28A2">
        <w:rPr>
          <w:rFonts w:ascii="Times New Roman" w:hAnsi="Times New Roman"/>
          <w:sz w:val="28"/>
          <w:szCs w:val="28"/>
        </w:rPr>
        <w:t xml:space="preserve"> ЛАГІСТЫКА, СКЛАД, </w:t>
      </w:r>
      <w:proofErr w:type="gramStart"/>
      <w:r w:rsidRPr="009C28A2">
        <w:rPr>
          <w:rFonts w:ascii="Times New Roman" w:hAnsi="Times New Roman"/>
          <w:sz w:val="28"/>
          <w:szCs w:val="28"/>
        </w:rPr>
        <w:t>СКЛАДСКАЯ</w:t>
      </w:r>
      <w:proofErr w:type="gramEnd"/>
      <w:r w:rsidRPr="009C28A2">
        <w:rPr>
          <w:rFonts w:ascii="Times New Roman" w:hAnsi="Times New Roman"/>
          <w:sz w:val="28"/>
          <w:szCs w:val="28"/>
        </w:rPr>
        <w:t xml:space="preserve"> ЛАГІСТЫКА, ЛАГІСТЫЧНА ПРАЦЭС НА СКЛАДЗЕ, СІСТЭМА СКЛАДАВАННЯ, ТЭХНІКА-ЭКАНАМІЧНЫЯ ПАКАЗЧЫКІ ПРАЦЫ СКЛАДА, ЛАГІСТЫЧНЫЯ ВЫДАТКІ, ВЫДАТКІ, ЛОГИСТИЧЕКИЕ РАШЭННЯ.</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Аб'ект</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даследавання</w:t>
      </w:r>
      <w:proofErr w:type="spellEnd"/>
      <w:r w:rsidRPr="009C28A2">
        <w:rPr>
          <w:rFonts w:ascii="Times New Roman" w:hAnsi="Times New Roman"/>
          <w:b/>
          <w:sz w:val="28"/>
          <w:szCs w:val="28"/>
        </w:rPr>
        <w:t>:</w:t>
      </w:r>
      <w:r w:rsidRPr="009C28A2">
        <w:rPr>
          <w:rFonts w:ascii="Times New Roman" w:hAnsi="Times New Roman"/>
          <w:sz w:val="28"/>
          <w:szCs w:val="28"/>
        </w:rPr>
        <w:t xml:space="preserve"> складская </w:t>
      </w:r>
      <w:proofErr w:type="spellStart"/>
      <w:r w:rsidRPr="009C28A2">
        <w:rPr>
          <w:rFonts w:ascii="Times New Roman" w:hAnsi="Times New Roman"/>
          <w:sz w:val="28"/>
          <w:szCs w:val="28"/>
        </w:rPr>
        <w:t>сістэма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Даччынага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 xml:space="preserve"> «Гродзенская СПМК-61»</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Прадмет</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даследавання</w:t>
      </w:r>
      <w:proofErr w:type="spellEnd"/>
      <w:r w:rsidRPr="009C28A2">
        <w:rPr>
          <w:rFonts w:ascii="Times New Roman" w:hAnsi="Times New Roman"/>
          <w:b/>
          <w:sz w:val="28"/>
          <w:szCs w:val="28"/>
        </w:rPr>
        <w:t>:</w:t>
      </w:r>
      <w:r w:rsidRPr="009C28A2">
        <w:rPr>
          <w:rFonts w:ascii="Times New Roman" w:hAnsi="Times New Roman"/>
          <w:sz w:val="28"/>
          <w:szCs w:val="28"/>
        </w:rPr>
        <w:t xml:space="preserve"> </w:t>
      </w:r>
      <w:proofErr w:type="gramStart"/>
      <w:r w:rsidRPr="009C28A2">
        <w:rPr>
          <w:rFonts w:ascii="Times New Roman" w:hAnsi="Times New Roman"/>
          <w:sz w:val="28"/>
          <w:szCs w:val="28"/>
        </w:rPr>
        <w:t>складское</w:t>
      </w:r>
      <w:proofErr w:type="gramEnd"/>
      <w:r w:rsidRPr="009C28A2">
        <w:rPr>
          <w:rFonts w:ascii="Times New Roman" w:hAnsi="Times New Roman"/>
          <w:sz w:val="28"/>
          <w:szCs w:val="28"/>
        </w:rPr>
        <w:t xml:space="preserve"> </w:t>
      </w:r>
      <w:proofErr w:type="spellStart"/>
      <w:r w:rsidRPr="009C28A2">
        <w:rPr>
          <w:rFonts w:ascii="Times New Roman" w:hAnsi="Times New Roman"/>
          <w:sz w:val="28"/>
          <w:szCs w:val="28"/>
        </w:rPr>
        <w:t>гаспадарка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 xml:space="preserve"> ДП « Гродзенская СПМК-61»</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Мэта</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дыпломнай</w:t>
      </w:r>
      <w:proofErr w:type="spellEnd"/>
      <w:r w:rsidRPr="009C28A2">
        <w:rPr>
          <w:rFonts w:ascii="Times New Roman" w:hAnsi="Times New Roman"/>
          <w:b/>
          <w:sz w:val="28"/>
          <w:szCs w:val="28"/>
        </w:rPr>
        <w:t xml:space="preserve"> работы:</w:t>
      </w:r>
      <w:r w:rsidRPr="009C28A2">
        <w:rPr>
          <w:rFonts w:ascii="Times New Roman" w:hAnsi="Times New Roman"/>
          <w:sz w:val="28"/>
          <w:szCs w:val="28"/>
        </w:rPr>
        <w:t xml:space="preserve"> </w:t>
      </w:r>
      <w:proofErr w:type="spellStart"/>
      <w:r w:rsidRPr="009C28A2">
        <w:rPr>
          <w:rFonts w:ascii="Times New Roman" w:hAnsi="Times New Roman"/>
          <w:sz w:val="28"/>
          <w:szCs w:val="28"/>
        </w:rPr>
        <w:t>даследаванне</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тэарэтычных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практычных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аспектаў</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складскога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гаспадаркі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яго</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аналіз</w:t>
      </w:r>
      <w:proofErr w:type="spellEnd"/>
      <w:r w:rsidRPr="009C28A2">
        <w:rPr>
          <w:rFonts w:ascii="Times New Roman" w:hAnsi="Times New Roman"/>
          <w:sz w:val="28"/>
          <w:szCs w:val="28"/>
        </w:rPr>
        <w:t xml:space="preserve"> на </w:t>
      </w:r>
      <w:proofErr w:type="spellStart"/>
      <w:r w:rsidRPr="009C28A2">
        <w:rPr>
          <w:rFonts w:ascii="Times New Roman" w:hAnsi="Times New Roman"/>
          <w:sz w:val="28"/>
          <w:szCs w:val="28"/>
        </w:rPr>
        <w:t>Даччыным</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прадпрыемстве</w:t>
      </w:r>
      <w:proofErr w:type="spellEnd"/>
      <w:r w:rsidRPr="009C28A2">
        <w:rPr>
          <w:rFonts w:ascii="Times New Roman" w:hAnsi="Times New Roman"/>
          <w:sz w:val="28"/>
          <w:szCs w:val="28"/>
        </w:rPr>
        <w:t xml:space="preserve"> «Гродзенская СПМК-61»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распрацоўка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мерапрыемстваў</w:t>
      </w:r>
      <w:proofErr w:type="spellEnd"/>
      <w:r w:rsidRPr="009C28A2">
        <w:rPr>
          <w:rFonts w:ascii="Times New Roman" w:hAnsi="Times New Roman"/>
          <w:sz w:val="28"/>
          <w:szCs w:val="28"/>
        </w:rPr>
        <w:t xml:space="preserve"> па </w:t>
      </w:r>
      <w:proofErr w:type="spellStart"/>
      <w:r w:rsidRPr="009C28A2">
        <w:rPr>
          <w:rFonts w:ascii="Times New Roman" w:hAnsi="Times New Roman"/>
          <w:sz w:val="28"/>
          <w:szCs w:val="28"/>
        </w:rPr>
        <w:t>ўдасканаленні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складскога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гаспадаркі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доследнага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Метады</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даследавання</w:t>
      </w:r>
      <w:proofErr w:type="spellEnd"/>
      <w:r w:rsidRPr="009C28A2">
        <w:rPr>
          <w:rFonts w:ascii="Times New Roman" w:hAnsi="Times New Roman"/>
          <w:b/>
          <w:sz w:val="28"/>
          <w:szCs w:val="28"/>
        </w:rPr>
        <w:t>:</w:t>
      </w:r>
      <w:r w:rsidRPr="009C28A2">
        <w:rPr>
          <w:rFonts w:ascii="Times New Roman" w:hAnsi="Times New Roman"/>
          <w:sz w:val="28"/>
          <w:szCs w:val="28"/>
        </w:rPr>
        <w:t xml:space="preserve"> </w:t>
      </w:r>
      <w:proofErr w:type="spellStart"/>
      <w:r w:rsidRPr="009C28A2">
        <w:rPr>
          <w:rFonts w:ascii="Times New Roman" w:hAnsi="Times New Roman"/>
          <w:sz w:val="28"/>
          <w:szCs w:val="28"/>
        </w:rPr>
        <w:t>сістэматызацыі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лагічнага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абагульнення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параўнальны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аналіз</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r w:rsidRPr="009C28A2">
        <w:rPr>
          <w:rFonts w:ascii="Times New Roman" w:hAnsi="Times New Roman"/>
          <w:b/>
          <w:sz w:val="28"/>
          <w:szCs w:val="28"/>
        </w:rPr>
        <w:t xml:space="preserve">Элементы </w:t>
      </w:r>
      <w:proofErr w:type="spellStart"/>
      <w:r w:rsidRPr="009C28A2">
        <w:rPr>
          <w:rFonts w:ascii="Times New Roman" w:hAnsi="Times New Roman"/>
          <w:b/>
          <w:sz w:val="28"/>
          <w:szCs w:val="28"/>
        </w:rPr>
        <w:t>навуковай</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навізны</w:t>
      </w:r>
      <w:proofErr w:type="spellEnd"/>
      <w:r w:rsidRPr="009C28A2">
        <w:rPr>
          <w:rFonts w:ascii="Times New Roman" w:hAnsi="Times New Roman"/>
          <w:b/>
          <w:sz w:val="28"/>
          <w:szCs w:val="28"/>
        </w:rPr>
        <w:t>:</w:t>
      </w:r>
      <w:r w:rsidRPr="009C28A2">
        <w:rPr>
          <w:rFonts w:ascii="Times New Roman" w:hAnsi="Times New Roman"/>
          <w:sz w:val="28"/>
          <w:szCs w:val="28"/>
        </w:rPr>
        <w:t xml:space="preserve"> </w:t>
      </w:r>
      <w:proofErr w:type="spellStart"/>
      <w:r w:rsidRPr="009C28A2">
        <w:rPr>
          <w:rFonts w:ascii="Times New Roman" w:hAnsi="Times New Roman"/>
          <w:sz w:val="28"/>
          <w:szCs w:val="28"/>
        </w:rPr>
        <w:t>прапанаваныя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кірункі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зніжэння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выдаткаў</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ажыццяўленні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аперацый</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складавання</w:t>
      </w:r>
      <w:proofErr w:type="spellEnd"/>
      <w:r w:rsidRPr="009C28A2">
        <w:rPr>
          <w:rFonts w:ascii="Times New Roman" w:hAnsi="Times New Roman"/>
          <w:sz w:val="28"/>
          <w:szCs w:val="28"/>
        </w:rPr>
        <w:t xml:space="preserve"> на </w:t>
      </w:r>
      <w:proofErr w:type="spellStart"/>
      <w:r w:rsidRPr="009C28A2">
        <w:rPr>
          <w:rFonts w:ascii="Times New Roman" w:hAnsi="Times New Roman"/>
          <w:sz w:val="28"/>
          <w:szCs w:val="28"/>
        </w:rPr>
        <w:t>прыкладзе</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канкрэтнага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Вобласць</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магчымага</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ўжывання</w:t>
      </w:r>
      <w:proofErr w:type="spellEnd"/>
      <w:r w:rsidRPr="009C28A2">
        <w:rPr>
          <w:rFonts w:ascii="Times New Roman" w:hAnsi="Times New Roman"/>
          <w:b/>
          <w:sz w:val="28"/>
          <w:szCs w:val="28"/>
        </w:rPr>
        <w:t>:</w:t>
      </w:r>
      <w:r w:rsidRPr="009C28A2">
        <w:rPr>
          <w:rFonts w:ascii="Times New Roman" w:hAnsi="Times New Roman"/>
          <w:sz w:val="28"/>
          <w:szCs w:val="28"/>
        </w:rPr>
        <w:t xml:space="preserve"> </w:t>
      </w:r>
      <w:proofErr w:type="spellStart"/>
      <w:r w:rsidRPr="009C28A2">
        <w:rPr>
          <w:rFonts w:ascii="Times New Roman" w:hAnsi="Times New Roman"/>
          <w:sz w:val="28"/>
          <w:szCs w:val="28"/>
        </w:rPr>
        <w:t>пры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вывучэнні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дысцыплін</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Лагістыка</w:t>
      </w:r>
      <w:proofErr w:type="spellEnd"/>
      <w:r w:rsidRPr="009C28A2">
        <w:rPr>
          <w:rFonts w:ascii="Times New Roman" w:hAnsi="Times New Roman"/>
          <w:sz w:val="28"/>
          <w:szCs w:val="28"/>
        </w:rPr>
        <w:t xml:space="preserve">», у </w:t>
      </w:r>
      <w:proofErr w:type="spellStart"/>
      <w:r w:rsidRPr="009C28A2">
        <w:rPr>
          <w:rFonts w:ascii="Times New Roman" w:hAnsi="Times New Roman"/>
          <w:sz w:val="28"/>
          <w:szCs w:val="28"/>
        </w:rPr>
        <w:t>практычнай</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дзейнасці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b/>
          <w:sz w:val="28"/>
          <w:szCs w:val="28"/>
        </w:rPr>
        <w:t>Тэхніка-эканамічная</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сацыяльная</w:t>
      </w:r>
      <w:proofErr w:type="spellEnd"/>
      <w:proofErr w:type="gramStart"/>
      <w:r w:rsidRPr="009C28A2">
        <w:rPr>
          <w:rFonts w:ascii="Times New Roman" w:hAnsi="Times New Roman"/>
          <w:b/>
          <w:sz w:val="28"/>
          <w:szCs w:val="28"/>
        </w:rPr>
        <w:t xml:space="preserve"> (</w:t>
      </w:r>
      <w:proofErr w:type="spellStart"/>
      <w:r w:rsidRPr="009C28A2">
        <w:rPr>
          <w:rFonts w:ascii="Times New Roman" w:hAnsi="Times New Roman"/>
          <w:b/>
          <w:sz w:val="28"/>
          <w:szCs w:val="28"/>
        </w:rPr>
        <w:t>і</w:t>
      </w:r>
      <w:proofErr w:type="spellEnd"/>
      <w:r w:rsidRPr="009C28A2">
        <w:rPr>
          <w:rFonts w:ascii="Times New Roman" w:hAnsi="Times New Roman"/>
          <w:b/>
          <w:sz w:val="28"/>
          <w:szCs w:val="28"/>
        </w:rPr>
        <w:t xml:space="preserve">) </w:t>
      </w:r>
      <w:proofErr w:type="spellStart"/>
      <w:proofErr w:type="gramEnd"/>
      <w:r w:rsidRPr="009C28A2">
        <w:rPr>
          <w:rFonts w:ascii="Times New Roman" w:hAnsi="Times New Roman"/>
          <w:b/>
          <w:sz w:val="28"/>
          <w:szCs w:val="28"/>
        </w:rPr>
        <w:t>або</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экалагічная</w:t>
      </w:r>
      <w:proofErr w:type="spellEnd"/>
      <w:r w:rsidRPr="009C28A2">
        <w:rPr>
          <w:rFonts w:ascii="Times New Roman" w:hAnsi="Times New Roman"/>
          <w:b/>
          <w:sz w:val="28"/>
          <w:szCs w:val="28"/>
        </w:rPr>
        <w:t xml:space="preserve"> </w:t>
      </w:r>
      <w:proofErr w:type="spellStart"/>
      <w:r w:rsidRPr="009C28A2">
        <w:rPr>
          <w:rFonts w:ascii="Times New Roman" w:hAnsi="Times New Roman"/>
          <w:b/>
          <w:sz w:val="28"/>
          <w:szCs w:val="28"/>
        </w:rPr>
        <w:t>значнасць</w:t>
      </w:r>
      <w:proofErr w:type="spellEnd"/>
      <w:r w:rsidRPr="009C28A2">
        <w:rPr>
          <w:rFonts w:ascii="Times New Roman" w:hAnsi="Times New Roman"/>
          <w:b/>
          <w:sz w:val="28"/>
          <w:szCs w:val="28"/>
        </w:rPr>
        <w:t>:</w:t>
      </w:r>
      <w:r w:rsidRPr="009C28A2">
        <w:rPr>
          <w:rFonts w:ascii="Times New Roman" w:hAnsi="Times New Roman"/>
          <w:sz w:val="28"/>
          <w:szCs w:val="28"/>
        </w:rPr>
        <w:t xml:space="preserve"> </w:t>
      </w:r>
      <w:proofErr w:type="spellStart"/>
      <w:r w:rsidRPr="009C28A2">
        <w:rPr>
          <w:rFonts w:ascii="Times New Roman" w:hAnsi="Times New Roman"/>
          <w:sz w:val="28"/>
          <w:szCs w:val="28"/>
        </w:rPr>
        <w:t>укараненне</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прапанаваных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мерапрыемстваў</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дасць</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магчымасць</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знізіць</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выдаткі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ажыццяўленні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аперацый</w:t>
      </w:r>
      <w:proofErr w:type="spellEnd"/>
      <w:r w:rsidRPr="009C28A2">
        <w:rPr>
          <w:rFonts w:ascii="Times New Roman" w:hAnsi="Times New Roman"/>
          <w:sz w:val="28"/>
          <w:szCs w:val="28"/>
        </w:rPr>
        <w:t xml:space="preserve"> па </w:t>
      </w:r>
      <w:proofErr w:type="spellStart"/>
      <w:r w:rsidRPr="009C28A2">
        <w:rPr>
          <w:rFonts w:ascii="Times New Roman" w:hAnsi="Times New Roman"/>
          <w:sz w:val="28"/>
          <w:szCs w:val="28"/>
        </w:rPr>
        <w:t>складаванню</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што</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ў</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выніку</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прывядзе</w:t>
      </w:r>
      <w:proofErr w:type="spellEnd"/>
      <w:r w:rsidRPr="009C28A2">
        <w:rPr>
          <w:rFonts w:ascii="Times New Roman" w:hAnsi="Times New Roman"/>
          <w:sz w:val="28"/>
          <w:szCs w:val="28"/>
        </w:rPr>
        <w:t xml:space="preserve"> да </w:t>
      </w:r>
      <w:proofErr w:type="spellStart"/>
      <w:r w:rsidRPr="009C28A2">
        <w:rPr>
          <w:rFonts w:ascii="Times New Roman" w:hAnsi="Times New Roman"/>
          <w:sz w:val="28"/>
          <w:szCs w:val="28"/>
        </w:rPr>
        <w:t>аптымізацыі</w:t>
      </w:r>
      <w:proofErr w:type="spellEnd"/>
      <w:r w:rsidRPr="009C28A2">
        <w:rPr>
          <w:rFonts w:ascii="Times New Roman" w:hAnsi="Times New Roman"/>
          <w:sz w:val="28"/>
          <w:szCs w:val="28"/>
        </w:rPr>
        <w:t xml:space="preserve"> складской </w:t>
      </w:r>
      <w:proofErr w:type="spellStart"/>
      <w:r w:rsidRPr="009C28A2">
        <w:rPr>
          <w:rFonts w:ascii="Times New Roman" w:hAnsi="Times New Roman"/>
          <w:sz w:val="28"/>
          <w:szCs w:val="28"/>
        </w:rPr>
        <w:t>дзейнасці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прадпрыемства</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roofErr w:type="spellStart"/>
      <w:r w:rsidRPr="009C28A2">
        <w:rPr>
          <w:rFonts w:ascii="Times New Roman" w:hAnsi="Times New Roman"/>
          <w:sz w:val="28"/>
          <w:szCs w:val="28"/>
        </w:rPr>
        <w:t>Аўтар</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працы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пацвярджае</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што</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прыведзены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ў</w:t>
      </w:r>
      <w:proofErr w:type="spellEnd"/>
      <w:r w:rsidRPr="009C28A2">
        <w:rPr>
          <w:rFonts w:ascii="Times New Roman" w:hAnsi="Times New Roman"/>
          <w:sz w:val="28"/>
          <w:szCs w:val="28"/>
        </w:rPr>
        <w:t xml:space="preserve"> ей </w:t>
      </w:r>
      <w:proofErr w:type="spellStart"/>
      <w:r w:rsidRPr="009C28A2">
        <w:rPr>
          <w:rFonts w:ascii="Times New Roman" w:hAnsi="Times New Roman"/>
          <w:sz w:val="28"/>
          <w:szCs w:val="28"/>
        </w:rPr>
        <w:t>разлікова-аналітычны</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матэрыял</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правільна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аб'ектыўна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адлюстроўвае</w:t>
      </w:r>
      <w:proofErr w:type="spellEnd"/>
      <w:r w:rsidRPr="009C28A2">
        <w:rPr>
          <w:rFonts w:ascii="Times New Roman" w:hAnsi="Times New Roman"/>
          <w:sz w:val="28"/>
          <w:szCs w:val="28"/>
        </w:rPr>
        <w:t xml:space="preserve"> стан </w:t>
      </w:r>
      <w:proofErr w:type="spellStart"/>
      <w:r w:rsidRPr="009C28A2">
        <w:rPr>
          <w:rFonts w:ascii="Times New Roman" w:hAnsi="Times New Roman"/>
          <w:sz w:val="28"/>
          <w:szCs w:val="28"/>
        </w:rPr>
        <w:t>доследнага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працэсу</w:t>
      </w:r>
      <w:proofErr w:type="spellEnd"/>
      <w:r w:rsidRPr="009C28A2">
        <w:rPr>
          <w:rFonts w:ascii="Times New Roman" w:hAnsi="Times New Roman"/>
          <w:sz w:val="28"/>
          <w:szCs w:val="28"/>
        </w:rPr>
        <w:t xml:space="preserve">, а усе </w:t>
      </w:r>
      <w:proofErr w:type="spellStart"/>
      <w:r w:rsidRPr="009C28A2">
        <w:rPr>
          <w:rFonts w:ascii="Times New Roman" w:hAnsi="Times New Roman"/>
          <w:sz w:val="28"/>
          <w:szCs w:val="28"/>
        </w:rPr>
        <w:t>запазычаныя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з</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літаратурных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іншых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крыніц</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тэарэтычныя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метадалагічныя</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палажэнні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канцэпцыі</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суправаджаюцца</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спасылкамі</w:t>
      </w:r>
      <w:proofErr w:type="spellEnd"/>
      <w:r w:rsidRPr="009C28A2">
        <w:rPr>
          <w:rFonts w:ascii="Times New Roman" w:hAnsi="Times New Roman"/>
          <w:sz w:val="28"/>
          <w:szCs w:val="28"/>
        </w:rPr>
        <w:t xml:space="preserve"> </w:t>
      </w:r>
      <w:proofErr w:type="gramStart"/>
      <w:r w:rsidRPr="009C28A2">
        <w:rPr>
          <w:rFonts w:ascii="Times New Roman" w:hAnsi="Times New Roman"/>
          <w:sz w:val="28"/>
          <w:szCs w:val="28"/>
        </w:rPr>
        <w:t>на</w:t>
      </w:r>
      <w:proofErr w:type="gramEnd"/>
      <w:r w:rsidRPr="009C28A2">
        <w:rPr>
          <w:rFonts w:ascii="Times New Roman" w:hAnsi="Times New Roman"/>
          <w:sz w:val="28"/>
          <w:szCs w:val="28"/>
        </w:rPr>
        <w:t xml:space="preserve"> </w:t>
      </w:r>
      <w:proofErr w:type="spellStart"/>
      <w:r w:rsidRPr="009C28A2">
        <w:rPr>
          <w:rFonts w:ascii="Times New Roman" w:hAnsi="Times New Roman"/>
          <w:sz w:val="28"/>
          <w:szCs w:val="28"/>
        </w:rPr>
        <w:t>іх</w:t>
      </w:r>
      <w:proofErr w:type="spellEnd"/>
      <w:r w:rsidRPr="009C28A2">
        <w:rPr>
          <w:rFonts w:ascii="Times New Roman" w:hAnsi="Times New Roman"/>
          <w:sz w:val="28"/>
          <w:szCs w:val="28"/>
        </w:rPr>
        <w:t xml:space="preserve"> </w:t>
      </w:r>
      <w:proofErr w:type="spellStart"/>
      <w:r w:rsidRPr="009C28A2">
        <w:rPr>
          <w:rFonts w:ascii="Times New Roman" w:hAnsi="Times New Roman"/>
          <w:sz w:val="28"/>
          <w:szCs w:val="28"/>
        </w:rPr>
        <w:t>аўтараў</w:t>
      </w:r>
      <w:proofErr w:type="spellEnd"/>
      <w:r w:rsidRPr="009C28A2">
        <w:rPr>
          <w:rFonts w:ascii="Times New Roman" w:hAnsi="Times New Roman"/>
          <w:sz w:val="28"/>
          <w:szCs w:val="28"/>
        </w:rPr>
        <w:t>.</w:t>
      </w:r>
    </w:p>
    <w:p w:rsidR="002269BB" w:rsidRPr="009C28A2" w:rsidRDefault="002269BB" w:rsidP="002269BB">
      <w:pPr>
        <w:spacing w:after="0" w:line="360" w:lineRule="exact"/>
        <w:ind w:firstLine="709"/>
        <w:jc w:val="both"/>
        <w:rPr>
          <w:rFonts w:ascii="Times New Roman" w:hAnsi="Times New Roman"/>
          <w:sz w:val="28"/>
          <w:szCs w:val="28"/>
        </w:rPr>
      </w:pPr>
    </w:p>
    <w:p w:rsidR="002269BB" w:rsidRDefault="002269BB" w:rsidP="004E6796">
      <w:pPr>
        <w:spacing w:after="0" w:line="360" w:lineRule="exact"/>
        <w:ind w:firstLine="709"/>
        <w:jc w:val="both"/>
        <w:rPr>
          <w:rFonts w:ascii="Times New Roman" w:eastAsia="Times New Roman" w:hAnsi="Times New Roman"/>
          <w:sz w:val="28"/>
          <w:szCs w:val="28"/>
          <w:lang w:eastAsia="ru-RU"/>
        </w:rPr>
      </w:pPr>
    </w:p>
    <w:p w:rsidR="002269BB" w:rsidRDefault="002269BB" w:rsidP="004E6796">
      <w:pPr>
        <w:spacing w:after="0" w:line="360" w:lineRule="exact"/>
        <w:ind w:firstLine="709"/>
        <w:jc w:val="both"/>
        <w:rPr>
          <w:rFonts w:ascii="Times New Roman" w:eastAsia="Times New Roman" w:hAnsi="Times New Roman"/>
          <w:sz w:val="28"/>
          <w:szCs w:val="28"/>
          <w:lang w:eastAsia="ru-RU"/>
        </w:rPr>
      </w:pPr>
    </w:p>
    <w:p w:rsidR="002269BB" w:rsidRDefault="002269BB" w:rsidP="004E6796">
      <w:pPr>
        <w:spacing w:after="0" w:line="360" w:lineRule="exact"/>
        <w:ind w:firstLine="709"/>
        <w:jc w:val="both"/>
        <w:rPr>
          <w:rFonts w:ascii="Times New Roman" w:eastAsia="Times New Roman" w:hAnsi="Times New Roman"/>
          <w:sz w:val="28"/>
          <w:szCs w:val="28"/>
          <w:lang w:eastAsia="ru-RU"/>
        </w:rPr>
      </w:pPr>
    </w:p>
    <w:p w:rsidR="002269BB" w:rsidRDefault="002269BB" w:rsidP="004E6796">
      <w:pPr>
        <w:spacing w:after="0" w:line="360" w:lineRule="exact"/>
        <w:ind w:firstLine="709"/>
        <w:jc w:val="both"/>
        <w:rPr>
          <w:rFonts w:ascii="Times New Roman" w:eastAsia="Times New Roman" w:hAnsi="Times New Roman"/>
          <w:sz w:val="28"/>
          <w:szCs w:val="28"/>
          <w:lang w:eastAsia="ru-RU"/>
        </w:rPr>
      </w:pPr>
    </w:p>
    <w:p w:rsidR="002269BB" w:rsidRDefault="002269BB" w:rsidP="004E6796">
      <w:pPr>
        <w:spacing w:after="0" w:line="360" w:lineRule="exact"/>
        <w:ind w:firstLine="709"/>
        <w:jc w:val="both"/>
        <w:rPr>
          <w:rFonts w:ascii="Times New Roman" w:eastAsia="Times New Roman" w:hAnsi="Times New Roman"/>
          <w:sz w:val="28"/>
          <w:szCs w:val="28"/>
          <w:lang w:eastAsia="ru-RU"/>
        </w:rPr>
      </w:pPr>
    </w:p>
    <w:p w:rsidR="002269BB" w:rsidRPr="003A49EF" w:rsidRDefault="002269BB" w:rsidP="002269BB">
      <w:pPr>
        <w:spacing w:after="0" w:line="360" w:lineRule="exact"/>
        <w:ind w:firstLine="709"/>
        <w:jc w:val="center"/>
        <w:rPr>
          <w:rFonts w:ascii="Times New Roman" w:hAnsi="Times New Roman"/>
          <w:b/>
          <w:sz w:val="28"/>
          <w:szCs w:val="28"/>
          <w:lang w:val="en-US"/>
        </w:rPr>
      </w:pPr>
      <w:r w:rsidRPr="003A49EF">
        <w:rPr>
          <w:rFonts w:ascii="Times New Roman" w:hAnsi="Times New Roman"/>
          <w:b/>
          <w:sz w:val="28"/>
          <w:szCs w:val="28"/>
          <w:lang w:val="en-US"/>
        </w:rPr>
        <w:lastRenderedPageBreak/>
        <w:t>SUMMARY</w:t>
      </w:r>
    </w:p>
    <w:p w:rsidR="002269BB" w:rsidRPr="003A49EF" w:rsidRDefault="002269BB" w:rsidP="002269BB">
      <w:pPr>
        <w:spacing w:after="0" w:line="360" w:lineRule="exact"/>
        <w:ind w:firstLine="709"/>
        <w:jc w:val="center"/>
        <w:rPr>
          <w:rFonts w:ascii="Times New Roman" w:hAnsi="Times New Roman"/>
          <w:b/>
          <w:sz w:val="28"/>
          <w:szCs w:val="28"/>
          <w:lang w:val="en-US"/>
        </w:rPr>
      </w:pPr>
      <w:proofErr w:type="gramStart"/>
      <w:r w:rsidRPr="003A49EF">
        <w:rPr>
          <w:rFonts w:ascii="Times New Roman" w:hAnsi="Times New Roman"/>
          <w:b/>
          <w:sz w:val="28"/>
          <w:szCs w:val="28"/>
          <w:lang w:val="en-US"/>
        </w:rPr>
        <w:t>thesis</w:t>
      </w:r>
      <w:proofErr w:type="gramEnd"/>
      <w:r w:rsidRPr="003A49EF">
        <w:rPr>
          <w:rFonts w:ascii="Times New Roman" w:hAnsi="Times New Roman"/>
          <w:b/>
          <w:sz w:val="28"/>
          <w:szCs w:val="28"/>
          <w:lang w:val="en-US"/>
        </w:rPr>
        <w:t xml:space="preserve"> </w:t>
      </w:r>
      <w:proofErr w:type="spellStart"/>
      <w:r w:rsidRPr="003A49EF">
        <w:rPr>
          <w:rFonts w:ascii="Times New Roman" w:hAnsi="Times New Roman"/>
          <w:b/>
          <w:sz w:val="28"/>
          <w:szCs w:val="28"/>
          <w:lang w:val="en-US"/>
        </w:rPr>
        <w:t>Vlasova</w:t>
      </w:r>
      <w:proofErr w:type="spellEnd"/>
      <w:r w:rsidRPr="003A49EF">
        <w:rPr>
          <w:rFonts w:ascii="Times New Roman" w:hAnsi="Times New Roman"/>
          <w:b/>
          <w:sz w:val="28"/>
          <w:szCs w:val="28"/>
          <w:lang w:val="en-US"/>
        </w:rPr>
        <w:t xml:space="preserve"> A.N. on topic:</w:t>
      </w:r>
    </w:p>
    <w:p w:rsidR="002269BB" w:rsidRPr="002269BB" w:rsidRDefault="002269BB" w:rsidP="002269BB">
      <w:pPr>
        <w:spacing w:after="0" w:line="360" w:lineRule="exact"/>
        <w:ind w:firstLine="709"/>
        <w:jc w:val="center"/>
        <w:rPr>
          <w:rFonts w:ascii="Times New Roman" w:hAnsi="Times New Roman"/>
          <w:b/>
          <w:sz w:val="28"/>
          <w:szCs w:val="28"/>
          <w:lang w:val="en-US"/>
        </w:rPr>
      </w:pPr>
      <w:r w:rsidRPr="003A49EF">
        <w:rPr>
          <w:rFonts w:ascii="Times New Roman" w:hAnsi="Times New Roman"/>
          <w:b/>
          <w:sz w:val="28"/>
          <w:szCs w:val="28"/>
          <w:lang w:val="en-US"/>
        </w:rPr>
        <w:t>Optimization of warehouse facilities and its perfection on an example of Subsidiary enterprise "Grodno SPMK-61"</w:t>
      </w:r>
    </w:p>
    <w:p w:rsidR="002269BB" w:rsidRPr="002269BB" w:rsidRDefault="002269BB" w:rsidP="002269BB">
      <w:pPr>
        <w:spacing w:after="0" w:line="360" w:lineRule="exact"/>
        <w:ind w:firstLine="709"/>
        <w:jc w:val="center"/>
        <w:rPr>
          <w:rFonts w:ascii="Times New Roman" w:hAnsi="Times New Roman"/>
          <w:sz w:val="28"/>
          <w:szCs w:val="28"/>
          <w:lang w:val="en-US"/>
        </w:rPr>
      </w:pPr>
    </w:p>
    <w:p w:rsidR="002269BB" w:rsidRPr="00C731F0" w:rsidRDefault="002269BB" w:rsidP="002269BB">
      <w:pPr>
        <w:spacing w:line="360" w:lineRule="exact"/>
        <w:ind w:firstLine="709"/>
        <w:jc w:val="both"/>
        <w:rPr>
          <w:rFonts w:ascii="Times New Roman" w:hAnsi="Times New Roman"/>
          <w:sz w:val="28"/>
          <w:szCs w:val="28"/>
          <w:lang w:val="en-US"/>
        </w:rPr>
      </w:pPr>
      <w:r>
        <w:rPr>
          <w:rFonts w:ascii="Times New Roman" w:hAnsi="Times New Roman"/>
          <w:sz w:val="28"/>
          <w:szCs w:val="28"/>
          <w:lang w:val="en-US"/>
        </w:rPr>
        <w:t>The volume of the work 6</w:t>
      </w:r>
      <w:r w:rsidRPr="00492D56">
        <w:rPr>
          <w:rFonts w:ascii="Times New Roman" w:hAnsi="Times New Roman"/>
          <w:sz w:val="28"/>
          <w:szCs w:val="28"/>
          <w:lang w:val="en-US"/>
        </w:rPr>
        <w:t>1</w:t>
      </w:r>
      <w:r w:rsidRPr="00C731F0">
        <w:rPr>
          <w:rFonts w:ascii="Times New Roman" w:hAnsi="Times New Roman"/>
          <w:sz w:val="28"/>
          <w:szCs w:val="28"/>
          <w:lang w:val="en-US"/>
        </w:rPr>
        <w:t xml:space="preserve"> </w:t>
      </w:r>
      <w:r>
        <w:rPr>
          <w:rFonts w:ascii="Times New Roman" w:hAnsi="Times New Roman"/>
          <w:sz w:val="28"/>
          <w:szCs w:val="28"/>
          <w:lang w:val="en-US"/>
        </w:rPr>
        <w:t>S., including 7 Fig.</w:t>
      </w:r>
      <w:proofErr w:type="gramStart"/>
      <w:r>
        <w:rPr>
          <w:rFonts w:ascii="Times New Roman" w:hAnsi="Times New Roman"/>
          <w:sz w:val="28"/>
          <w:szCs w:val="28"/>
          <w:lang w:val="en-US"/>
        </w:rPr>
        <w:t>,25</w:t>
      </w:r>
      <w:proofErr w:type="gramEnd"/>
      <w:r>
        <w:rPr>
          <w:rFonts w:ascii="Times New Roman" w:hAnsi="Times New Roman"/>
          <w:sz w:val="28"/>
          <w:szCs w:val="28"/>
          <w:lang w:val="en-US"/>
        </w:rPr>
        <w:t xml:space="preserve"> table, </w:t>
      </w:r>
      <w:r w:rsidRPr="00C731F0">
        <w:rPr>
          <w:rFonts w:ascii="Times New Roman" w:hAnsi="Times New Roman"/>
          <w:sz w:val="28"/>
          <w:szCs w:val="28"/>
          <w:lang w:val="en-US"/>
        </w:rPr>
        <w:t>3</w:t>
      </w:r>
      <w:r w:rsidRPr="002269BB">
        <w:rPr>
          <w:rFonts w:ascii="Times New Roman" w:hAnsi="Times New Roman"/>
          <w:sz w:val="28"/>
          <w:szCs w:val="28"/>
          <w:lang w:val="en-US"/>
        </w:rPr>
        <w:t>0</w:t>
      </w:r>
      <w:r w:rsidRPr="00C731F0">
        <w:rPr>
          <w:rFonts w:ascii="Times New Roman" w:hAnsi="Times New Roman"/>
          <w:sz w:val="28"/>
          <w:szCs w:val="28"/>
          <w:lang w:val="en-US"/>
        </w:rPr>
        <w:t xml:space="preserve"> </w:t>
      </w:r>
      <w:proofErr w:type="spellStart"/>
      <w:r w:rsidRPr="00C731F0">
        <w:rPr>
          <w:rFonts w:ascii="Times New Roman" w:hAnsi="Times New Roman"/>
          <w:sz w:val="28"/>
          <w:szCs w:val="28"/>
          <w:lang w:val="en-US"/>
        </w:rPr>
        <w:t>Naeem</w:t>
      </w:r>
      <w:proofErr w:type="spellEnd"/>
      <w:r w:rsidRPr="00C731F0">
        <w:rPr>
          <w:rFonts w:ascii="Times New Roman" w:hAnsi="Times New Roman"/>
          <w:sz w:val="28"/>
          <w:szCs w:val="28"/>
          <w:lang w:val="en-US"/>
        </w:rPr>
        <w:t xml:space="preserve">. </w:t>
      </w:r>
      <w:proofErr w:type="gramStart"/>
      <w:r w:rsidRPr="00C731F0">
        <w:rPr>
          <w:rFonts w:ascii="Times New Roman" w:hAnsi="Times New Roman"/>
          <w:sz w:val="28"/>
          <w:szCs w:val="28"/>
          <w:lang w:val="en-US"/>
        </w:rPr>
        <w:t>lit</w:t>
      </w:r>
      <w:proofErr w:type="gramEnd"/>
      <w:r w:rsidRPr="00C731F0">
        <w:rPr>
          <w:rFonts w:ascii="Times New Roman" w:hAnsi="Times New Roman"/>
          <w:sz w:val="28"/>
          <w:szCs w:val="28"/>
          <w:lang w:val="en-US"/>
        </w:rPr>
        <w:t>.</w:t>
      </w:r>
    </w:p>
    <w:p w:rsidR="002269BB" w:rsidRPr="005712B5"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Key words:</w:t>
      </w:r>
      <w:r w:rsidRPr="00C731F0">
        <w:rPr>
          <w:rFonts w:ascii="Times New Roman" w:hAnsi="Times New Roman"/>
          <w:sz w:val="28"/>
          <w:szCs w:val="28"/>
          <w:lang w:val="en-US"/>
        </w:rPr>
        <w:t xml:space="preserve"> LOGISTICS, WAREHOUSE, WAREHOUSE LOGISTICS, LOGISTIC PROCESS AT THE WAREHOUSE, WAREHOUSING, TECHNICAL AND ECONOMIC PARAMETERS OF WORK OF A WAREHOUSE, LOGISTICS COSTS, EXPENSES, LOGISTICS SOLUTIONS</w:t>
      </w:r>
      <w:r w:rsidRPr="005712B5">
        <w:rPr>
          <w:rFonts w:ascii="Times New Roman" w:hAnsi="Times New Roman"/>
          <w:sz w:val="28"/>
          <w:szCs w:val="28"/>
          <w:lang w:val="en-US"/>
        </w:rPr>
        <w:t>.</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Research object:</w:t>
      </w:r>
      <w:r w:rsidRPr="00C731F0">
        <w:rPr>
          <w:rFonts w:ascii="Times New Roman" w:hAnsi="Times New Roman"/>
          <w:sz w:val="28"/>
          <w:szCs w:val="28"/>
          <w:lang w:val="en-US"/>
        </w:rPr>
        <w:t xml:space="preserve"> warehouse system of Subsidiary enterprise "Grodno SPMK-61"</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Subject of research:</w:t>
      </w:r>
      <w:r w:rsidRPr="00C731F0">
        <w:rPr>
          <w:rFonts w:ascii="Times New Roman" w:hAnsi="Times New Roman"/>
          <w:sz w:val="28"/>
          <w:szCs w:val="28"/>
          <w:lang w:val="en-US"/>
        </w:rPr>
        <w:t xml:space="preserve"> warehousing company SE </w:t>
      </w:r>
      <w:proofErr w:type="gramStart"/>
      <w:r w:rsidRPr="00C731F0">
        <w:rPr>
          <w:rFonts w:ascii="Times New Roman" w:hAnsi="Times New Roman"/>
          <w:sz w:val="28"/>
          <w:szCs w:val="28"/>
          <w:lang w:val="en-US"/>
        </w:rPr>
        <w:t>" Grodno</w:t>
      </w:r>
      <w:proofErr w:type="gramEnd"/>
      <w:r w:rsidRPr="00C731F0">
        <w:rPr>
          <w:rFonts w:ascii="Times New Roman" w:hAnsi="Times New Roman"/>
          <w:sz w:val="28"/>
          <w:szCs w:val="28"/>
          <w:lang w:val="en-US"/>
        </w:rPr>
        <w:t xml:space="preserve"> SPMK-61"</w:t>
      </w:r>
    </w:p>
    <w:p w:rsidR="002269BB" w:rsidRPr="00C731F0" w:rsidRDefault="002269BB" w:rsidP="002269BB">
      <w:pPr>
        <w:spacing w:after="0" w:line="360" w:lineRule="exact"/>
        <w:ind w:firstLine="709"/>
        <w:jc w:val="both"/>
        <w:rPr>
          <w:rFonts w:ascii="Times New Roman" w:hAnsi="Times New Roman"/>
          <w:sz w:val="28"/>
          <w:szCs w:val="28"/>
          <w:lang w:val="en-US"/>
        </w:rPr>
      </w:pPr>
      <w:r w:rsidRPr="00C731F0">
        <w:rPr>
          <w:rFonts w:ascii="Times New Roman" w:hAnsi="Times New Roman"/>
          <w:sz w:val="28"/>
          <w:szCs w:val="28"/>
          <w:lang w:val="en-US"/>
        </w:rPr>
        <w:t>The purpose of the diploma work: study of theoretical and practical aspects of warehousing, his analysis is a Subsidiary of "Grodno SPMK-61 and development of measures on improvement of warehousing investigated enterprise.</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Research methods:</w:t>
      </w:r>
      <w:r w:rsidRPr="00C731F0">
        <w:rPr>
          <w:rFonts w:ascii="Times New Roman" w:hAnsi="Times New Roman"/>
          <w:sz w:val="28"/>
          <w:szCs w:val="28"/>
          <w:lang w:val="en-US"/>
        </w:rPr>
        <w:t xml:space="preserve"> systematic and logical generalization, comparative analysis.</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 xml:space="preserve">The elements of scientific novelty: </w:t>
      </w:r>
      <w:r w:rsidRPr="00C731F0">
        <w:rPr>
          <w:rFonts w:ascii="Times New Roman" w:hAnsi="Times New Roman"/>
          <w:sz w:val="28"/>
          <w:szCs w:val="28"/>
          <w:lang w:val="en-US"/>
        </w:rPr>
        <w:t>the ways how to reduce costs in the implementation of warehousing activities on the example of the concrete enterprise.</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The area of possible application:</w:t>
      </w:r>
      <w:r w:rsidRPr="00C731F0">
        <w:rPr>
          <w:rFonts w:ascii="Times New Roman" w:hAnsi="Times New Roman"/>
          <w:sz w:val="28"/>
          <w:szCs w:val="28"/>
          <w:lang w:val="en-US"/>
        </w:rPr>
        <w:t xml:space="preserve"> in the study subjects "logistics", in the practical activity of the enterprise.</w:t>
      </w:r>
    </w:p>
    <w:p w:rsidR="002269BB" w:rsidRPr="00C731F0" w:rsidRDefault="002269BB" w:rsidP="002269BB">
      <w:pPr>
        <w:spacing w:after="0" w:line="360" w:lineRule="exact"/>
        <w:ind w:firstLine="709"/>
        <w:jc w:val="both"/>
        <w:rPr>
          <w:rFonts w:ascii="Times New Roman" w:hAnsi="Times New Roman"/>
          <w:sz w:val="28"/>
          <w:szCs w:val="28"/>
          <w:lang w:val="en-US"/>
        </w:rPr>
      </w:pPr>
      <w:r w:rsidRPr="003A49EF">
        <w:rPr>
          <w:rFonts w:ascii="Times New Roman" w:hAnsi="Times New Roman"/>
          <w:b/>
          <w:sz w:val="28"/>
          <w:szCs w:val="28"/>
          <w:lang w:val="en-US"/>
        </w:rPr>
        <w:t>Technical-economic, social or ecological significance:</w:t>
      </w:r>
      <w:r w:rsidRPr="00C731F0">
        <w:rPr>
          <w:rFonts w:ascii="Times New Roman" w:hAnsi="Times New Roman"/>
          <w:sz w:val="28"/>
          <w:szCs w:val="28"/>
          <w:lang w:val="en-US"/>
        </w:rPr>
        <w:t xml:space="preserve"> the introduction of the proposed measures will allow to lower expenses for operations warehousing, which ultimately will lead to optimization of the warehouse of the enterprise activity.</w:t>
      </w:r>
    </w:p>
    <w:p w:rsidR="002269BB" w:rsidRPr="00C731F0" w:rsidRDefault="002269BB" w:rsidP="002269BB">
      <w:pPr>
        <w:spacing w:after="0" w:line="360" w:lineRule="exact"/>
        <w:ind w:firstLine="709"/>
        <w:jc w:val="both"/>
        <w:rPr>
          <w:rFonts w:ascii="Times New Roman" w:hAnsi="Times New Roman"/>
          <w:sz w:val="28"/>
          <w:szCs w:val="28"/>
          <w:lang w:val="en-US"/>
        </w:rPr>
      </w:pPr>
      <w:r w:rsidRPr="00C731F0">
        <w:rPr>
          <w:rFonts w:ascii="Times New Roman" w:hAnsi="Times New Roman"/>
          <w:sz w:val="28"/>
          <w:szCs w:val="28"/>
          <w:lang w:val="en-US"/>
        </w:rPr>
        <w:t>The author proves that you are calculating and analytical material correctly and objectively reflects the state of the investigated process and all borrowed from literature and other sources of theoretical, methodological concepts accompanied by links to their authors.</w:t>
      </w:r>
    </w:p>
    <w:p w:rsidR="002269BB" w:rsidRPr="00C731F0" w:rsidRDefault="002269BB" w:rsidP="002269BB">
      <w:pPr>
        <w:spacing w:line="360" w:lineRule="exact"/>
        <w:ind w:firstLine="709"/>
        <w:jc w:val="both"/>
        <w:rPr>
          <w:rFonts w:ascii="Times New Roman" w:hAnsi="Times New Roman"/>
          <w:sz w:val="28"/>
          <w:szCs w:val="28"/>
          <w:lang w:val="en-US"/>
        </w:rPr>
      </w:pPr>
    </w:p>
    <w:p w:rsidR="002269BB" w:rsidRPr="00C731F0" w:rsidRDefault="002269BB" w:rsidP="002269BB">
      <w:pPr>
        <w:spacing w:line="360" w:lineRule="exact"/>
        <w:ind w:firstLine="709"/>
        <w:jc w:val="both"/>
        <w:rPr>
          <w:rFonts w:ascii="Times New Roman" w:hAnsi="Times New Roman"/>
          <w:sz w:val="28"/>
          <w:szCs w:val="28"/>
          <w:lang w:val="en-US"/>
        </w:rPr>
      </w:pPr>
    </w:p>
    <w:p w:rsidR="002269BB" w:rsidRPr="00C731F0" w:rsidRDefault="002269BB" w:rsidP="002269BB">
      <w:pPr>
        <w:spacing w:line="360" w:lineRule="exact"/>
        <w:ind w:firstLine="709"/>
        <w:jc w:val="both"/>
        <w:rPr>
          <w:rFonts w:ascii="Times New Roman" w:hAnsi="Times New Roman"/>
          <w:sz w:val="28"/>
          <w:szCs w:val="28"/>
          <w:lang w:val="en-US"/>
        </w:rPr>
      </w:pPr>
    </w:p>
    <w:p w:rsidR="002269BB" w:rsidRPr="00C731F0" w:rsidRDefault="002269BB" w:rsidP="002269BB">
      <w:pPr>
        <w:spacing w:line="360" w:lineRule="exact"/>
        <w:ind w:firstLine="709"/>
        <w:jc w:val="both"/>
        <w:rPr>
          <w:rFonts w:ascii="Times New Roman" w:hAnsi="Times New Roman"/>
          <w:sz w:val="28"/>
          <w:szCs w:val="28"/>
          <w:lang w:val="en-US"/>
        </w:rPr>
      </w:pPr>
    </w:p>
    <w:p w:rsidR="005068C1" w:rsidRPr="000E7408" w:rsidRDefault="005068C1" w:rsidP="005068C1">
      <w:pPr>
        <w:spacing w:after="0" w:line="360" w:lineRule="exact"/>
        <w:ind w:firstLine="709"/>
        <w:jc w:val="both"/>
        <w:rPr>
          <w:rFonts w:ascii="Times New Roman" w:eastAsia="Times New Roman" w:hAnsi="Times New Roman"/>
          <w:sz w:val="28"/>
          <w:szCs w:val="28"/>
          <w:lang w:val="en-US" w:eastAsia="ru-RU"/>
        </w:rPr>
      </w:pPr>
    </w:p>
    <w:sectPr w:rsidR="005068C1"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5068C1"/>
    <w:rsid w:val="000E7408"/>
    <w:rsid w:val="00223748"/>
    <w:rsid w:val="002269BB"/>
    <w:rsid w:val="00291571"/>
    <w:rsid w:val="004E6796"/>
    <w:rsid w:val="005068C1"/>
    <w:rsid w:val="00582D97"/>
    <w:rsid w:val="005E32E3"/>
    <w:rsid w:val="00604AD2"/>
    <w:rsid w:val="007A2B9A"/>
    <w:rsid w:val="0084135E"/>
    <w:rsid w:val="00A24F7A"/>
    <w:rsid w:val="00A56902"/>
    <w:rsid w:val="00BD6997"/>
    <w:rsid w:val="00CA1A10"/>
    <w:rsid w:val="00D72939"/>
    <w:rsid w:val="00F24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C1"/>
    <w:rPr>
      <w:rFonts w:ascii="Calibri" w:eastAsia="Calibri" w:hAnsi="Calibri" w:cs="Times New Roman"/>
    </w:rPr>
  </w:style>
  <w:style w:type="paragraph" w:styleId="1">
    <w:name w:val="heading 1"/>
    <w:basedOn w:val="a"/>
    <w:next w:val="a"/>
    <w:link w:val="10"/>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8C1"/>
    <w:rPr>
      <w:rFonts w:ascii="Times New Roman" w:eastAsia="Times New Roman" w:hAnsi="Times New Roman" w:cs="Times New Roman"/>
      <w:sz w:val="28"/>
      <w:szCs w:val="28"/>
      <w:lang w:eastAsia="ru-RU"/>
    </w:rPr>
  </w:style>
  <w:style w:type="paragraph" w:styleId="a3">
    <w:name w:val="Normal (Web)"/>
    <w:basedOn w:val="a"/>
    <w:uiPriority w:val="99"/>
    <w:unhideWhenUsed/>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BD6997"/>
  </w:style>
  <w:style w:type="character" w:customStyle="1" w:styleId="apple-converted-space">
    <w:name w:val="apple-converted-space"/>
    <w:basedOn w:val="a0"/>
    <w:rsid w:val="00BD6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9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samusevich</cp:lastModifiedBy>
  <cp:revision>8</cp:revision>
  <cp:lastPrinted>2014-05-30T06:18:00Z</cp:lastPrinted>
  <dcterms:created xsi:type="dcterms:W3CDTF">2014-05-30T05:12:00Z</dcterms:created>
  <dcterms:modified xsi:type="dcterms:W3CDTF">2014-07-01T06:48:00Z</dcterms:modified>
</cp:coreProperties>
</file>