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C8" w:rsidRPr="004E6796" w:rsidRDefault="004F25C8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4F25C8" w:rsidRPr="004E6796" w:rsidRDefault="004F25C8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4F25C8" w:rsidRPr="004E6796" w:rsidRDefault="004F25C8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4F25C8" w:rsidRPr="004E6796" w:rsidRDefault="004F25C8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5C8" w:rsidRPr="004E6796" w:rsidRDefault="004F25C8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4F25C8" w:rsidRPr="004E6796" w:rsidRDefault="004F25C8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C8" w:rsidRPr="004E6796" w:rsidRDefault="004F25C8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4F25C8" w:rsidRPr="00C45941" w:rsidRDefault="004F25C8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25C8" w:rsidRPr="00C45941" w:rsidRDefault="004F25C8" w:rsidP="00C4594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5941">
        <w:rPr>
          <w:rFonts w:ascii="Times New Roman" w:hAnsi="Times New Roman"/>
          <w:b/>
          <w:sz w:val="28"/>
          <w:szCs w:val="28"/>
        </w:rPr>
        <w:t>ИССЛЕДОВАНИЕ ОСОБЕННОСТЕЙ РЕКЛАМНОЙ ДЕЯТЕЛЬНОСТИ НА РЫНКЕ УСЛУГ НА ПРИМЕРЕ ОДО «АЛТЕЗА»</w:t>
      </w:r>
    </w:p>
    <w:p w:rsidR="004F25C8" w:rsidRPr="004E6796" w:rsidRDefault="004F25C8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F25C8" w:rsidRPr="00C45941" w:rsidRDefault="004F25C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КЛИМАНТОВИЧ Анна Михайловна</w:t>
      </w:r>
    </w:p>
    <w:p w:rsidR="004F25C8" w:rsidRPr="004E6796" w:rsidRDefault="004F25C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5C8" w:rsidRPr="004E6796" w:rsidRDefault="004F25C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4F25C8" w:rsidRPr="00C45941" w:rsidRDefault="004F25C8" w:rsidP="00C4594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Циунчик Ольга Вениаминовна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4F25C8" w:rsidRPr="004E6796" w:rsidRDefault="004F25C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iCs/>
          <w:sz w:val="28"/>
          <w:szCs w:val="28"/>
        </w:rPr>
        <w:t>эконом</w:t>
      </w:r>
      <w:r>
        <w:rPr>
          <w:rFonts w:ascii="Times New Roman" w:hAnsi="Times New Roman"/>
          <w:sz w:val="28"/>
          <w:szCs w:val="28"/>
          <w:lang w:eastAsia="ru-RU"/>
        </w:rPr>
        <w:t>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4F25C8" w:rsidRPr="004E6796" w:rsidRDefault="004F25C8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25C8" w:rsidRPr="00673B9F" w:rsidRDefault="004F25C8" w:rsidP="00673B9F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673B9F">
        <w:rPr>
          <w:rFonts w:ascii="Times New Roman" w:hAnsi="Times New Roman"/>
          <w:b/>
          <w:sz w:val="28"/>
          <w:szCs w:val="28"/>
          <w:lang w:eastAsia="ru-RU"/>
        </w:rPr>
        <w:t>РЕФЕРАТ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Дипломная работа: 79 с., 6 рис., 23 табл.,2 приложения, 50 источников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caps/>
          <w:sz w:val="28"/>
          <w:szCs w:val="28"/>
          <w:lang w:eastAsia="ru-RU"/>
        </w:rPr>
      </w:pPr>
      <w:r w:rsidRPr="00673B9F">
        <w:rPr>
          <w:caps/>
          <w:sz w:val="28"/>
          <w:szCs w:val="28"/>
          <w:lang w:eastAsia="ru-RU"/>
        </w:rPr>
        <w:t xml:space="preserve">Реклама, рекламная деятельность, внутренняя среда, внешняя среда, </w:t>
      </w:r>
      <w:r w:rsidRPr="00673B9F">
        <w:rPr>
          <w:caps/>
          <w:sz w:val="28"/>
          <w:szCs w:val="28"/>
          <w:lang w:val="en-US" w:eastAsia="ru-RU"/>
        </w:rPr>
        <w:t>IT</w:t>
      </w:r>
      <w:r w:rsidRPr="00673B9F">
        <w:rPr>
          <w:caps/>
          <w:sz w:val="28"/>
          <w:szCs w:val="28"/>
          <w:lang w:eastAsia="ru-RU"/>
        </w:rPr>
        <w:t xml:space="preserve"> – технологии, эффективность рекламной деятельности, совершенствование рекламной деятельности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Объект исследования – ОДО «Алтеза».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Предмет исследования – рекламная деятельность.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Цель работы: определение перспектив развития рекламной деятельности в ОДО «Алтеза».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Методы исследования: 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Исследования и разработки: определены основные направления совершенствования рекламной деятельности предприятия ОДО «Алтеза».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 xml:space="preserve">Элементы научной новизны: разработка предложений по активизации рекламной деятельности и внедрению </w:t>
      </w:r>
      <w:r w:rsidRPr="00673B9F">
        <w:rPr>
          <w:sz w:val="28"/>
          <w:szCs w:val="28"/>
          <w:lang w:val="en-US" w:eastAsia="ru-RU"/>
        </w:rPr>
        <w:t>IT</w:t>
      </w:r>
      <w:r w:rsidRPr="00673B9F">
        <w:rPr>
          <w:sz w:val="28"/>
          <w:szCs w:val="28"/>
          <w:lang w:eastAsia="ru-RU"/>
        </w:rPr>
        <w:t>–технологий в рекламную деятельность.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 xml:space="preserve">Область возможного практического применения: предложенные рекомендации по совершенствованию организации рекламной деятельности могут быть применены на практике руководством предприятия и специалистами отдела маркетинга ОДО «Алтеза».  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Технико-экономическая значимость: внедрение разработок повысит уровень и качество рекламной деятельности, что даст возможность расширить рынки сбыта и увеличить объем продаж, повысить конкурентоспособность продукции ОДО «Алтеза».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  <w:r w:rsidRPr="00673B9F">
        <w:rPr>
          <w:sz w:val="28"/>
          <w:szCs w:val="28"/>
          <w:lang w:eastAsia="ru-RU"/>
        </w:rPr>
        <w:t>Автор работы подтверждает, что приведенные в ней расчётно-аналитический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rPr>
          <w:sz w:val="28"/>
          <w:szCs w:val="28"/>
          <w:lang w:eastAsia="ru-RU"/>
        </w:rPr>
      </w:pPr>
    </w:p>
    <w:p w:rsidR="004F25C8" w:rsidRPr="00673B9F" w:rsidRDefault="004F25C8" w:rsidP="00673B9F">
      <w:pPr>
        <w:pStyle w:val="msonormalcxspmiddle"/>
        <w:spacing w:before="0" w:beforeAutospacing="0" w:after="0" w:afterAutospacing="0" w:line="360" w:lineRule="exact"/>
        <w:ind w:firstLine="709"/>
        <w:contextualSpacing/>
        <w:rPr>
          <w:sz w:val="28"/>
          <w:szCs w:val="28"/>
          <w:lang w:eastAsia="ru-RU"/>
        </w:rPr>
      </w:pP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4F25C8" w:rsidRPr="00673B9F" w:rsidRDefault="004F25C8" w:rsidP="00673B9F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25C8" w:rsidRPr="00673B9F" w:rsidRDefault="004F25C8" w:rsidP="00673B9F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25C8" w:rsidRDefault="004F25C8" w:rsidP="00673B9F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3B9F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4F25C8" w:rsidRPr="00673B9F" w:rsidRDefault="004F25C8" w:rsidP="00673B9F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Thesis: 79p. 6 Fig. , Table 23 . , 2apps, 50 sources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TRADE, PROMOTIONAL ACTIVITIES, THE INTERNAL ENVIRONMENT,THE  EXTERNAL ENVIRONMENT , IT - TECHNOLOGY, EFFECTIVE PROMOTIONAL ACTIVITIES, IMPROVING PERFORMANCE ADVERTISING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Object of research - ODO " Alteza ."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Subject of research - advertising activity .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Objective: To define the prospects of development of advertising activity in ODO " Alteza ."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Methods: statistical, descriptive method of comparison , logical, and historical analysis , positive and normative analysis, a method of system analysis , a comprehensive study .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Research and development : the main directions of improving advertising company ODO " Alteza ."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Elements of scientific innovation : development of proposals to strengthen promotional activities and implementation of  IT- technologies in advertising.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Realm of the possible practical applications : proposed recommendations for improving the organization of promotional activities can be applied in practice, enterprise management and marketing team ODO " Alteza ."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Techno- economic importance : the introduction of developments increase the level and quality of promotional activities , which will enable to expand markets and increase sales , increase product competitiveness ODO " Alteza ."</w:t>
      </w:r>
    </w:p>
    <w:p w:rsidR="004F25C8" w:rsidRPr="00673B9F" w:rsidRDefault="004F25C8" w:rsidP="00673B9F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73B9F">
        <w:rPr>
          <w:rFonts w:ascii="Times New Roman" w:hAnsi="Times New Roman"/>
          <w:sz w:val="28"/>
          <w:szCs w:val="28"/>
          <w:lang w:val="en-US"/>
        </w:rPr>
        <w:t>Copyright work confirms that the information they cash- analytical material correctly and objectively reflect the status of the test process, and borrowed from the literature theoretical and methodological terms and concepts are accompanied by references to their authors.</w:t>
      </w:r>
    </w:p>
    <w:p w:rsidR="004F25C8" w:rsidRPr="000E7408" w:rsidRDefault="004F25C8" w:rsidP="005B758C">
      <w:pPr>
        <w:spacing w:after="0" w:line="360" w:lineRule="exact"/>
        <w:ind w:firstLine="709"/>
        <w:jc w:val="both"/>
        <w:rPr>
          <w:lang w:val="en-US" w:eastAsia="ru-RU"/>
        </w:rPr>
      </w:pPr>
    </w:p>
    <w:sectPr w:rsidR="004F25C8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1D0C6E"/>
    <w:rsid w:val="00270FBF"/>
    <w:rsid w:val="00291571"/>
    <w:rsid w:val="00326ADD"/>
    <w:rsid w:val="00446BC1"/>
    <w:rsid w:val="004E6796"/>
    <w:rsid w:val="004F25C8"/>
    <w:rsid w:val="005068C1"/>
    <w:rsid w:val="005159CA"/>
    <w:rsid w:val="0053045F"/>
    <w:rsid w:val="00582D97"/>
    <w:rsid w:val="00584F11"/>
    <w:rsid w:val="0059519C"/>
    <w:rsid w:val="005B758C"/>
    <w:rsid w:val="005E32E3"/>
    <w:rsid w:val="00673B9F"/>
    <w:rsid w:val="00766D3D"/>
    <w:rsid w:val="007A2B9A"/>
    <w:rsid w:val="00914B74"/>
    <w:rsid w:val="00A24F7A"/>
    <w:rsid w:val="00A56902"/>
    <w:rsid w:val="00A8603C"/>
    <w:rsid w:val="00BD6997"/>
    <w:rsid w:val="00C45941"/>
    <w:rsid w:val="00D60EC4"/>
    <w:rsid w:val="00D72939"/>
    <w:rsid w:val="00F2445F"/>
    <w:rsid w:val="00F42604"/>
    <w:rsid w:val="00F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5B758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534</Words>
  <Characters>3047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7</cp:revision>
  <cp:lastPrinted>2014-05-30T06:18:00Z</cp:lastPrinted>
  <dcterms:created xsi:type="dcterms:W3CDTF">2014-05-30T05:12:00Z</dcterms:created>
  <dcterms:modified xsi:type="dcterms:W3CDTF">2014-06-25T12:27:00Z</dcterms:modified>
</cp:coreProperties>
</file>