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EC" w:rsidRPr="00E83FAB" w:rsidRDefault="005534EC" w:rsidP="00553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FA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5534EC" w:rsidRPr="00E83FAB" w:rsidRDefault="005534EC" w:rsidP="00553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FAB">
        <w:rPr>
          <w:rFonts w:ascii="Times New Roman" w:hAnsi="Times New Roman" w:cs="Times New Roman"/>
          <w:sz w:val="28"/>
          <w:szCs w:val="28"/>
        </w:rPr>
        <w:t>«Институт бизнеса и менеджмента технологий Белорусского государственного университета»</w:t>
      </w:r>
    </w:p>
    <w:p w:rsidR="005534EC" w:rsidRPr="00E83FAB" w:rsidRDefault="005534EC" w:rsidP="005534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3FA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E83FAB">
        <w:rPr>
          <w:rFonts w:ascii="Times New Roman" w:hAnsi="Times New Roman" w:cs="Times New Roman"/>
          <w:sz w:val="28"/>
          <w:szCs w:val="28"/>
          <w:lang w:val="ru-RU"/>
        </w:rPr>
        <w:t>бизнес-администрирования</w:t>
      </w:r>
      <w:proofErr w:type="spellEnd"/>
    </w:p>
    <w:p w:rsidR="005534EC" w:rsidRPr="00E83FAB" w:rsidRDefault="005534EC" w:rsidP="0055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FAB">
        <w:rPr>
          <w:rFonts w:ascii="Times New Roman" w:hAnsi="Times New Roman" w:cs="Times New Roman"/>
          <w:sz w:val="28"/>
          <w:szCs w:val="28"/>
        </w:rPr>
        <w:t>Аннотация к дипломной работе</w:t>
      </w:r>
    </w:p>
    <w:p w:rsidR="005534EC" w:rsidRPr="00E83FAB" w:rsidRDefault="005534EC" w:rsidP="0055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«Развитие системы перестрахования (на примере АО «Польское перестраховочное общество»)</w:t>
      </w:r>
      <w:r w:rsidRPr="00E83FA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534EC" w:rsidRPr="005534EC" w:rsidRDefault="005534EC" w:rsidP="0055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83FAB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Швидкая</w:t>
      </w:r>
      <w:proofErr w:type="spellEnd"/>
    </w:p>
    <w:p w:rsidR="005534EC" w:rsidRPr="00E83FAB" w:rsidRDefault="005534EC" w:rsidP="005534EC">
      <w:pPr>
        <w:pStyle w:val="a7"/>
        <w:jc w:val="center"/>
        <w:rPr>
          <w:szCs w:val="28"/>
        </w:rPr>
      </w:pPr>
      <w:r w:rsidRPr="00E83FAB">
        <w:rPr>
          <w:szCs w:val="28"/>
        </w:rPr>
        <w:t xml:space="preserve">Руководитель </w:t>
      </w:r>
      <w:r>
        <w:rPr>
          <w:rFonts w:cs="Times New Roman"/>
          <w:szCs w:val="28"/>
        </w:rPr>
        <w:t>Е</w:t>
      </w:r>
      <w:r w:rsidRPr="004954A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А</w:t>
      </w:r>
      <w:r w:rsidRPr="004954A2"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Гопка</w:t>
      </w:r>
      <w:proofErr w:type="spellEnd"/>
      <w:r w:rsidRPr="00E83FAB">
        <w:rPr>
          <w:szCs w:val="28"/>
        </w:rPr>
        <w:t xml:space="preserve"> </w:t>
      </w:r>
    </w:p>
    <w:p w:rsidR="005534EC" w:rsidRPr="00E83FAB" w:rsidRDefault="005534EC" w:rsidP="005534EC">
      <w:pPr>
        <w:pStyle w:val="a7"/>
        <w:jc w:val="center"/>
        <w:rPr>
          <w:szCs w:val="28"/>
        </w:rPr>
      </w:pPr>
      <w:r w:rsidRPr="00E83FAB">
        <w:rPr>
          <w:szCs w:val="28"/>
        </w:rPr>
        <w:t>2014</w:t>
      </w:r>
    </w:p>
    <w:p w:rsidR="005534EC" w:rsidRPr="005412C8" w:rsidRDefault="005534EC" w:rsidP="005534EC">
      <w:pPr>
        <w:pStyle w:val="a7"/>
        <w:jc w:val="center"/>
        <w:rPr>
          <w:szCs w:val="28"/>
        </w:rPr>
      </w:pPr>
    </w:p>
    <w:p w:rsidR="00584ECC" w:rsidRDefault="00584EC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84ECC" w:rsidRDefault="00584EC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34EC" w:rsidRDefault="005534EC" w:rsidP="00584E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84ECC" w:rsidRPr="001050D5" w:rsidRDefault="00584ECC" w:rsidP="00584ECC">
      <w:pPr>
        <w:pStyle w:val="a4"/>
        <w:spacing w:after="240"/>
        <w:jc w:val="center"/>
      </w:pPr>
      <w:r w:rsidRPr="006D5484">
        <w:rPr>
          <w:rStyle w:val="a5"/>
        </w:rPr>
        <w:lastRenderedPageBreak/>
        <w:t xml:space="preserve">Дипломная работа: </w:t>
      </w:r>
      <w:r>
        <w:rPr>
          <w:rStyle w:val="a5"/>
        </w:rPr>
        <w:t>71</w:t>
      </w:r>
      <w:r w:rsidRPr="006D5484">
        <w:rPr>
          <w:rStyle w:val="a5"/>
        </w:rPr>
        <w:t xml:space="preserve"> с., </w:t>
      </w:r>
      <w:r>
        <w:rPr>
          <w:rStyle w:val="a5"/>
        </w:rPr>
        <w:t>12</w:t>
      </w:r>
      <w:r w:rsidRPr="006D5484">
        <w:rPr>
          <w:rStyle w:val="a5"/>
        </w:rPr>
        <w:t xml:space="preserve"> рис.,</w:t>
      </w:r>
      <w:r w:rsidRPr="001050D5">
        <w:t xml:space="preserve"> </w:t>
      </w:r>
      <w:r>
        <w:t>17</w:t>
      </w:r>
      <w:r w:rsidRPr="001050D5">
        <w:t xml:space="preserve"> табл., </w:t>
      </w:r>
      <w:r>
        <w:t>51</w:t>
      </w:r>
      <w:r w:rsidRPr="001050D5">
        <w:t xml:space="preserve"> источник, </w:t>
      </w:r>
      <w:r>
        <w:t>3</w:t>
      </w:r>
      <w:r w:rsidRPr="001050D5">
        <w:t xml:space="preserve"> прил.</w:t>
      </w:r>
    </w:p>
    <w:p w:rsidR="00584ECC" w:rsidRPr="009B3533" w:rsidRDefault="00584ECC" w:rsidP="00584ECC">
      <w:pPr>
        <w:pStyle w:val="a4"/>
        <w:spacing w:before="120" w:after="240"/>
      </w:pPr>
      <w:proofErr w:type="gramStart"/>
      <w:r w:rsidRPr="009B3533">
        <w:t xml:space="preserve">ПЕРЕСТРАХОВАНИЕ, АНДЕРРАЙТИНГ, ЦЕДЕНТ, РЕТРОЦЕССИЯ, ПРОПОРЦИОНАЛЬНОЕ ПЕРЕСТРАХОВАНИЕ, ФАКУЛЬТАТИВНОЕ ПЕРЕСТРАХОВАНИЕ, ЭКСЦЕДЕНТНОЕ ПЕРЕСТРАХОВАНИЕ, БОРДЕРО, ПЕРЕСТРАХОВОЧНАЯ ПРЕМИЯ, БРОКЕРАЖ </w:t>
      </w:r>
      <w:proofErr w:type="gramEnd"/>
    </w:p>
    <w:p w:rsidR="00584ECC" w:rsidRPr="001050D5" w:rsidRDefault="00584ECC" w:rsidP="00584ECC">
      <w:pPr>
        <w:pStyle w:val="a4"/>
      </w:pPr>
      <w:r w:rsidRPr="001050D5">
        <w:rPr>
          <w:b/>
        </w:rPr>
        <w:t>Объект исследования</w:t>
      </w:r>
      <w:r w:rsidRPr="001050D5">
        <w:t xml:space="preserve"> – акционерное общество «Польское перестраховочное общество».</w:t>
      </w:r>
    </w:p>
    <w:p w:rsidR="00584ECC" w:rsidRPr="00F45B33" w:rsidRDefault="00584ECC" w:rsidP="00584ECC">
      <w:pPr>
        <w:pStyle w:val="a4"/>
        <w:rPr>
          <w:color w:val="FF0000"/>
        </w:rPr>
      </w:pPr>
      <w:r w:rsidRPr="001050D5">
        <w:rPr>
          <w:b/>
        </w:rPr>
        <w:t>Предмет исследования</w:t>
      </w:r>
      <w:r w:rsidRPr="001050D5">
        <w:t xml:space="preserve"> – перестраховочная </w:t>
      </w:r>
      <w:r w:rsidRPr="009B3533">
        <w:t>деятельность.</w:t>
      </w:r>
    </w:p>
    <w:p w:rsidR="00584ECC" w:rsidRPr="001050D5" w:rsidRDefault="00584ECC" w:rsidP="00584ECC">
      <w:pPr>
        <w:pStyle w:val="a4"/>
      </w:pPr>
      <w:r w:rsidRPr="001050D5">
        <w:rPr>
          <w:b/>
        </w:rPr>
        <w:t>Цель работы:</w:t>
      </w:r>
      <w:r w:rsidRPr="001050D5">
        <w:t xml:space="preserve"> изучение особенностей перестраховочного договора как сделки на примере деятельности акционерного общества «Польское перестраховочное общество», разработка на его основе путей совершенствования ведения перестраховочной деятельности в белорусской перестраховочной организации.</w:t>
      </w:r>
    </w:p>
    <w:p w:rsidR="00584ECC" w:rsidRPr="001050D5" w:rsidRDefault="00584ECC" w:rsidP="00584ECC">
      <w:pPr>
        <w:pStyle w:val="a4"/>
      </w:pPr>
      <w:r w:rsidRPr="001050D5">
        <w:rPr>
          <w:b/>
        </w:rPr>
        <w:t>Исследования и разработки:</w:t>
      </w:r>
      <w:r w:rsidRPr="001050D5">
        <w:t xml:space="preserve"> определены основные направления совершенствования деятельности перестраховочной организации, проведен анализ эффективности предложенных мероприятий.</w:t>
      </w:r>
    </w:p>
    <w:p w:rsidR="00584ECC" w:rsidRPr="001050D5" w:rsidRDefault="00584ECC" w:rsidP="00584ECC">
      <w:pPr>
        <w:pStyle w:val="a4"/>
      </w:pPr>
      <w:r w:rsidRPr="001050D5">
        <w:rPr>
          <w:b/>
        </w:rPr>
        <w:t>Область возможного практического применения:</w:t>
      </w:r>
      <w:r w:rsidRPr="001050D5">
        <w:t xml:space="preserve"> предложенные рекомендации по совершенствованию организации перестраховочной деятельности могут быть применены на практике в любой перестраховочной компании.  </w:t>
      </w:r>
    </w:p>
    <w:p w:rsidR="00584ECC" w:rsidRPr="001050D5" w:rsidRDefault="00584ECC" w:rsidP="00584ECC">
      <w:pPr>
        <w:pStyle w:val="a4"/>
        <w:rPr>
          <w:i/>
        </w:rPr>
      </w:pPr>
      <w:r w:rsidRPr="001050D5">
        <w:rPr>
          <w:b/>
        </w:rPr>
        <w:t>Технико-экономическая значимость:</w:t>
      </w:r>
      <w:r w:rsidRPr="001050D5">
        <w:rPr>
          <w:i/>
        </w:rPr>
        <w:t xml:space="preserve"> </w:t>
      </w:r>
      <w:r w:rsidRPr="001050D5">
        <w:t>внедрение разработок повысит уровень и качество перестраховочной деятельности, что даст возможность повысить конкурентоспособность любой перестраховочной организации</w:t>
      </w:r>
      <w:r>
        <w:t>.</w:t>
      </w:r>
    </w:p>
    <w:p w:rsidR="00584ECC" w:rsidRDefault="00584ECC" w:rsidP="00584ECC">
      <w:pPr>
        <w:pStyle w:val="a4"/>
      </w:pPr>
      <w:r w:rsidRPr="001050D5">
        <w:t>Автор работы подтверждает, что приведенные в ней расчётно-аналитически</w:t>
      </w:r>
      <w:r>
        <w:t>е</w:t>
      </w:r>
      <w:r w:rsidRPr="001050D5">
        <w:t xml:space="preserve"> материал</w:t>
      </w:r>
      <w:r>
        <w:t>ы</w:t>
      </w:r>
      <w:r w:rsidRPr="001050D5">
        <w:t xml:space="preserve"> правильно и объективно отражают состояние исследуемого процесса, а заимствованные из литературных источников теоретические, методологические и методические положения и концепции сопровождаются ссылками на их авторов.</w:t>
      </w:r>
    </w:p>
    <w:p w:rsidR="00584ECC" w:rsidRPr="001050D5" w:rsidRDefault="00584ECC" w:rsidP="00584ECC">
      <w:pPr>
        <w:pStyle w:val="a4"/>
        <w:jc w:val="right"/>
        <w:rPr>
          <w:rFonts w:eastAsia="Times New Roman"/>
          <w:b/>
          <w:bCs/>
          <w:caps/>
          <w:sz w:val="32"/>
        </w:rPr>
      </w:pPr>
      <w:r w:rsidRPr="001050D5">
        <w:rPr>
          <w:rFonts w:eastAsia="Times New Roman"/>
          <w:b/>
          <w:bCs/>
          <w:caps/>
          <w:sz w:val="32"/>
        </w:rPr>
        <w:br w:type="page"/>
      </w:r>
    </w:p>
    <w:p w:rsidR="00584ECC" w:rsidRPr="006D5484" w:rsidRDefault="00584ECC" w:rsidP="00584ECC">
      <w:pPr>
        <w:pStyle w:val="a4"/>
        <w:spacing w:after="240"/>
        <w:rPr>
          <w:lang w:val="en-US"/>
        </w:rPr>
      </w:pPr>
      <w:r w:rsidRPr="006D5484">
        <w:rPr>
          <w:lang w:val="en-US"/>
        </w:rPr>
        <w:lastRenderedPageBreak/>
        <w:t>Graduation ass</w:t>
      </w:r>
      <w:r>
        <w:rPr>
          <w:lang w:val="en-US"/>
        </w:rPr>
        <w:t xml:space="preserve">ignment: </w:t>
      </w:r>
      <w:r w:rsidRPr="00E6708A">
        <w:rPr>
          <w:lang w:val="en-US"/>
        </w:rPr>
        <w:t>7</w:t>
      </w:r>
      <w:r w:rsidRPr="00BA542E">
        <w:rPr>
          <w:lang w:val="en-US"/>
        </w:rPr>
        <w:t>1</w:t>
      </w:r>
      <w:r>
        <w:rPr>
          <w:lang w:val="en-US"/>
        </w:rPr>
        <w:t xml:space="preserve"> p. </w:t>
      </w:r>
      <w:r w:rsidRPr="00B97835">
        <w:rPr>
          <w:lang w:val="en-US"/>
        </w:rPr>
        <w:t>12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pic</w:t>
      </w:r>
      <w:proofErr w:type="spellEnd"/>
      <w:r>
        <w:rPr>
          <w:lang w:val="en-US"/>
        </w:rPr>
        <w:t>.,</w:t>
      </w:r>
      <w:proofErr w:type="gramEnd"/>
      <w:r>
        <w:rPr>
          <w:lang w:val="en-US"/>
        </w:rPr>
        <w:t xml:space="preserve"> </w:t>
      </w:r>
      <w:r w:rsidRPr="00B97835">
        <w:rPr>
          <w:lang w:val="en-US"/>
        </w:rPr>
        <w:t>17</w:t>
      </w:r>
      <w:r>
        <w:rPr>
          <w:lang w:val="en-US"/>
        </w:rPr>
        <w:t xml:space="preserve"> graph.</w:t>
      </w:r>
      <w:r w:rsidRPr="006D5484">
        <w:rPr>
          <w:lang w:val="en-US"/>
        </w:rPr>
        <w:t xml:space="preserve">, </w:t>
      </w:r>
      <w:r w:rsidRPr="00B97835">
        <w:rPr>
          <w:lang w:val="en-US"/>
        </w:rPr>
        <w:t>5</w:t>
      </w:r>
      <w:r>
        <w:rPr>
          <w:lang w:val="en-US"/>
        </w:rPr>
        <w:t>1</w:t>
      </w:r>
      <w:r w:rsidRPr="006D5484">
        <w:rPr>
          <w:lang w:val="en-US"/>
        </w:rPr>
        <w:t xml:space="preserve"> sources, </w:t>
      </w:r>
      <w:r w:rsidRPr="00B97835">
        <w:rPr>
          <w:lang w:val="en-US"/>
        </w:rPr>
        <w:t>3</w:t>
      </w:r>
      <w:r w:rsidRPr="006D5484">
        <w:rPr>
          <w:lang w:val="en-US"/>
        </w:rPr>
        <w:t xml:space="preserve"> attach.</w:t>
      </w:r>
    </w:p>
    <w:p w:rsidR="00584ECC" w:rsidRPr="00717A8D" w:rsidRDefault="00584ECC" w:rsidP="00584ECC">
      <w:pPr>
        <w:pStyle w:val="a4"/>
        <w:spacing w:before="120" w:after="240"/>
        <w:rPr>
          <w:lang w:val="en-US"/>
        </w:rPr>
      </w:pPr>
      <w:r w:rsidRPr="00717A8D">
        <w:rPr>
          <w:lang w:val="en-US"/>
        </w:rPr>
        <w:t xml:space="preserve">REINSURANCE, UNDERWRITING, </w:t>
      </w:r>
      <w:r>
        <w:rPr>
          <w:lang w:val="en-US"/>
        </w:rPr>
        <w:t>CEDANT</w:t>
      </w:r>
      <w:r w:rsidRPr="00717A8D">
        <w:rPr>
          <w:lang w:val="en-US"/>
        </w:rPr>
        <w:t xml:space="preserve">, RETROCESSION, PROPORTIONAL REISURANCE, FACULTATIVE REINSURANCE, </w:t>
      </w:r>
      <w:r>
        <w:rPr>
          <w:lang w:val="en-US"/>
        </w:rPr>
        <w:t>TREATY</w:t>
      </w:r>
      <w:r w:rsidRPr="00717A8D">
        <w:rPr>
          <w:lang w:val="en-US"/>
        </w:rPr>
        <w:t xml:space="preserve"> REINSURANCE, BORDER</w:t>
      </w:r>
      <w:r>
        <w:rPr>
          <w:lang w:val="en-US"/>
        </w:rPr>
        <w:t>EAU</w:t>
      </w:r>
      <w:r w:rsidRPr="00717A8D">
        <w:rPr>
          <w:lang w:val="en-US"/>
        </w:rPr>
        <w:t>, REINSURANCE PREMIU</w:t>
      </w:r>
      <w:r>
        <w:rPr>
          <w:lang w:val="en-US"/>
        </w:rPr>
        <w:t>M</w:t>
      </w:r>
      <w:r w:rsidRPr="00717A8D">
        <w:rPr>
          <w:lang w:val="en-US"/>
        </w:rPr>
        <w:t>, BROKERAGE</w:t>
      </w:r>
    </w:p>
    <w:p w:rsidR="00584ECC" w:rsidRPr="00717A8D" w:rsidRDefault="00584ECC" w:rsidP="00584ECC">
      <w:pPr>
        <w:pStyle w:val="a4"/>
        <w:rPr>
          <w:lang w:val="en-US"/>
        </w:rPr>
      </w:pPr>
      <w:proofErr w:type="gramStart"/>
      <w:r w:rsidRPr="00717A8D">
        <w:rPr>
          <w:b/>
          <w:lang w:val="en-US"/>
        </w:rPr>
        <w:t xml:space="preserve">The </w:t>
      </w:r>
      <w:r>
        <w:rPr>
          <w:b/>
          <w:lang w:val="en-US"/>
        </w:rPr>
        <w:t>o</w:t>
      </w:r>
      <w:r w:rsidRPr="00717A8D">
        <w:rPr>
          <w:b/>
          <w:lang w:val="en-US"/>
        </w:rPr>
        <w:t>bject of research</w:t>
      </w:r>
      <w:r w:rsidRPr="00717A8D">
        <w:rPr>
          <w:lang w:val="en-US"/>
        </w:rPr>
        <w:t xml:space="preserve"> – Joint Stock Company "Polish Reinsurance Company".</w:t>
      </w:r>
      <w:proofErr w:type="gramEnd"/>
    </w:p>
    <w:p w:rsidR="00584ECC" w:rsidRPr="00717A8D" w:rsidRDefault="00584ECC" w:rsidP="00584ECC">
      <w:pPr>
        <w:pStyle w:val="a4"/>
        <w:rPr>
          <w:lang w:val="en-US"/>
        </w:rPr>
      </w:pPr>
      <w:proofErr w:type="gramStart"/>
      <w:r w:rsidRPr="00717A8D">
        <w:rPr>
          <w:b/>
          <w:lang w:val="en-US"/>
        </w:rPr>
        <w:t>The subject of research</w:t>
      </w:r>
      <w:r w:rsidRPr="00717A8D">
        <w:rPr>
          <w:lang w:val="en-US"/>
        </w:rPr>
        <w:t xml:space="preserve"> – reinsurance activity.</w:t>
      </w:r>
      <w:proofErr w:type="gramEnd"/>
    </w:p>
    <w:p w:rsidR="00584ECC" w:rsidRDefault="00584ECC" w:rsidP="00584ECC">
      <w:pPr>
        <w:pStyle w:val="a4"/>
        <w:rPr>
          <w:lang w:val="en-US"/>
        </w:rPr>
      </w:pPr>
      <w:r w:rsidRPr="00717A8D">
        <w:rPr>
          <w:b/>
          <w:lang w:val="en-US"/>
        </w:rPr>
        <w:t>The goal</w:t>
      </w:r>
      <w:r w:rsidRPr="00F05AD4">
        <w:rPr>
          <w:b/>
          <w:lang w:val="en-US"/>
        </w:rPr>
        <w:t xml:space="preserve"> </w:t>
      </w:r>
      <w:r w:rsidRPr="00717A8D">
        <w:rPr>
          <w:b/>
          <w:lang w:val="en-US"/>
        </w:rPr>
        <w:t>of research:</w:t>
      </w:r>
      <w:r w:rsidRPr="00717A8D">
        <w:rPr>
          <w:lang w:val="en-US"/>
        </w:rPr>
        <w:t xml:space="preserve"> </w:t>
      </w:r>
      <w:r>
        <w:rPr>
          <w:lang w:val="en-US"/>
        </w:rPr>
        <w:t xml:space="preserve">to </w:t>
      </w:r>
      <w:r w:rsidRPr="006D5484">
        <w:rPr>
          <w:lang w:val="en-US"/>
        </w:rPr>
        <w:t xml:space="preserve">study the peculiarities of the reinsurance contract as a transaction on the example of the </w:t>
      </w:r>
      <w:r w:rsidRPr="00717A8D">
        <w:rPr>
          <w:lang w:val="en-US"/>
        </w:rPr>
        <w:t xml:space="preserve">Joint Stock Company </w:t>
      </w:r>
      <w:r>
        <w:rPr>
          <w:lang w:val="en-US"/>
        </w:rPr>
        <w:t>"Polish Reinsurance Company"; to</w:t>
      </w:r>
      <w:r w:rsidRPr="006D5484">
        <w:rPr>
          <w:lang w:val="en-US"/>
        </w:rPr>
        <w:t xml:space="preserve"> develop</w:t>
      </w:r>
      <w:r>
        <w:rPr>
          <w:lang w:val="en-US"/>
        </w:rPr>
        <w:t xml:space="preserve"> the</w:t>
      </w:r>
      <w:r w:rsidRPr="006D5484">
        <w:rPr>
          <w:lang w:val="en-US"/>
        </w:rPr>
        <w:t xml:space="preserve"> ways </w:t>
      </w:r>
      <w:r>
        <w:rPr>
          <w:lang w:val="en-US"/>
        </w:rPr>
        <w:t>of</w:t>
      </w:r>
      <w:r w:rsidRPr="006D5484">
        <w:rPr>
          <w:lang w:val="en-US"/>
        </w:rPr>
        <w:t xml:space="preserve"> improv</w:t>
      </w:r>
      <w:r>
        <w:rPr>
          <w:lang w:val="en-US"/>
        </w:rPr>
        <w:t>ing</w:t>
      </w:r>
      <w:r w:rsidRPr="006D5484">
        <w:rPr>
          <w:lang w:val="en-US"/>
        </w:rPr>
        <w:t xml:space="preserve"> reinsurance activity in the Belarusian reinsurance organization.</w:t>
      </w:r>
    </w:p>
    <w:p w:rsidR="00584ECC" w:rsidRDefault="00584ECC" w:rsidP="00584ECC">
      <w:pPr>
        <w:pStyle w:val="a4"/>
        <w:rPr>
          <w:lang w:val="en-US"/>
        </w:rPr>
      </w:pPr>
      <w:r w:rsidRPr="006D5484">
        <w:rPr>
          <w:b/>
          <w:lang w:val="en-US"/>
        </w:rPr>
        <w:t>Researches and developments:</w:t>
      </w:r>
      <w:r w:rsidRPr="006D5484">
        <w:rPr>
          <w:lang w:val="en-US"/>
        </w:rPr>
        <w:t xml:space="preserve"> </w:t>
      </w:r>
      <w:r w:rsidRPr="007928CC">
        <w:rPr>
          <w:lang w:val="en-US"/>
        </w:rPr>
        <w:t xml:space="preserve">key directions of improvement activity of reinsurance organization </w:t>
      </w:r>
      <w:r>
        <w:rPr>
          <w:lang w:val="en-US"/>
        </w:rPr>
        <w:t xml:space="preserve">have been </w:t>
      </w:r>
      <w:proofErr w:type="gramStart"/>
      <w:r w:rsidRPr="007928CC">
        <w:rPr>
          <w:lang w:val="en-US"/>
        </w:rPr>
        <w:t>identified,</w:t>
      </w:r>
      <w:proofErr w:type="gramEnd"/>
      <w:r w:rsidRPr="007928CC">
        <w:rPr>
          <w:lang w:val="en-US"/>
        </w:rPr>
        <w:t xml:space="preserve"> the efficiency of the proposed measures </w:t>
      </w:r>
      <w:r>
        <w:rPr>
          <w:lang w:val="en-US"/>
        </w:rPr>
        <w:t xml:space="preserve">has been </w:t>
      </w:r>
      <w:r w:rsidRPr="007928CC">
        <w:rPr>
          <w:lang w:val="en-US"/>
        </w:rPr>
        <w:t>analyzed.</w:t>
      </w:r>
    </w:p>
    <w:p w:rsidR="00584ECC" w:rsidRDefault="00584ECC" w:rsidP="00584ECC">
      <w:pPr>
        <w:pStyle w:val="a4"/>
        <w:rPr>
          <w:lang w:val="en-US"/>
        </w:rPr>
      </w:pPr>
      <w:r w:rsidRPr="007928CC">
        <w:rPr>
          <w:b/>
          <w:lang w:val="en-US"/>
        </w:rPr>
        <w:t>Area</w:t>
      </w:r>
      <w:r>
        <w:rPr>
          <w:b/>
          <w:lang w:val="en-US"/>
        </w:rPr>
        <w:t>s</w:t>
      </w:r>
      <w:r w:rsidRPr="007928CC">
        <w:rPr>
          <w:b/>
          <w:lang w:val="en-US"/>
        </w:rPr>
        <w:t xml:space="preserve"> of possible practical application</w:t>
      </w:r>
      <w:r w:rsidRPr="006D5484">
        <w:rPr>
          <w:b/>
          <w:lang w:val="en-US"/>
        </w:rPr>
        <w:t>:</w:t>
      </w:r>
      <w:r w:rsidRPr="006D5484">
        <w:rPr>
          <w:lang w:val="en-US"/>
        </w:rPr>
        <w:t xml:space="preserve"> </w:t>
      </w:r>
      <w:r w:rsidRPr="007928CC">
        <w:rPr>
          <w:lang w:val="en-US"/>
        </w:rPr>
        <w:t>proposed recommendations for improving the organization of reinsurance activity can be put into practice in any reinsurance company.</w:t>
      </w:r>
    </w:p>
    <w:p w:rsidR="00584ECC" w:rsidRPr="00F05AD4" w:rsidRDefault="00584ECC" w:rsidP="00584ECC">
      <w:pPr>
        <w:pStyle w:val="a4"/>
        <w:rPr>
          <w:lang w:val="en-US"/>
        </w:rPr>
      </w:pPr>
      <w:r w:rsidRPr="007928CC">
        <w:rPr>
          <w:b/>
          <w:lang w:val="en-US"/>
        </w:rPr>
        <w:t>Technical and</w:t>
      </w:r>
      <w:r>
        <w:rPr>
          <w:b/>
          <w:lang w:val="en-US"/>
        </w:rPr>
        <w:t xml:space="preserve"> </w:t>
      </w:r>
      <w:r w:rsidRPr="007928CC">
        <w:rPr>
          <w:b/>
          <w:lang w:val="en-US"/>
        </w:rPr>
        <w:t>economic value</w:t>
      </w:r>
      <w:r>
        <w:rPr>
          <w:b/>
          <w:lang w:val="en-US"/>
        </w:rPr>
        <w:t>:</w:t>
      </w:r>
      <w:r w:rsidRPr="007928CC">
        <w:rPr>
          <w:b/>
          <w:lang w:val="en-US"/>
        </w:rPr>
        <w:t xml:space="preserve"> </w:t>
      </w:r>
      <w:r w:rsidRPr="007928CC">
        <w:rPr>
          <w:lang w:val="en-US"/>
        </w:rPr>
        <w:t>the introduction of developments</w:t>
      </w:r>
      <w:r>
        <w:rPr>
          <w:lang w:val="en-US"/>
        </w:rPr>
        <w:t xml:space="preserve"> will</w:t>
      </w:r>
      <w:r w:rsidRPr="007928CC">
        <w:rPr>
          <w:lang w:val="en-US"/>
        </w:rPr>
        <w:t xml:space="preserve"> increase the level and quality of reinsurance activity</w:t>
      </w:r>
      <w:r>
        <w:rPr>
          <w:lang w:val="en-US"/>
        </w:rPr>
        <w:t xml:space="preserve"> </w:t>
      </w:r>
      <w:r w:rsidRPr="007928CC">
        <w:rPr>
          <w:lang w:val="en-US"/>
        </w:rPr>
        <w:t>that will enable to improve the competitiveness of any reinsurance company in Belarus.</w:t>
      </w:r>
    </w:p>
    <w:p w:rsidR="00584ECC" w:rsidRDefault="00584ECC" w:rsidP="00584ECC">
      <w:pPr>
        <w:pStyle w:val="a4"/>
        <w:rPr>
          <w:lang w:val="en-US"/>
        </w:rPr>
      </w:pPr>
      <w:r>
        <w:rPr>
          <w:lang w:val="en-US"/>
        </w:rPr>
        <w:t>The a</w:t>
      </w:r>
      <w:r w:rsidRPr="00062227">
        <w:rPr>
          <w:lang w:val="en-US"/>
        </w:rPr>
        <w:t xml:space="preserve">uthor of </w:t>
      </w:r>
      <w:r>
        <w:rPr>
          <w:lang w:val="en-US"/>
        </w:rPr>
        <w:t xml:space="preserve">this </w:t>
      </w:r>
      <w:r w:rsidRPr="00062227">
        <w:rPr>
          <w:lang w:val="en-US"/>
        </w:rPr>
        <w:t xml:space="preserve">work confirms that the given estimated and analytical material correctly and objectively reflect the status of </w:t>
      </w:r>
      <w:r>
        <w:rPr>
          <w:lang w:val="en-US"/>
        </w:rPr>
        <w:t xml:space="preserve">the </w:t>
      </w:r>
      <w:r w:rsidRPr="00062227">
        <w:rPr>
          <w:lang w:val="en-US"/>
        </w:rPr>
        <w:t>studied process, and the borrowed from literature sources theoretical and methodological terms and concepts are accompanied by references to their authors.</w:t>
      </w:r>
    </w:p>
    <w:p w:rsidR="00B627F3" w:rsidRDefault="00B627F3"/>
    <w:sectPr w:rsidR="00B627F3" w:rsidSect="00B6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CC"/>
    <w:rsid w:val="00047320"/>
    <w:rsid w:val="005534EC"/>
    <w:rsid w:val="00584ECC"/>
    <w:rsid w:val="00652F14"/>
    <w:rsid w:val="00806885"/>
    <w:rsid w:val="00A225C9"/>
    <w:rsid w:val="00B6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ECC"/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ECC"/>
    <w:rPr>
      <w:color w:val="0000FF"/>
      <w:u w:val="single"/>
    </w:rPr>
  </w:style>
  <w:style w:type="paragraph" w:customStyle="1" w:styleId="1">
    <w:name w:val="1. ГЛАВА"/>
    <w:basedOn w:val="a"/>
    <w:link w:val="10"/>
    <w:qFormat/>
    <w:rsid w:val="00584ECC"/>
    <w:pPr>
      <w:keepNext/>
      <w:keepLines/>
      <w:spacing w:after="48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caps/>
      <w:sz w:val="30"/>
      <w:szCs w:val="28"/>
      <w:lang w:val="ru-RU"/>
    </w:rPr>
  </w:style>
  <w:style w:type="paragraph" w:customStyle="1" w:styleId="a4">
    <w:name w:val="ОСНОВА"/>
    <w:basedOn w:val="a"/>
    <w:link w:val="a5"/>
    <w:qFormat/>
    <w:rsid w:val="00584ECC"/>
    <w:pPr>
      <w:spacing w:after="20" w:line="360" w:lineRule="exact"/>
      <w:ind w:firstLine="709"/>
      <w:jc w:val="both"/>
    </w:pPr>
    <w:rPr>
      <w:rFonts w:ascii="Times New Roman" w:hAnsi="Times New Roman" w:cs="Times New Roman"/>
      <w:sz w:val="28"/>
      <w:szCs w:val="28"/>
      <w:shd w:val="clear" w:color="auto" w:fill="FFFFFF"/>
      <w:lang w:val="ru-RU"/>
    </w:rPr>
  </w:style>
  <w:style w:type="character" w:customStyle="1" w:styleId="10">
    <w:name w:val="1. ГЛАВА Знак"/>
    <w:basedOn w:val="a0"/>
    <w:link w:val="1"/>
    <w:rsid w:val="00584ECC"/>
    <w:rPr>
      <w:rFonts w:ascii="Times New Roman" w:eastAsia="Times New Roman" w:hAnsi="Times New Roman" w:cs="Times New Roman"/>
      <w:b/>
      <w:bCs/>
      <w:caps/>
      <w:sz w:val="30"/>
      <w:szCs w:val="28"/>
    </w:rPr>
  </w:style>
  <w:style w:type="character" w:customStyle="1" w:styleId="a5">
    <w:name w:val="ОСНОВА Знак"/>
    <w:basedOn w:val="a0"/>
    <w:link w:val="a4"/>
    <w:rsid w:val="00584ECC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84ECC"/>
  </w:style>
  <w:style w:type="character" w:styleId="a6">
    <w:name w:val="Strong"/>
    <w:basedOn w:val="a0"/>
    <w:uiPriority w:val="22"/>
    <w:qFormat/>
    <w:rsid w:val="00584ECC"/>
    <w:rPr>
      <w:b/>
      <w:bCs/>
    </w:rPr>
  </w:style>
  <w:style w:type="paragraph" w:styleId="a7">
    <w:name w:val="No Spacing"/>
    <w:uiPriority w:val="99"/>
    <w:qFormat/>
    <w:rsid w:val="00584ECC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503</Words>
  <Characters>2869</Characters>
  <Application>Microsoft Office Word</Application>
  <DocSecurity>0</DocSecurity>
  <Lines>23</Lines>
  <Paragraphs>6</Paragraphs>
  <ScaleCrop>false</ScaleCrop>
  <Company>SBMT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hoven</dc:creator>
  <cp:keywords/>
  <dc:description/>
  <cp:lastModifiedBy>hoven</cp:lastModifiedBy>
  <cp:revision>3</cp:revision>
  <dcterms:created xsi:type="dcterms:W3CDTF">2014-06-19T11:23:00Z</dcterms:created>
  <dcterms:modified xsi:type="dcterms:W3CDTF">2014-06-26T12:04:00Z</dcterms:modified>
</cp:coreProperties>
</file>