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EB" w:rsidRPr="00A1243D" w:rsidRDefault="004A67EB" w:rsidP="00A1243D">
      <w:pPr>
        <w:spacing w:after="0" w:line="240" w:lineRule="auto"/>
        <w:ind w:firstLine="709"/>
        <w:jc w:val="center"/>
        <w:rPr>
          <w:rFonts w:ascii="Times New Roman" w:hAnsi="Times New Roman" w:cs="Times New Roman"/>
          <w:sz w:val="28"/>
          <w:szCs w:val="28"/>
        </w:rPr>
      </w:pPr>
      <w:bookmarkStart w:id="0" w:name="_Toc389476701"/>
      <w:bookmarkStart w:id="1" w:name="_Toc389729795"/>
      <w:bookmarkStart w:id="2" w:name="_Toc389729845"/>
      <w:bookmarkStart w:id="3" w:name="_Toc389730034"/>
      <w:bookmarkStart w:id="4" w:name="_Toc389388455"/>
      <w:r w:rsidRPr="00A1243D">
        <w:rPr>
          <w:rFonts w:ascii="Times New Roman" w:hAnsi="Times New Roman" w:cs="Times New Roman"/>
          <w:sz w:val="28"/>
          <w:szCs w:val="28"/>
        </w:rPr>
        <w:t>Государственное учреждение образования</w:t>
      </w:r>
    </w:p>
    <w:p w:rsidR="004A67EB" w:rsidRPr="00A1243D" w:rsidRDefault="004A67EB" w:rsidP="00A1243D">
      <w:pPr>
        <w:spacing w:after="0" w:line="240" w:lineRule="auto"/>
        <w:ind w:firstLine="709"/>
        <w:jc w:val="center"/>
        <w:rPr>
          <w:rFonts w:ascii="Times New Roman" w:hAnsi="Times New Roman" w:cs="Times New Roman"/>
          <w:sz w:val="28"/>
          <w:szCs w:val="28"/>
        </w:rPr>
      </w:pPr>
      <w:r w:rsidRPr="00A1243D">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4A67EB" w:rsidRPr="00A1243D" w:rsidRDefault="004A67EB" w:rsidP="00A1243D">
      <w:pPr>
        <w:spacing w:after="0" w:line="240" w:lineRule="auto"/>
        <w:ind w:firstLine="709"/>
        <w:jc w:val="center"/>
        <w:rPr>
          <w:rFonts w:ascii="Times New Roman" w:hAnsi="Times New Roman" w:cs="Times New Roman"/>
          <w:sz w:val="28"/>
          <w:szCs w:val="28"/>
        </w:rPr>
      </w:pPr>
      <w:r w:rsidRPr="00A1243D">
        <w:rPr>
          <w:rFonts w:ascii="Times New Roman" w:hAnsi="Times New Roman" w:cs="Times New Roman"/>
          <w:sz w:val="28"/>
          <w:szCs w:val="28"/>
        </w:rPr>
        <w:t>Кафедра логистики</w:t>
      </w:r>
    </w:p>
    <w:p w:rsidR="004A67EB" w:rsidRPr="00A1243D" w:rsidRDefault="004A67EB" w:rsidP="00A1243D">
      <w:pPr>
        <w:spacing w:after="0" w:line="240" w:lineRule="auto"/>
        <w:jc w:val="center"/>
        <w:rPr>
          <w:rFonts w:ascii="Times New Roman" w:hAnsi="Times New Roman" w:cs="Times New Roman"/>
          <w:sz w:val="28"/>
          <w:szCs w:val="28"/>
        </w:rPr>
      </w:pPr>
      <w:r w:rsidRPr="00A1243D">
        <w:rPr>
          <w:rFonts w:ascii="Times New Roman" w:hAnsi="Times New Roman" w:cs="Times New Roman"/>
          <w:sz w:val="28"/>
          <w:szCs w:val="28"/>
        </w:rPr>
        <w:t>Аннотация к дипломной работе</w:t>
      </w:r>
    </w:p>
    <w:p w:rsidR="004A67EB" w:rsidRPr="00A1243D" w:rsidRDefault="00A1243D" w:rsidP="00A1243D">
      <w:pPr>
        <w:widowControl w:val="0"/>
        <w:shd w:val="clear" w:color="auto" w:fill="FFFFFF"/>
        <w:autoSpaceDE w:val="0"/>
        <w:autoSpaceDN w:val="0"/>
        <w:adjustRightInd w:val="0"/>
        <w:spacing w:after="0" w:line="240" w:lineRule="auto"/>
        <w:ind w:hanging="748"/>
        <w:jc w:val="center"/>
        <w:rPr>
          <w:rFonts w:ascii="Times New Roman" w:eastAsia="Times New Roman" w:hAnsi="Times New Roman" w:cs="Times New Roman"/>
          <w:sz w:val="28"/>
          <w:szCs w:val="28"/>
          <w:lang w:eastAsia="ru-RU"/>
        </w:rPr>
      </w:pPr>
      <w:r w:rsidRPr="00A1243D">
        <w:rPr>
          <w:rFonts w:ascii="Times New Roman" w:eastAsia="Times New Roman" w:hAnsi="Times New Roman" w:cs="Times New Roman"/>
          <w:sz w:val="28"/>
          <w:szCs w:val="28"/>
          <w:lang w:eastAsia="ru-RU"/>
        </w:rPr>
        <w:t>«</w:t>
      </w:r>
      <w:proofErr w:type="spellStart"/>
      <w:r w:rsidR="004A67EB" w:rsidRPr="00A1243D">
        <w:rPr>
          <w:rFonts w:ascii="Times New Roman" w:eastAsia="Times New Roman" w:hAnsi="Times New Roman" w:cs="Times New Roman"/>
          <w:sz w:val="28"/>
          <w:szCs w:val="28"/>
          <w:lang w:eastAsia="ru-RU"/>
        </w:rPr>
        <w:t>Организациятранспортного</w:t>
      </w:r>
      <w:proofErr w:type="spellEnd"/>
      <w:r w:rsidR="004A67EB" w:rsidRPr="00A1243D">
        <w:rPr>
          <w:rFonts w:ascii="Times New Roman" w:eastAsia="Times New Roman" w:hAnsi="Times New Roman" w:cs="Times New Roman"/>
          <w:sz w:val="28"/>
          <w:szCs w:val="28"/>
          <w:lang w:eastAsia="ru-RU"/>
        </w:rPr>
        <w:t xml:space="preserve"> и складского хозяйства на примере ООО «Форвард </w:t>
      </w:r>
      <w:proofErr w:type="spellStart"/>
      <w:r w:rsidR="004A67EB" w:rsidRPr="00A1243D">
        <w:rPr>
          <w:rFonts w:ascii="Times New Roman" w:eastAsia="Times New Roman" w:hAnsi="Times New Roman" w:cs="Times New Roman"/>
          <w:sz w:val="28"/>
          <w:szCs w:val="28"/>
          <w:lang w:eastAsia="ru-RU"/>
        </w:rPr>
        <w:t>Моторс</w:t>
      </w:r>
      <w:proofErr w:type="spellEnd"/>
      <w:r w:rsidR="004A67EB" w:rsidRPr="00A1243D">
        <w:rPr>
          <w:rFonts w:ascii="Times New Roman" w:eastAsia="Times New Roman" w:hAnsi="Times New Roman" w:cs="Times New Roman"/>
          <w:sz w:val="28"/>
          <w:szCs w:val="28"/>
          <w:lang w:eastAsia="ru-RU"/>
        </w:rPr>
        <w:t>»</w:t>
      </w:r>
    </w:p>
    <w:p w:rsidR="004A67EB" w:rsidRPr="00A1243D" w:rsidRDefault="004A67EB" w:rsidP="00A1243D">
      <w:pPr>
        <w:spacing w:after="0" w:line="240" w:lineRule="auto"/>
        <w:jc w:val="center"/>
        <w:rPr>
          <w:rFonts w:ascii="Times New Roman" w:hAnsi="Times New Roman" w:cs="Times New Roman"/>
          <w:sz w:val="28"/>
          <w:szCs w:val="28"/>
        </w:rPr>
      </w:pPr>
      <w:r w:rsidRPr="00A1243D">
        <w:rPr>
          <w:rFonts w:ascii="Times New Roman" w:eastAsia="Times New Roman" w:hAnsi="Times New Roman" w:cs="Times New Roman"/>
          <w:sz w:val="28"/>
          <w:szCs w:val="28"/>
          <w:lang w:eastAsia="ru-RU"/>
        </w:rPr>
        <w:t xml:space="preserve">А.А. </w:t>
      </w:r>
      <w:proofErr w:type="spellStart"/>
      <w:r w:rsidRPr="00A1243D">
        <w:rPr>
          <w:rFonts w:ascii="Times New Roman" w:eastAsia="Times New Roman" w:hAnsi="Times New Roman" w:cs="Times New Roman"/>
          <w:sz w:val="28"/>
          <w:szCs w:val="28"/>
          <w:lang w:eastAsia="ru-RU"/>
        </w:rPr>
        <w:t>Коледа</w:t>
      </w:r>
      <w:proofErr w:type="spellEnd"/>
      <w:r w:rsidRPr="00A1243D">
        <w:rPr>
          <w:rFonts w:ascii="Times New Roman" w:hAnsi="Times New Roman" w:cs="Times New Roman"/>
          <w:sz w:val="28"/>
          <w:szCs w:val="28"/>
        </w:rPr>
        <w:t xml:space="preserve"> </w:t>
      </w:r>
    </w:p>
    <w:p w:rsidR="004A67EB" w:rsidRPr="00A1243D" w:rsidRDefault="004A67EB" w:rsidP="00A1243D">
      <w:pPr>
        <w:pStyle w:val="a9"/>
        <w:jc w:val="center"/>
        <w:rPr>
          <w:szCs w:val="28"/>
        </w:rPr>
      </w:pPr>
      <w:r w:rsidRPr="00A1243D">
        <w:rPr>
          <w:szCs w:val="28"/>
        </w:rPr>
        <w:t xml:space="preserve">Руководитель </w:t>
      </w:r>
      <w:r w:rsidRPr="00A1243D">
        <w:rPr>
          <w:rFonts w:eastAsia="Times New Roman"/>
          <w:szCs w:val="28"/>
          <w:lang w:eastAsia="ru-RU"/>
        </w:rPr>
        <w:t>И.И. Леньков</w:t>
      </w:r>
    </w:p>
    <w:p w:rsidR="004A67EB" w:rsidRPr="00A1243D" w:rsidRDefault="004A67EB" w:rsidP="00A1243D">
      <w:pPr>
        <w:pStyle w:val="a9"/>
        <w:jc w:val="center"/>
        <w:rPr>
          <w:szCs w:val="28"/>
        </w:rPr>
      </w:pPr>
      <w:r w:rsidRPr="00A1243D">
        <w:rPr>
          <w:szCs w:val="28"/>
        </w:rPr>
        <w:t>2014</w:t>
      </w:r>
    </w:p>
    <w:bookmarkEnd w:id="0"/>
    <w:bookmarkEnd w:id="1"/>
    <w:bookmarkEnd w:id="2"/>
    <w:bookmarkEnd w:id="3"/>
    <w:p w:rsidR="000E2310" w:rsidRDefault="000E2310"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A1243D" w:rsidRDefault="00A1243D"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A1243D" w:rsidRDefault="00A1243D"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A1243D" w:rsidRDefault="00A1243D"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A1243D" w:rsidRDefault="00A1243D"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A1243D" w:rsidRDefault="00A1243D"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Pr="00CC45D2" w:rsidRDefault="004A67EB" w:rsidP="000E2310">
      <w:pPr>
        <w:widowControl w:val="0"/>
        <w:spacing w:after="0" w:line="216" w:lineRule="auto"/>
        <w:ind w:firstLine="709"/>
        <w:jc w:val="center"/>
        <w:rPr>
          <w:rFonts w:ascii="Times New Roman" w:eastAsia="Times New Roman" w:hAnsi="Times New Roman" w:cs="Times New Roman"/>
          <w:b/>
          <w:sz w:val="28"/>
          <w:szCs w:val="28"/>
          <w:lang w:eastAsia="ru-RU"/>
        </w:rPr>
      </w:pPr>
    </w:p>
    <w:p w:rsidR="000E2310" w:rsidRPr="00CC45D2" w:rsidRDefault="00070AA4" w:rsidP="000E2310">
      <w:pPr>
        <w:widowControl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Объем </w:t>
      </w:r>
      <w:r w:rsidR="009D210C">
        <w:rPr>
          <w:rFonts w:ascii="Times New Roman" w:eastAsia="Times New Roman" w:hAnsi="Times New Roman" w:cs="Times New Roman"/>
          <w:sz w:val="28"/>
          <w:szCs w:val="28"/>
          <w:lang w:eastAsia="ru-RU"/>
        </w:rPr>
        <w:t>работы 72</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sidR="009D210C">
        <w:rPr>
          <w:rFonts w:ascii="Times New Roman" w:eastAsia="Times New Roman" w:hAnsi="Times New Roman" w:cs="Times New Roman"/>
          <w:sz w:val="28"/>
          <w:szCs w:val="28"/>
          <w:lang w:eastAsia="ru-RU"/>
        </w:rPr>
        <w:t xml:space="preserve"> том числе 11</w:t>
      </w:r>
      <w:r w:rsidR="00073DEC">
        <w:rPr>
          <w:rFonts w:ascii="Times New Roman" w:eastAsia="Times New Roman" w:hAnsi="Times New Roman" w:cs="Times New Roman"/>
          <w:sz w:val="28"/>
          <w:szCs w:val="28"/>
          <w:lang w:eastAsia="ru-RU"/>
        </w:rPr>
        <w:t xml:space="preserve"> рис., 15 табл., 16</w:t>
      </w:r>
      <w:r>
        <w:rPr>
          <w:rFonts w:ascii="Times New Roman" w:eastAsia="Times New Roman" w:hAnsi="Times New Roman" w:cs="Times New Roman"/>
          <w:sz w:val="28"/>
          <w:szCs w:val="28"/>
          <w:lang w:eastAsia="ru-RU"/>
        </w:rPr>
        <w:t>наим. лит.</w:t>
      </w:r>
    </w:p>
    <w:p w:rsidR="000E2310" w:rsidRPr="00073DEC" w:rsidRDefault="000E2310" w:rsidP="000E2310">
      <w:pPr>
        <w:widowControl w:val="0"/>
        <w:spacing w:after="0" w:line="288" w:lineRule="auto"/>
        <w:ind w:firstLine="709"/>
        <w:jc w:val="both"/>
        <w:rPr>
          <w:rFonts w:ascii="Times New Roman" w:eastAsia="Times New Roman" w:hAnsi="Times New Roman" w:cs="Times New Roman"/>
          <w:bCs/>
          <w:i/>
          <w:iCs/>
          <w:sz w:val="28"/>
          <w:szCs w:val="28"/>
          <w:lang w:eastAsia="ru-RU"/>
        </w:rPr>
      </w:pPr>
      <w:r w:rsidRPr="00073DEC">
        <w:rPr>
          <w:rFonts w:ascii="Times New Roman" w:eastAsia="Times New Roman" w:hAnsi="Times New Roman" w:cs="Times New Roman"/>
          <w:sz w:val="28"/>
          <w:szCs w:val="28"/>
          <w:lang w:eastAsia="ru-RU"/>
        </w:rPr>
        <w:t>Ключевые слова</w:t>
      </w:r>
      <w:proofErr w:type="gramStart"/>
      <w:r w:rsidRPr="00073DEC">
        <w:rPr>
          <w:rFonts w:ascii="Times New Roman" w:eastAsia="Times New Roman" w:hAnsi="Times New Roman" w:cs="Times New Roman"/>
          <w:sz w:val="28"/>
          <w:szCs w:val="28"/>
          <w:lang w:eastAsia="ru-RU"/>
        </w:rPr>
        <w:t>:</w:t>
      </w:r>
      <w:r w:rsidR="00073DEC" w:rsidRPr="00073DEC">
        <w:rPr>
          <w:rFonts w:ascii="Times New Roman" w:eastAsia="Times New Roman" w:hAnsi="Times New Roman" w:cs="Times New Roman"/>
          <w:i/>
          <w:sz w:val="28"/>
          <w:szCs w:val="32"/>
          <w:lang w:eastAsia="ru-RU"/>
        </w:rPr>
        <w:t>т</w:t>
      </w:r>
      <w:proofErr w:type="gramEnd"/>
      <w:r w:rsidR="00073DEC" w:rsidRPr="00073DEC">
        <w:rPr>
          <w:rFonts w:ascii="Times New Roman" w:eastAsia="Times New Roman" w:hAnsi="Times New Roman" w:cs="Times New Roman"/>
          <w:i/>
          <w:sz w:val="28"/>
          <w:szCs w:val="32"/>
          <w:lang w:eastAsia="ru-RU"/>
        </w:rPr>
        <w:t>ранспортировка</w:t>
      </w:r>
      <w:r w:rsidRPr="00073DEC">
        <w:rPr>
          <w:rFonts w:ascii="Times New Roman" w:eastAsia="Times New Roman" w:hAnsi="Times New Roman" w:cs="Times New Roman"/>
          <w:i/>
          <w:sz w:val="28"/>
          <w:szCs w:val="32"/>
          <w:lang w:eastAsia="ru-RU"/>
        </w:rPr>
        <w:t xml:space="preserve">, </w:t>
      </w:r>
      <w:r w:rsidR="00073DEC" w:rsidRPr="00073DEC">
        <w:rPr>
          <w:rFonts w:ascii="Times New Roman" w:eastAsia="Times New Roman" w:hAnsi="Times New Roman" w:cs="Times New Roman"/>
          <w:i/>
          <w:iCs/>
          <w:sz w:val="28"/>
          <w:szCs w:val="28"/>
          <w:lang w:eastAsia="ru-RU"/>
        </w:rPr>
        <w:t>складирование</w:t>
      </w:r>
      <w:r w:rsidRPr="00073DEC">
        <w:rPr>
          <w:rFonts w:ascii="Times New Roman" w:eastAsia="Times New Roman" w:hAnsi="Times New Roman" w:cs="Times New Roman"/>
          <w:i/>
          <w:iCs/>
          <w:sz w:val="28"/>
          <w:szCs w:val="28"/>
          <w:lang w:eastAsia="ru-RU"/>
        </w:rPr>
        <w:t>, те</w:t>
      </w:r>
      <w:r w:rsidR="00073DEC" w:rsidRPr="00073DEC">
        <w:rPr>
          <w:rFonts w:ascii="Times New Roman" w:eastAsia="Times New Roman" w:hAnsi="Times New Roman" w:cs="Times New Roman"/>
          <w:i/>
          <w:iCs/>
          <w:sz w:val="28"/>
          <w:szCs w:val="28"/>
          <w:lang w:eastAsia="ru-RU"/>
        </w:rPr>
        <w:t>хнологический процесс доставки</w:t>
      </w:r>
      <w:r w:rsidRPr="00073DEC">
        <w:rPr>
          <w:rFonts w:ascii="Times New Roman" w:eastAsia="Times New Roman" w:hAnsi="Times New Roman" w:cs="Times New Roman"/>
          <w:i/>
          <w:iCs/>
          <w:sz w:val="28"/>
          <w:szCs w:val="28"/>
          <w:lang w:eastAsia="ru-RU"/>
        </w:rPr>
        <w:t>,</w:t>
      </w:r>
      <w:r w:rsidR="00073DEC" w:rsidRPr="00073DEC">
        <w:rPr>
          <w:rFonts w:ascii="Times New Roman" w:eastAsia="Times New Roman" w:hAnsi="Times New Roman" w:cs="Times New Roman"/>
          <w:i/>
          <w:iCs/>
          <w:sz w:val="28"/>
          <w:szCs w:val="28"/>
          <w:lang w:eastAsia="ru-RU"/>
        </w:rPr>
        <w:t xml:space="preserve"> логистические процессы,грузовая и легковая программы</w:t>
      </w:r>
      <w:r w:rsidRPr="00073DEC">
        <w:rPr>
          <w:rFonts w:ascii="Times New Roman" w:eastAsia="Times New Roman" w:hAnsi="Times New Roman" w:cs="Times New Roman"/>
          <w:i/>
          <w:iCs/>
          <w:sz w:val="28"/>
          <w:szCs w:val="28"/>
          <w:lang w:eastAsia="ru-RU"/>
        </w:rPr>
        <w:t>,</w:t>
      </w:r>
      <w:r w:rsidR="00073DEC" w:rsidRPr="00073DEC">
        <w:rPr>
          <w:rFonts w:ascii="Times New Roman" w:eastAsia="Times New Roman" w:hAnsi="Times New Roman" w:cs="Times New Roman"/>
          <w:i/>
          <w:iCs/>
          <w:sz w:val="28"/>
          <w:szCs w:val="28"/>
          <w:lang w:eastAsia="ru-RU"/>
        </w:rPr>
        <w:t>себестоимость перевозки</w:t>
      </w:r>
      <w:r w:rsidRPr="00073DEC">
        <w:rPr>
          <w:rFonts w:ascii="Times New Roman" w:eastAsia="Times New Roman" w:hAnsi="Times New Roman" w:cs="Times New Roman"/>
          <w:i/>
          <w:iCs/>
          <w:sz w:val="28"/>
          <w:szCs w:val="28"/>
          <w:lang w:eastAsia="ru-RU"/>
        </w:rPr>
        <w:t>.</w:t>
      </w:r>
    </w:p>
    <w:p w:rsidR="000E2310" w:rsidRPr="000423D1" w:rsidRDefault="000E2310" w:rsidP="000423D1">
      <w:pPr>
        <w:widowControl w:val="0"/>
        <w:spacing w:after="0" w:line="360" w:lineRule="exact"/>
        <w:ind w:firstLine="709"/>
        <w:jc w:val="both"/>
        <w:rPr>
          <w:rFonts w:ascii="Times New Roman" w:eastAsia="Times New Roman" w:hAnsi="Times New Roman" w:cs="Times New Roman"/>
          <w:b/>
          <w:bCs/>
          <w:i/>
          <w:iCs/>
          <w:sz w:val="28"/>
          <w:szCs w:val="28"/>
          <w:lang w:eastAsia="ru-RU"/>
        </w:rPr>
      </w:pPr>
    </w:p>
    <w:p w:rsidR="000E2310" w:rsidRPr="000423D1" w:rsidRDefault="000E2310" w:rsidP="000423D1">
      <w:pPr>
        <w:widowControl w:val="0"/>
        <w:spacing w:after="0" w:line="360" w:lineRule="exact"/>
        <w:ind w:firstLine="709"/>
        <w:jc w:val="both"/>
        <w:rPr>
          <w:rFonts w:ascii="Times New Roman" w:eastAsia="Times New Roman" w:hAnsi="Times New Roman" w:cs="Times New Roman"/>
          <w:sz w:val="28"/>
          <w:szCs w:val="28"/>
          <w:lang w:eastAsia="ru-RU"/>
        </w:rPr>
      </w:pPr>
      <w:r w:rsidRPr="000423D1">
        <w:rPr>
          <w:rFonts w:ascii="Times New Roman" w:eastAsia="Times New Roman" w:hAnsi="Times New Roman" w:cs="Times New Roman"/>
          <w:b/>
          <w:sz w:val="28"/>
          <w:szCs w:val="28"/>
          <w:lang w:eastAsia="ru-RU"/>
        </w:rPr>
        <w:t>Объект исследования</w:t>
      </w:r>
      <w:r w:rsidRPr="000423D1">
        <w:rPr>
          <w:rFonts w:ascii="Times New Roman" w:eastAsia="Times New Roman" w:hAnsi="Times New Roman" w:cs="Times New Roman"/>
          <w:sz w:val="28"/>
          <w:szCs w:val="28"/>
          <w:lang w:eastAsia="ru-RU"/>
        </w:rPr>
        <w:t xml:space="preserve"> – белорусск</w:t>
      </w:r>
      <w:r w:rsidR="00070AA4" w:rsidRPr="000423D1">
        <w:rPr>
          <w:rFonts w:ascii="Times New Roman" w:eastAsia="Times New Roman" w:hAnsi="Times New Roman" w:cs="Times New Roman"/>
          <w:sz w:val="28"/>
          <w:szCs w:val="28"/>
          <w:lang w:eastAsia="ru-RU"/>
        </w:rPr>
        <w:t>ое предприятие ООО «Форвард Моторс»</w:t>
      </w:r>
      <w:r w:rsidRPr="000423D1">
        <w:rPr>
          <w:rFonts w:ascii="Times New Roman" w:eastAsia="Times New Roman" w:hAnsi="Times New Roman" w:cs="Times New Roman"/>
          <w:sz w:val="28"/>
          <w:szCs w:val="28"/>
          <w:lang w:eastAsia="ru-RU"/>
        </w:rPr>
        <w:t>,</w:t>
      </w:r>
      <w:r w:rsidR="00070AA4" w:rsidRPr="000423D1">
        <w:rPr>
          <w:rFonts w:ascii="Times New Roman" w:eastAsia="Times New Roman" w:hAnsi="Times New Roman" w:cs="Times New Roman"/>
          <w:sz w:val="28"/>
          <w:szCs w:val="28"/>
          <w:lang w:eastAsia="ru-RU"/>
        </w:rPr>
        <w:t xml:space="preserve"> осуществляющее торговлю запчастей для </w:t>
      </w:r>
      <w:r w:rsidR="009D210C" w:rsidRPr="000423D1">
        <w:rPr>
          <w:rFonts w:ascii="Times New Roman" w:eastAsia="Times New Roman" w:hAnsi="Times New Roman" w:cs="Times New Roman"/>
          <w:sz w:val="28"/>
          <w:szCs w:val="28"/>
          <w:lang w:eastAsia="ru-RU"/>
        </w:rPr>
        <w:t>легковых и грузовых автомобилей</w:t>
      </w:r>
      <w:r w:rsidR="00070AA4" w:rsidRPr="000423D1">
        <w:rPr>
          <w:rFonts w:ascii="Times New Roman" w:eastAsia="Times New Roman" w:hAnsi="Times New Roman" w:cs="Times New Roman"/>
          <w:sz w:val="28"/>
          <w:szCs w:val="28"/>
          <w:lang w:eastAsia="ru-RU"/>
        </w:rPr>
        <w:t>.</w:t>
      </w:r>
    </w:p>
    <w:p w:rsidR="00ED614A" w:rsidRPr="000423D1" w:rsidRDefault="000E2310" w:rsidP="000423D1">
      <w:pPr>
        <w:pStyle w:val="21"/>
        <w:spacing w:after="0" w:line="360" w:lineRule="exact"/>
        <w:ind w:firstLine="709"/>
        <w:jc w:val="both"/>
        <w:rPr>
          <w:sz w:val="28"/>
          <w:szCs w:val="28"/>
        </w:rPr>
      </w:pPr>
      <w:r w:rsidRPr="000423D1">
        <w:rPr>
          <w:b/>
          <w:sz w:val="28"/>
          <w:szCs w:val="28"/>
        </w:rPr>
        <w:t>Предмет исследования</w:t>
      </w:r>
      <w:r w:rsidRPr="000423D1">
        <w:rPr>
          <w:sz w:val="28"/>
          <w:szCs w:val="28"/>
        </w:rPr>
        <w:t xml:space="preserve"> –</w:t>
      </w:r>
      <w:r w:rsidR="00ED614A" w:rsidRPr="000423D1">
        <w:rPr>
          <w:sz w:val="28"/>
          <w:szCs w:val="28"/>
        </w:rPr>
        <w:t>логистические процессы, обеспечивающие координацию деятельности транспортного и складского хозяйств.</w:t>
      </w:r>
    </w:p>
    <w:p w:rsidR="00ED614A" w:rsidRPr="000423D1" w:rsidRDefault="000E2310" w:rsidP="000423D1">
      <w:pPr>
        <w:widowControl w:val="0"/>
        <w:spacing w:after="0" w:line="360" w:lineRule="exact"/>
        <w:ind w:firstLine="709"/>
        <w:jc w:val="both"/>
        <w:rPr>
          <w:rFonts w:ascii="Times New Roman" w:hAnsi="Times New Roman" w:cs="Times New Roman"/>
          <w:sz w:val="28"/>
          <w:szCs w:val="28"/>
        </w:rPr>
      </w:pPr>
      <w:r w:rsidRPr="000423D1">
        <w:rPr>
          <w:rFonts w:ascii="Times New Roman" w:eastAsia="Times New Roman" w:hAnsi="Times New Roman" w:cs="Times New Roman"/>
          <w:b/>
          <w:sz w:val="28"/>
          <w:szCs w:val="28"/>
          <w:lang w:eastAsia="ru-RU"/>
        </w:rPr>
        <w:t>Цель работы</w:t>
      </w:r>
      <w:r w:rsidRPr="000423D1">
        <w:rPr>
          <w:rFonts w:ascii="Times New Roman" w:eastAsia="Times New Roman" w:hAnsi="Times New Roman" w:cs="Times New Roman"/>
          <w:sz w:val="28"/>
          <w:szCs w:val="28"/>
          <w:lang w:eastAsia="ru-RU"/>
        </w:rPr>
        <w:t xml:space="preserve"> –</w:t>
      </w:r>
      <w:r w:rsidR="00ED614A" w:rsidRPr="000423D1">
        <w:rPr>
          <w:rFonts w:ascii="Times New Roman" w:eastAsia="Times New Roman" w:hAnsi="Times New Roman" w:cs="Times New Roman"/>
          <w:sz w:val="28"/>
          <w:szCs w:val="28"/>
          <w:lang w:eastAsia="ru-RU"/>
        </w:rPr>
        <w:t>оценка уровня организации и планирования работы транспортного и складского хозяйства на предприятии и разработка предложений по ее совершенствованию</w:t>
      </w:r>
      <w:r w:rsidR="00ED614A" w:rsidRPr="000423D1">
        <w:rPr>
          <w:rFonts w:ascii="Times New Roman" w:hAnsi="Times New Roman" w:cs="Times New Roman"/>
          <w:sz w:val="28"/>
          <w:szCs w:val="28"/>
        </w:rPr>
        <w:t>.</w:t>
      </w:r>
    </w:p>
    <w:p w:rsidR="000E2310" w:rsidRPr="000423D1" w:rsidRDefault="000E2310" w:rsidP="000423D1">
      <w:pPr>
        <w:widowControl w:val="0"/>
        <w:spacing w:after="0" w:line="360" w:lineRule="exact"/>
        <w:ind w:firstLine="709"/>
        <w:jc w:val="both"/>
        <w:rPr>
          <w:rFonts w:ascii="Times New Roman" w:eastAsia="Times New Roman" w:hAnsi="Times New Roman" w:cs="Times New Roman"/>
          <w:sz w:val="28"/>
          <w:szCs w:val="28"/>
          <w:lang w:eastAsia="ru-RU"/>
        </w:rPr>
      </w:pPr>
      <w:r w:rsidRPr="000423D1">
        <w:rPr>
          <w:rFonts w:ascii="Times New Roman" w:eastAsia="Times New Roman" w:hAnsi="Times New Roman" w:cs="Times New Roman"/>
          <w:b/>
          <w:bCs/>
          <w:sz w:val="28"/>
          <w:szCs w:val="28"/>
          <w:lang w:eastAsia="ru-RU"/>
        </w:rPr>
        <w:t xml:space="preserve">Результаты исследования и разработки: </w:t>
      </w:r>
      <w:r w:rsidRPr="000423D1">
        <w:rPr>
          <w:rFonts w:ascii="Times New Roman" w:eastAsia="Times New Roman" w:hAnsi="Times New Roman" w:cs="Times New Roman"/>
          <w:sz w:val="28"/>
          <w:szCs w:val="28"/>
          <w:lang w:eastAsia="ru-RU"/>
        </w:rPr>
        <w:t>раскрыта сущность и роль процесса организации автомобильных перевозок грузов на предприятии. Произведена оценка финансового состояния ООО</w:t>
      </w:r>
      <w:r w:rsidR="00ED614A" w:rsidRPr="000423D1">
        <w:rPr>
          <w:rFonts w:ascii="Times New Roman" w:eastAsia="Times New Roman" w:hAnsi="Times New Roman" w:cs="Times New Roman"/>
          <w:sz w:val="28"/>
          <w:szCs w:val="28"/>
          <w:lang w:eastAsia="ru-RU"/>
        </w:rPr>
        <w:t xml:space="preserve"> «Форвард Моторс»</w:t>
      </w:r>
      <w:r w:rsidRPr="000423D1">
        <w:rPr>
          <w:rFonts w:ascii="Times New Roman" w:eastAsia="Times New Roman" w:hAnsi="Times New Roman" w:cs="Times New Roman"/>
          <w:sz w:val="28"/>
          <w:szCs w:val="28"/>
          <w:lang w:eastAsia="ru-RU"/>
        </w:rPr>
        <w:t>, изучен и проанализирован технологический процесс доставки груза на предприятии. Предложены мероприятия, н</w:t>
      </w:r>
      <w:r w:rsidR="00ED614A" w:rsidRPr="000423D1">
        <w:rPr>
          <w:rFonts w:ascii="Times New Roman" w:eastAsia="Times New Roman" w:hAnsi="Times New Roman" w:cs="Times New Roman"/>
          <w:sz w:val="28"/>
          <w:szCs w:val="28"/>
          <w:lang w:eastAsia="ru-RU"/>
        </w:rPr>
        <w:t>аправленные на повышение эффективности</w:t>
      </w:r>
      <w:r w:rsidR="00AA7FEB" w:rsidRPr="000423D1">
        <w:rPr>
          <w:rFonts w:ascii="Times New Roman" w:eastAsia="Times New Roman" w:hAnsi="Times New Roman" w:cs="Times New Roman"/>
          <w:sz w:val="28"/>
          <w:szCs w:val="28"/>
          <w:lang w:eastAsia="ru-RU"/>
        </w:rPr>
        <w:t xml:space="preserve"> транспортировки г</w:t>
      </w:r>
      <w:r w:rsidR="00AA7FEB" w:rsidRPr="000423D1">
        <w:rPr>
          <w:rFonts w:ascii="Times New Roman" w:eastAsia="Times New Roman" w:hAnsi="Times New Roman" w:cs="Times New Roman"/>
          <w:color w:val="000000" w:themeColor="text1"/>
          <w:sz w:val="28"/>
          <w:szCs w:val="28"/>
          <w:lang w:eastAsia="ru-RU"/>
        </w:rPr>
        <w:t>рузов</w:t>
      </w:r>
      <w:r w:rsidRPr="000423D1">
        <w:rPr>
          <w:rFonts w:ascii="Times New Roman" w:eastAsia="Times New Roman" w:hAnsi="Times New Roman" w:cs="Times New Roman"/>
          <w:color w:val="000000" w:themeColor="text1"/>
          <w:sz w:val="28"/>
          <w:szCs w:val="28"/>
          <w:lang w:eastAsia="ru-RU"/>
        </w:rPr>
        <w:t xml:space="preserve"> организации</w:t>
      </w:r>
      <w:r w:rsidR="00FB50EC" w:rsidRPr="000423D1">
        <w:rPr>
          <w:rFonts w:ascii="Times New Roman" w:eastAsia="Times New Roman" w:hAnsi="Times New Roman" w:cs="Times New Roman"/>
          <w:color w:val="000000" w:themeColor="text1"/>
          <w:sz w:val="28"/>
          <w:szCs w:val="28"/>
          <w:lang w:eastAsia="ru-RU"/>
        </w:rPr>
        <w:t>.</w:t>
      </w:r>
    </w:p>
    <w:p w:rsidR="000E2310" w:rsidRPr="000423D1" w:rsidRDefault="000E2310" w:rsidP="000423D1">
      <w:pPr>
        <w:widowControl w:val="0"/>
        <w:spacing w:after="0" w:line="360" w:lineRule="exact"/>
        <w:ind w:firstLine="709"/>
        <w:jc w:val="both"/>
        <w:rPr>
          <w:rFonts w:ascii="Times New Roman" w:eastAsia="Times New Roman" w:hAnsi="Times New Roman" w:cs="Times New Roman"/>
          <w:sz w:val="28"/>
          <w:szCs w:val="28"/>
          <w:lang w:eastAsia="ru-RU"/>
        </w:rPr>
      </w:pPr>
      <w:r w:rsidRPr="000423D1">
        <w:rPr>
          <w:rFonts w:ascii="Times New Roman" w:eastAsia="Times New Roman" w:hAnsi="Times New Roman" w:cs="Times New Roman"/>
          <w:b/>
          <w:bCs/>
          <w:sz w:val="28"/>
          <w:szCs w:val="28"/>
          <w:lang w:eastAsia="ru-RU"/>
        </w:rPr>
        <w:t>Практическая значимость результатов исследования</w:t>
      </w:r>
      <w:r w:rsidRPr="000423D1">
        <w:rPr>
          <w:rFonts w:ascii="Times New Roman" w:eastAsia="Times New Roman" w:hAnsi="Times New Roman" w:cs="Times New Roman"/>
          <w:b/>
          <w:sz w:val="28"/>
          <w:szCs w:val="28"/>
          <w:lang w:eastAsia="ru-RU"/>
        </w:rPr>
        <w:t>:</w:t>
      </w:r>
      <w:r w:rsidRPr="000423D1">
        <w:rPr>
          <w:rFonts w:ascii="Times New Roman" w:eastAsia="Times New Roman" w:hAnsi="Times New Roman" w:cs="Times New Roman"/>
          <w:sz w:val="28"/>
          <w:szCs w:val="28"/>
          <w:lang w:eastAsia="ru-RU"/>
        </w:rPr>
        <w:t xml:space="preserve"> реализация на практике мероприятий позволит оптимизировать затраты на осуществление процесса грузовых перевозок, повысить рентабельность оказания транспортных услуг, сократить время доставки груза к покупателю, повысить эффективность организации перевозок.</w:t>
      </w:r>
    </w:p>
    <w:bookmarkEnd w:id="4"/>
    <w:p w:rsidR="00831F90" w:rsidRPr="00831F90" w:rsidRDefault="00831F90" w:rsidP="00831F90">
      <w:pPr>
        <w:widowControl w:val="0"/>
        <w:spacing w:after="0" w:line="360" w:lineRule="exact"/>
        <w:ind w:firstLine="709"/>
        <w:jc w:val="both"/>
        <w:rPr>
          <w:rFonts w:ascii="Times New Roman" w:eastAsia="Times New Roman" w:hAnsi="Times New Roman" w:cs="Times New Roman"/>
          <w:bCs/>
          <w:sz w:val="28"/>
          <w:szCs w:val="28"/>
          <w:lang w:eastAsia="ru-RU"/>
        </w:rPr>
      </w:pPr>
      <w:r w:rsidRPr="00831F90">
        <w:rPr>
          <w:rFonts w:ascii="Times New Roman" w:eastAsia="Times New Roman" w:hAnsi="Times New Roman" w:cs="Times New Roman"/>
          <w:bCs/>
          <w:sz w:val="28"/>
          <w:szCs w:val="28"/>
          <w:lang w:eastAsia="ru-RU"/>
        </w:rPr>
        <w:t>Автор работы подтверждает, что приведенный в ней расчетн</w:t>
      </w:r>
      <w:proofErr w:type="gramStart"/>
      <w:r w:rsidRPr="00831F90">
        <w:rPr>
          <w:rFonts w:ascii="Times New Roman" w:eastAsia="Times New Roman" w:hAnsi="Times New Roman" w:cs="Times New Roman"/>
          <w:bCs/>
          <w:sz w:val="28"/>
          <w:szCs w:val="28"/>
          <w:lang w:eastAsia="ru-RU"/>
        </w:rPr>
        <w:t>о-</w:t>
      </w:r>
      <w:proofErr w:type="gramEnd"/>
      <w:r w:rsidRPr="00831F90">
        <w:rPr>
          <w:rFonts w:ascii="Times New Roman" w:eastAsia="Times New Roman" w:hAnsi="Times New Roman" w:cs="Times New Roman"/>
          <w:bCs/>
          <w:sz w:val="28"/>
          <w:szCs w:val="28"/>
          <w:lang w:eastAsia="ru-RU"/>
        </w:rPr>
        <w:t xml:space="preserve">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C1CD9" w:rsidRDefault="006C1CD9"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4A67EB" w:rsidRPr="004A67EB" w:rsidRDefault="004A67EB" w:rsidP="006C1CD9">
      <w:pPr>
        <w:widowControl w:val="0"/>
        <w:spacing w:after="0" w:line="216" w:lineRule="auto"/>
        <w:ind w:firstLine="709"/>
        <w:jc w:val="center"/>
        <w:rPr>
          <w:rFonts w:ascii="Times New Roman" w:eastAsia="Times New Roman" w:hAnsi="Times New Roman" w:cs="Times New Roman"/>
          <w:b/>
          <w:sz w:val="28"/>
          <w:szCs w:val="28"/>
          <w:lang w:eastAsia="ru-RU"/>
        </w:rPr>
      </w:pPr>
    </w:p>
    <w:p w:rsidR="006C1CD9" w:rsidRPr="00B02160" w:rsidRDefault="00B02160" w:rsidP="000423D1">
      <w:pPr>
        <w:widowControl w:val="0"/>
        <w:spacing w:after="0" w:line="360" w:lineRule="exact"/>
        <w:ind w:firstLine="709"/>
        <w:jc w:val="both"/>
        <w:rPr>
          <w:rFonts w:ascii="Times New Roman" w:eastAsia="Times New Roman" w:hAnsi="Times New Roman" w:cs="Times New Roman"/>
          <w:sz w:val="28"/>
          <w:szCs w:val="28"/>
          <w:lang w:val="en-US" w:eastAsia="ru-RU"/>
        </w:rPr>
      </w:pPr>
      <w:r w:rsidRPr="00B02160">
        <w:rPr>
          <w:rFonts w:ascii="Times New Roman" w:eastAsia="Times New Roman" w:hAnsi="Times New Roman" w:cs="Times New Roman"/>
          <w:sz w:val="28"/>
          <w:szCs w:val="28"/>
          <w:lang w:val="en-US" w:eastAsia="ru-RU"/>
        </w:rPr>
        <w:lastRenderedPageBreak/>
        <w:t xml:space="preserve">Scope of work </w:t>
      </w:r>
      <w:proofErr w:type="gramStart"/>
      <w:r w:rsidR="009D210C">
        <w:rPr>
          <w:rFonts w:ascii="Times New Roman" w:eastAsia="Times New Roman" w:hAnsi="Times New Roman" w:cs="Times New Roman"/>
          <w:sz w:val="28"/>
          <w:szCs w:val="28"/>
          <w:lang w:val="en-US" w:eastAsia="ru-RU"/>
        </w:rPr>
        <w:t>7</w:t>
      </w:r>
      <w:r w:rsidR="009D210C" w:rsidRPr="009D210C">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р</w:t>
      </w:r>
      <w:r w:rsidR="009D210C">
        <w:rPr>
          <w:rFonts w:ascii="Times New Roman" w:eastAsia="Times New Roman" w:hAnsi="Times New Roman" w:cs="Times New Roman"/>
          <w:sz w:val="28"/>
          <w:szCs w:val="28"/>
          <w:lang w:val="en-US" w:eastAsia="ru-RU"/>
        </w:rPr>
        <w:t>.,</w:t>
      </w:r>
      <w:proofErr w:type="gramEnd"/>
      <w:r w:rsidR="009D210C">
        <w:rPr>
          <w:rFonts w:ascii="Times New Roman" w:eastAsia="Times New Roman" w:hAnsi="Times New Roman" w:cs="Times New Roman"/>
          <w:sz w:val="28"/>
          <w:szCs w:val="28"/>
          <w:lang w:val="en-US" w:eastAsia="ru-RU"/>
        </w:rPr>
        <w:t xml:space="preserve"> 1</w:t>
      </w:r>
      <w:r w:rsidR="009D210C" w:rsidRPr="009D210C">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р</w:t>
      </w:r>
      <w:r w:rsidR="006C1CD9" w:rsidRPr="00B02160">
        <w:rPr>
          <w:rFonts w:ascii="Times New Roman" w:eastAsia="Times New Roman" w:hAnsi="Times New Roman" w:cs="Times New Roman"/>
          <w:sz w:val="28"/>
          <w:szCs w:val="28"/>
          <w:lang w:val="en-US" w:eastAsia="ru-RU"/>
        </w:rPr>
        <w:t>., 15</w:t>
      </w:r>
      <w:r>
        <w:rPr>
          <w:rFonts w:ascii="Times New Roman" w:eastAsia="Times New Roman" w:hAnsi="Times New Roman" w:cs="Times New Roman"/>
          <w:sz w:val="28"/>
          <w:szCs w:val="28"/>
          <w:lang w:val="en-US" w:eastAsia="ru-RU"/>
        </w:rPr>
        <w:t>tabl</w:t>
      </w:r>
      <w:r w:rsidR="006C1CD9" w:rsidRPr="00B02160">
        <w:rPr>
          <w:rFonts w:ascii="Times New Roman" w:eastAsia="Times New Roman" w:hAnsi="Times New Roman" w:cs="Times New Roman"/>
          <w:sz w:val="28"/>
          <w:szCs w:val="28"/>
          <w:lang w:val="en-US" w:eastAsia="ru-RU"/>
        </w:rPr>
        <w:t>., 16</w:t>
      </w:r>
      <w:r w:rsidRPr="00B02160">
        <w:rPr>
          <w:rFonts w:ascii="Times New Roman" w:eastAsia="Times New Roman" w:hAnsi="Times New Roman" w:cs="Times New Roman"/>
          <w:sz w:val="28"/>
          <w:szCs w:val="28"/>
          <w:lang w:val="en-US" w:eastAsia="ru-RU"/>
        </w:rPr>
        <w:t>source name</w:t>
      </w:r>
      <w:r w:rsidR="006C1CD9" w:rsidRPr="00B02160">
        <w:rPr>
          <w:rFonts w:ascii="Times New Roman" w:eastAsia="Times New Roman" w:hAnsi="Times New Roman" w:cs="Times New Roman"/>
          <w:sz w:val="28"/>
          <w:szCs w:val="28"/>
          <w:lang w:val="en-US" w:eastAsia="ru-RU"/>
        </w:rPr>
        <w:t>.</w:t>
      </w:r>
    </w:p>
    <w:p w:rsidR="006C1CD9" w:rsidRPr="00B37BCE" w:rsidRDefault="00B02160" w:rsidP="000423D1">
      <w:pPr>
        <w:widowControl w:val="0"/>
        <w:spacing w:after="0" w:line="360" w:lineRule="exact"/>
        <w:ind w:firstLine="709"/>
        <w:jc w:val="both"/>
        <w:rPr>
          <w:rFonts w:ascii="Times New Roman" w:eastAsia="Times New Roman" w:hAnsi="Times New Roman" w:cs="Times New Roman"/>
          <w:bCs/>
          <w:i/>
          <w:iCs/>
          <w:sz w:val="28"/>
          <w:szCs w:val="28"/>
          <w:lang w:val="en-US" w:eastAsia="ru-RU"/>
        </w:rPr>
      </w:pPr>
      <w:r>
        <w:rPr>
          <w:rFonts w:ascii="Times New Roman" w:eastAsia="Times New Roman" w:hAnsi="Times New Roman" w:cs="Times New Roman"/>
          <w:sz w:val="28"/>
          <w:szCs w:val="28"/>
          <w:lang w:val="en-US" w:eastAsia="ru-RU"/>
        </w:rPr>
        <w:t>K</w:t>
      </w:r>
      <w:r w:rsidRPr="00B37BCE">
        <w:rPr>
          <w:rFonts w:ascii="Times New Roman" w:eastAsia="Times New Roman" w:hAnsi="Times New Roman" w:cs="Times New Roman"/>
          <w:sz w:val="28"/>
          <w:szCs w:val="28"/>
          <w:lang w:val="en-US" w:eastAsia="ru-RU"/>
        </w:rPr>
        <w:t>eywords</w:t>
      </w:r>
      <w:r w:rsidR="006C1CD9" w:rsidRPr="00B37BCE">
        <w:rPr>
          <w:rFonts w:ascii="Times New Roman" w:eastAsia="Times New Roman" w:hAnsi="Times New Roman" w:cs="Times New Roman"/>
          <w:sz w:val="28"/>
          <w:szCs w:val="28"/>
          <w:lang w:val="en-US" w:eastAsia="ru-RU"/>
        </w:rPr>
        <w:t>:</w:t>
      </w:r>
      <w:r w:rsidR="00B37BCE" w:rsidRPr="00B37BCE">
        <w:rPr>
          <w:rFonts w:ascii="Times New Roman" w:eastAsia="Times New Roman" w:hAnsi="Times New Roman" w:cs="Times New Roman"/>
          <w:sz w:val="28"/>
          <w:szCs w:val="28"/>
          <w:lang w:val="en-US" w:eastAsia="ru-RU"/>
        </w:rPr>
        <w:t>transportation</w:t>
      </w:r>
      <w:r w:rsidR="006C1CD9" w:rsidRPr="00B37BCE">
        <w:rPr>
          <w:rFonts w:ascii="Times New Roman" w:eastAsia="Times New Roman" w:hAnsi="Times New Roman" w:cs="Times New Roman"/>
          <w:i/>
          <w:sz w:val="28"/>
          <w:szCs w:val="32"/>
          <w:lang w:val="en-US" w:eastAsia="ru-RU"/>
        </w:rPr>
        <w:t xml:space="preserve">, </w:t>
      </w:r>
      <w:r w:rsidR="00B37BCE" w:rsidRPr="00B37BCE">
        <w:rPr>
          <w:rFonts w:ascii="Times New Roman" w:eastAsia="Times New Roman" w:hAnsi="Times New Roman" w:cs="Times New Roman"/>
          <w:i/>
          <w:sz w:val="28"/>
          <w:szCs w:val="32"/>
          <w:lang w:val="en-US" w:eastAsia="ru-RU"/>
        </w:rPr>
        <w:t>warehousing</w:t>
      </w:r>
      <w:r w:rsidR="006C1CD9" w:rsidRPr="00B37BCE">
        <w:rPr>
          <w:rFonts w:ascii="Times New Roman" w:eastAsia="Times New Roman" w:hAnsi="Times New Roman" w:cs="Times New Roman"/>
          <w:i/>
          <w:iCs/>
          <w:sz w:val="28"/>
          <w:szCs w:val="28"/>
          <w:lang w:val="en-US" w:eastAsia="ru-RU"/>
        </w:rPr>
        <w:t xml:space="preserve">, </w:t>
      </w:r>
      <w:r w:rsidR="00B37BCE" w:rsidRPr="00B37BCE">
        <w:rPr>
          <w:rFonts w:ascii="Times New Roman" w:eastAsia="Times New Roman" w:hAnsi="Times New Roman" w:cs="Times New Roman"/>
          <w:i/>
          <w:iCs/>
          <w:sz w:val="28"/>
          <w:szCs w:val="28"/>
          <w:lang w:val="en-US" w:eastAsia="ru-RU"/>
        </w:rPr>
        <w:t>delivery process</w:t>
      </w:r>
      <w:r w:rsidR="006C1CD9" w:rsidRPr="00B37BCE">
        <w:rPr>
          <w:rFonts w:ascii="Times New Roman" w:eastAsia="Times New Roman" w:hAnsi="Times New Roman" w:cs="Times New Roman"/>
          <w:i/>
          <w:iCs/>
          <w:sz w:val="28"/>
          <w:szCs w:val="28"/>
          <w:lang w:val="en-US" w:eastAsia="ru-RU"/>
        </w:rPr>
        <w:t xml:space="preserve">, </w:t>
      </w:r>
      <w:r w:rsidR="00683C34" w:rsidRPr="00683C34">
        <w:rPr>
          <w:rFonts w:ascii="Times New Roman" w:eastAsia="Times New Roman" w:hAnsi="Times New Roman" w:cs="Times New Roman"/>
          <w:i/>
          <w:iCs/>
          <w:sz w:val="28"/>
          <w:szCs w:val="28"/>
          <w:lang w:val="en-US" w:eastAsia="ru-RU"/>
        </w:rPr>
        <w:t>logistics processes</w:t>
      </w:r>
      <w:r w:rsidR="006C1CD9" w:rsidRPr="00B37BCE">
        <w:rPr>
          <w:rFonts w:ascii="Times New Roman" w:eastAsia="Times New Roman" w:hAnsi="Times New Roman" w:cs="Times New Roman"/>
          <w:i/>
          <w:iCs/>
          <w:sz w:val="28"/>
          <w:szCs w:val="28"/>
          <w:lang w:val="en-US" w:eastAsia="ru-RU"/>
        </w:rPr>
        <w:t>,</w:t>
      </w:r>
      <w:r w:rsidR="00B37BCE">
        <w:rPr>
          <w:rFonts w:ascii="Times New Roman" w:eastAsia="Times New Roman" w:hAnsi="Times New Roman" w:cs="Times New Roman"/>
          <w:i/>
          <w:iCs/>
          <w:sz w:val="28"/>
          <w:szCs w:val="28"/>
          <w:lang w:val="en-US" w:eastAsia="ru-RU"/>
        </w:rPr>
        <w:t xml:space="preserve"> f</w:t>
      </w:r>
      <w:r w:rsidR="00B37BCE" w:rsidRPr="00B37BCE">
        <w:rPr>
          <w:rFonts w:ascii="Times New Roman" w:eastAsia="Times New Roman" w:hAnsi="Times New Roman" w:cs="Times New Roman"/>
          <w:i/>
          <w:iCs/>
          <w:sz w:val="28"/>
          <w:szCs w:val="28"/>
          <w:lang w:val="en-US" w:eastAsia="ru-RU"/>
        </w:rPr>
        <w:t>reight and passenger programs</w:t>
      </w:r>
      <w:r w:rsidR="006C1CD9" w:rsidRPr="00B37BCE">
        <w:rPr>
          <w:rFonts w:ascii="Times New Roman" w:eastAsia="Times New Roman" w:hAnsi="Times New Roman" w:cs="Times New Roman"/>
          <w:i/>
          <w:iCs/>
          <w:sz w:val="28"/>
          <w:szCs w:val="28"/>
          <w:lang w:val="en-US" w:eastAsia="ru-RU"/>
        </w:rPr>
        <w:t>,</w:t>
      </w:r>
      <w:r w:rsidR="00B37BCE" w:rsidRPr="00B37BCE">
        <w:rPr>
          <w:rFonts w:ascii="Times New Roman" w:eastAsia="Times New Roman" w:hAnsi="Times New Roman" w:cs="Times New Roman"/>
          <w:i/>
          <w:iCs/>
          <w:sz w:val="28"/>
          <w:szCs w:val="28"/>
          <w:lang w:val="en-US" w:eastAsia="ru-RU"/>
        </w:rPr>
        <w:t>cost of transportation</w:t>
      </w:r>
      <w:r w:rsidR="006C1CD9" w:rsidRPr="00B37BCE">
        <w:rPr>
          <w:rFonts w:ascii="Times New Roman" w:eastAsia="Times New Roman" w:hAnsi="Times New Roman" w:cs="Times New Roman"/>
          <w:i/>
          <w:iCs/>
          <w:sz w:val="28"/>
          <w:szCs w:val="28"/>
          <w:lang w:val="en-US" w:eastAsia="ru-RU"/>
        </w:rPr>
        <w:t>.</w:t>
      </w:r>
    </w:p>
    <w:p w:rsidR="006C1CD9" w:rsidRPr="009D210C" w:rsidRDefault="009D210C" w:rsidP="000423D1">
      <w:pPr>
        <w:widowControl w:val="0"/>
        <w:spacing w:after="0" w:line="360" w:lineRule="exact"/>
        <w:ind w:firstLine="709"/>
        <w:jc w:val="both"/>
        <w:rPr>
          <w:rFonts w:ascii="Times New Roman" w:eastAsia="Times New Roman" w:hAnsi="Times New Roman" w:cs="Times New Roman"/>
          <w:b/>
          <w:bCs/>
          <w:i/>
          <w:iCs/>
          <w:sz w:val="28"/>
          <w:szCs w:val="28"/>
          <w:lang w:val="en-US" w:eastAsia="ru-RU"/>
        </w:rPr>
      </w:pPr>
      <w:r w:rsidRPr="009D210C">
        <w:rPr>
          <w:rFonts w:ascii="Times New Roman" w:hAnsi="Times New Roman" w:cs="Times New Roman"/>
          <w:b/>
          <w:color w:val="000000"/>
          <w:sz w:val="28"/>
          <w:szCs w:val="28"/>
          <w:shd w:val="clear" w:color="auto" w:fill="FFFFFF"/>
          <w:lang w:val="en-US"/>
        </w:rPr>
        <w:t>Object of research</w:t>
      </w:r>
      <w:r w:rsidRPr="009D210C">
        <w:rPr>
          <w:rFonts w:ascii="Times New Roman" w:eastAsia="Times New Roman" w:hAnsi="Times New Roman" w:cs="Times New Roman"/>
          <w:sz w:val="28"/>
          <w:szCs w:val="28"/>
          <w:lang w:val="en-US" w:eastAsia="ru-RU"/>
        </w:rPr>
        <w:t>–</w:t>
      </w:r>
      <w:r w:rsidRPr="009D210C">
        <w:rPr>
          <w:rFonts w:ascii="Times New Roman" w:hAnsi="Times New Roman" w:cs="Times New Roman"/>
          <w:color w:val="000000"/>
          <w:sz w:val="28"/>
          <w:szCs w:val="28"/>
          <w:shd w:val="clear" w:color="auto" w:fill="FFFFFF"/>
          <w:lang w:val="en-US"/>
        </w:rPr>
        <w:t xml:space="preserve"> Belaru</w:t>
      </w:r>
      <w:r>
        <w:rPr>
          <w:rFonts w:ascii="Times New Roman" w:hAnsi="Times New Roman" w:cs="Times New Roman"/>
          <w:color w:val="000000"/>
          <w:sz w:val="28"/>
          <w:szCs w:val="28"/>
          <w:shd w:val="clear" w:color="auto" w:fill="FFFFFF"/>
          <w:lang w:val="en-US"/>
        </w:rPr>
        <w:t>sian enterprise</w:t>
      </w:r>
      <w:r w:rsidR="000423D1" w:rsidRPr="000423D1">
        <w:rPr>
          <w:rFonts w:ascii="Times New Roman" w:eastAsia="Times New Roman" w:hAnsi="Times New Roman" w:cs="Times New Roman"/>
          <w:sz w:val="28"/>
          <w:szCs w:val="28"/>
          <w:lang w:val="en-US" w:eastAsia="ru-RU"/>
        </w:rPr>
        <w:t>Ltd</w:t>
      </w:r>
      <w:r w:rsidR="000423D1" w:rsidRPr="00B02160">
        <w:rPr>
          <w:rFonts w:ascii="Times New Roman" w:eastAsia="Times New Roman" w:hAnsi="Times New Roman" w:cs="Times New Roman"/>
          <w:b/>
          <w:sz w:val="28"/>
          <w:szCs w:val="28"/>
          <w:lang w:val="en-US" w:eastAsia="ru-RU"/>
        </w:rPr>
        <w:t>.</w:t>
      </w:r>
      <w:r w:rsidRPr="009D210C">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Forward Motors</w:t>
      </w:r>
      <w:r w:rsidRPr="009D210C">
        <w:rPr>
          <w:rFonts w:ascii="Times New Roman" w:hAnsi="Times New Roman" w:cs="Times New Roman"/>
          <w:color w:val="000000"/>
          <w:sz w:val="28"/>
          <w:szCs w:val="28"/>
          <w:shd w:val="clear" w:color="auto" w:fill="FFFFFF"/>
          <w:lang w:val="en-US"/>
        </w:rPr>
        <w:t xml:space="preserve">» trade in </w:t>
      </w:r>
      <w:r>
        <w:rPr>
          <w:rFonts w:ascii="Times New Roman" w:hAnsi="Times New Roman" w:cs="Times New Roman"/>
          <w:color w:val="000000"/>
          <w:sz w:val="28"/>
          <w:szCs w:val="28"/>
          <w:shd w:val="clear" w:color="auto" w:fill="FFFFFF"/>
          <w:lang w:val="en-US"/>
        </w:rPr>
        <w:t>spare parts for cars and trucks</w:t>
      </w:r>
      <w:r w:rsidRPr="009D210C">
        <w:rPr>
          <w:rFonts w:ascii="Times New Roman" w:hAnsi="Times New Roman" w:cs="Times New Roman"/>
          <w:color w:val="000000"/>
          <w:sz w:val="28"/>
          <w:szCs w:val="28"/>
          <w:shd w:val="clear" w:color="auto" w:fill="FFFFFF"/>
          <w:lang w:val="en-US"/>
        </w:rPr>
        <w:t>.</w:t>
      </w:r>
    </w:p>
    <w:p w:rsidR="000423D1" w:rsidRDefault="000423D1" w:rsidP="000423D1">
      <w:pPr>
        <w:widowControl w:val="0"/>
        <w:spacing w:after="0" w:line="360" w:lineRule="exact"/>
        <w:ind w:firstLine="709"/>
        <w:jc w:val="both"/>
        <w:rPr>
          <w:rFonts w:ascii="Times New Roman" w:hAnsi="Times New Roman" w:cs="Times New Roman"/>
          <w:color w:val="000000"/>
          <w:sz w:val="28"/>
          <w:szCs w:val="28"/>
          <w:shd w:val="clear" w:color="auto" w:fill="FFFFFF"/>
          <w:lang w:val="en-US"/>
        </w:rPr>
      </w:pPr>
      <w:r w:rsidRPr="000423D1">
        <w:rPr>
          <w:rFonts w:ascii="Times New Roman" w:hAnsi="Times New Roman" w:cs="Times New Roman"/>
          <w:b/>
          <w:color w:val="000000"/>
          <w:sz w:val="28"/>
          <w:szCs w:val="28"/>
          <w:shd w:val="clear" w:color="auto" w:fill="FFFFFF"/>
          <w:lang w:val="en-US"/>
        </w:rPr>
        <w:t>Subject of research</w:t>
      </w:r>
      <w:r w:rsidRPr="009D210C">
        <w:rPr>
          <w:rFonts w:ascii="Times New Roman" w:eastAsia="Times New Roman" w:hAnsi="Times New Roman" w:cs="Times New Roman"/>
          <w:sz w:val="28"/>
          <w:szCs w:val="28"/>
          <w:lang w:val="en-US" w:eastAsia="ru-RU"/>
        </w:rPr>
        <w:t>–</w:t>
      </w:r>
      <w:r w:rsidRPr="000423D1">
        <w:rPr>
          <w:rFonts w:ascii="Times New Roman" w:hAnsi="Times New Roman" w:cs="Times New Roman"/>
          <w:color w:val="000000"/>
          <w:sz w:val="28"/>
          <w:szCs w:val="28"/>
          <w:shd w:val="clear" w:color="auto" w:fill="FFFFFF"/>
          <w:lang w:val="en-US"/>
        </w:rPr>
        <w:t>logistics processes, coordinating the activities of transportation and warehousing.</w:t>
      </w:r>
    </w:p>
    <w:p w:rsidR="000423D1" w:rsidRPr="000423D1" w:rsidRDefault="000423D1" w:rsidP="000423D1">
      <w:pPr>
        <w:widowControl w:val="0"/>
        <w:spacing w:after="0" w:line="360" w:lineRule="exact"/>
        <w:ind w:firstLine="709"/>
        <w:jc w:val="both"/>
        <w:rPr>
          <w:rFonts w:ascii="Times New Roman" w:hAnsi="Times New Roman" w:cs="Times New Roman"/>
          <w:color w:val="000000"/>
          <w:sz w:val="28"/>
          <w:szCs w:val="28"/>
          <w:shd w:val="clear" w:color="auto" w:fill="FFFFFF"/>
          <w:lang w:val="en-US"/>
        </w:rPr>
      </w:pPr>
      <w:r w:rsidRPr="000423D1">
        <w:rPr>
          <w:rFonts w:ascii="Times New Roman" w:hAnsi="Times New Roman" w:cs="Times New Roman"/>
          <w:b/>
          <w:color w:val="000000"/>
          <w:sz w:val="28"/>
          <w:szCs w:val="28"/>
          <w:shd w:val="clear" w:color="auto" w:fill="FFFFFF"/>
          <w:lang w:val="en-US"/>
        </w:rPr>
        <w:t>The purpose of the work</w:t>
      </w:r>
      <w:r w:rsidRPr="009D210C">
        <w:rPr>
          <w:rFonts w:ascii="Times New Roman" w:eastAsia="Times New Roman" w:hAnsi="Times New Roman" w:cs="Times New Roman"/>
          <w:sz w:val="28"/>
          <w:szCs w:val="28"/>
          <w:lang w:val="en-US" w:eastAsia="ru-RU"/>
        </w:rPr>
        <w:t>–</w:t>
      </w:r>
      <w:r w:rsidRPr="000423D1">
        <w:rPr>
          <w:rFonts w:ascii="Times New Roman" w:hAnsi="Times New Roman" w:cs="Times New Roman"/>
          <w:color w:val="000000"/>
          <w:sz w:val="28"/>
          <w:szCs w:val="28"/>
          <w:shd w:val="clear" w:color="auto" w:fill="FFFFFF"/>
          <w:lang w:val="en-US"/>
        </w:rPr>
        <w:t>assessment of the level of organization and planning of work of transport and warehouse facilities on the enterprise and elaboration of proposals for its improvement.</w:t>
      </w:r>
    </w:p>
    <w:p w:rsidR="000423D1" w:rsidRPr="000423D1" w:rsidRDefault="000423D1" w:rsidP="000423D1">
      <w:pPr>
        <w:widowControl w:val="0"/>
        <w:spacing w:after="0" w:line="360" w:lineRule="exact"/>
        <w:ind w:firstLine="709"/>
        <w:jc w:val="both"/>
        <w:rPr>
          <w:rFonts w:ascii="Times New Roman" w:hAnsi="Times New Roman" w:cs="Times New Roman"/>
          <w:color w:val="000000"/>
          <w:sz w:val="28"/>
          <w:szCs w:val="28"/>
          <w:shd w:val="clear" w:color="auto" w:fill="FFFFFF"/>
          <w:lang w:val="en-US"/>
        </w:rPr>
      </w:pPr>
      <w:proofErr w:type="gramStart"/>
      <w:r w:rsidRPr="000423D1">
        <w:rPr>
          <w:rFonts w:ascii="Times New Roman" w:hAnsi="Times New Roman" w:cs="Times New Roman"/>
          <w:b/>
          <w:color w:val="000000"/>
          <w:sz w:val="28"/>
          <w:szCs w:val="28"/>
          <w:shd w:val="clear" w:color="auto" w:fill="FFFFFF"/>
          <w:lang w:val="en-US"/>
        </w:rPr>
        <w:t>Methods of research</w:t>
      </w:r>
      <w:r w:rsidRPr="009D210C">
        <w:rPr>
          <w:rFonts w:ascii="Times New Roman" w:eastAsia="Times New Roman" w:hAnsi="Times New Roman" w:cs="Times New Roman"/>
          <w:sz w:val="28"/>
          <w:szCs w:val="28"/>
          <w:lang w:val="en-US" w:eastAsia="ru-RU"/>
        </w:rPr>
        <w:t>–</w:t>
      </w:r>
      <w:r w:rsidRPr="000423D1">
        <w:rPr>
          <w:rFonts w:ascii="Times New Roman" w:hAnsi="Times New Roman" w:cs="Times New Roman"/>
          <w:color w:val="000000"/>
          <w:sz w:val="28"/>
          <w:szCs w:val="28"/>
          <w:shd w:val="clear" w:color="auto" w:fill="FFFFFF"/>
          <w:lang w:val="en-US"/>
        </w:rPr>
        <w:t xml:space="preserve">General scientific methods of cognition, comparative analysis, modeling method, mathematical Economics, </w:t>
      </w:r>
      <w:proofErr w:type="spellStart"/>
      <w:r w:rsidRPr="000423D1">
        <w:rPr>
          <w:rFonts w:ascii="Times New Roman" w:hAnsi="Times New Roman" w:cs="Times New Roman"/>
          <w:color w:val="000000"/>
          <w:sz w:val="28"/>
          <w:szCs w:val="28"/>
          <w:shd w:val="clear" w:color="auto" w:fill="FFFFFF"/>
          <w:lang w:val="en-US"/>
        </w:rPr>
        <w:t>grafico</w:t>
      </w:r>
      <w:proofErr w:type="spellEnd"/>
      <w:r w:rsidRPr="000423D1">
        <w:rPr>
          <w:rFonts w:ascii="Times New Roman" w:hAnsi="Times New Roman" w:cs="Times New Roman"/>
          <w:color w:val="000000"/>
          <w:sz w:val="28"/>
          <w:szCs w:val="28"/>
          <w:shd w:val="clear" w:color="auto" w:fill="FFFFFF"/>
          <w:lang w:val="en-US"/>
        </w:rPr>
        <w:t>-analytical methods.</w:t>
      </w:r>
      <w:proofErr w:type="gramEnd"/>
    </w:p>
    <w:p w:rsidR="000423D1" w:rsidRPr="000423D1" w:rsidRDefault="000423D1" w:rsidP="000423D1">
      <w:pPr>
        <w:widowControl w:val="0"/>
        <w:spacing w:after="0" w:line="360" w:lineRule="exact"/>
        <w:ind w:firstLine="709"/>
        <w:jc w:val="both"/>
        <w:rPr>
          <w:rFonts w:ascii="Times New Roman" w:hAnsi="Times New Roman" w:cs="Times New Roman"/>
          <w:color w:val="000000"/>
          <w:sz w:val="28"/>
          <w:szCs w:val="28"/>
          <w:shd w:val="clear" w:color="auto" w:fill="FFFFFF"/>
          <w:lang w:val="en-US"/>
        </w:rPr>
      </w:pPr>
      <w:r w:rsidRPr="000423D1">
        <w:rPr>
          <w:rFonts w:ascii="Times New Roman" w:hAnsi="Times New Roman" w:cs="Times New Roman"/>
          <w:b/>
          <w:color w:val="000000"/>
          <w:sz w:val="28"/>
          <w:szCs w:val="28"/>
          <w:shd w:val="clear" w:color="auto" w:fill="FFFFFF"/>
          <w:lang w:val="en-US"/>
        </w:rPr>
        <w:t>The results of research and development</w:t>
      </w:r>
      <w:r w:rsidRPr="009D210C">
        <w:rPr>
          <w:rFonts w:ascii="Times New Roman" w:eastAsia="Times New Roman" w:hAnsi="Times New Roman" w:cs="Times New Roman"/>
          <w:sz w:val="28"/>
          <w:szCs w:val="28"/>
          <w:lang w:val="en-US" w:eastAsia="ru-RU"/>
        </w:rPr>
        <w:t>–</w:t>
      </w:r>
      <w:r w:rsidRPr="000423D1">
        <w:rPr>
          <w:rFonts w:ascii="Times New Roman" w:hAnsi="Times New Roman" w:cs="Times New Roman"/>
          <w:color w:val="000000"/>
          <w:sz w:val="28"/>
          <w:szCs w:val="28"/>
          <w:shd w:val="clear" w:color="auto" w:fill="FFFFFF"/>
          <w:lang w:val="en-US"/>
        </w:rPr>
        <w:t xml:space="preserve"> the essence and role of the process of organization of road transport of goods in the enterprise. The estimation of the financial condition of open company "Forward motors, studied and analyzed the technological process of delivery at the enterprise. The proposed measures aimed at increasing the efficiency of cargo transportation organization.</w:t>
      </w:r>
    </w:p>
    <w:p w:rsidR="000423D1" w:rsidRPr="000423D1" w:rsidRDefault="000423D1" w:rsidP="000423D1">
      <w:pPr>
        <w:widowControl w:val="0"/>
        <w:spacing w:after="0" w:line="360" w:lineRule="exact"/>
        <w:ind w:firstLine="709"/>
        <w:jc w:val="both"/>
        <w:rPr>
          <w:rFonts w:ascii="Times New Roman" w:hAnsi="Times New Roman" w:cs="Times New Roman"/>
          <w:color w:val="000000"/>
          <w:sz w:val="28"/>
          <w:szCs w:val="28"/>
          <w:shd w:val="clear" w:color="auto" w:fill="FFFFFF"/>
          <w:lang w:val="en-US"/>
        </w:rPr>
      </w:pPr>
      <w:r w:rsidRPr="000423D1">
        <w:rPr>
          <w:rFonts w:ascii="Times New Roman" w:hAnsi="Times New Roman" w:cs="Times New Roman"/>
          <w:b/>
          <w:color w:val="000000"/>
          <w:sz w:val="28"/>
          <w:szCs w:val="28"/>
          <w:shd w:val="clear" w:color="auto" w:fill="FFFFFF"/>
          <w:lang w:val="en-US"/>
        </w:rPr>
        <w:t>Thepractical importance of research results</w:t>
      </w:r>
      <w:r w:rsidRPr="009D210C">
        <w:rPr>
          <w:rFonts w:ascii="Times New Roman" w:eastAsia="Times New Roman" w:hAnsi="Times New Roman" w:cs="Times New Roman"/>
          <w:sz w:val="28"/>
          <w:szCs w:val="28"/>
          <w:lang w:val="en-US" w:eastAsia="ru-RU"/>
        </w:rPr>
        <w:t>–</w:t>
      </w:r>
      <w:r w:rsidRPr="000423D1">
        <w:rPr>
          <w:rFonts w:ascii="Times New Roman" w:hAnsi="Times New Roman" w:cs="Times New Roman"/>
          <w:color w:val="000000"/>
          <w:sz w:val="28"/>
          <w:szCs w:val="28"/>
          <w:shd w:val="clear" w:color="auto" w:fill="FFFFFF"/>
          <w:lang w:val="en-US"/>
        </w:rPr>
        <w:t xml:space="preserve"> the implementation in practice of measures will allow to optimize expenses on the implementation of the process of freight traffic, increase the profitability of transport services, reduce the time of cargo delivery to the buyer, to increase the efficiency of the organization of transportations.</w:t>
      </w:r>
    </w:p>
    <w:p w:rsidR="00F27165" w:rsidRPr="00F27165" w:rsidRDefault="00F27165" w:rsidP="00F27165">
      <w:pPr>
        <w:widowControl w:val="0"/>
        <w:spacing w:after="0" w:line="360" w:lineRule="exact"/>
        <w:ind w:firstLine="709"/>
        <w:jc w:val="both"/>
        <w:rPr>
          <w:rFonts w:ascii="Times New Roman" w:eastAsia="Times New Roman" w:hAnsi="Times New Roman" w:cs="Times New Roman"/>
          <w:sz w:val="28"/>
          <w:szCs w:val="28"/>
          <w:lang w:val="en-US" w:eastAsia="ru-RU"/>
        </w:rPr>
      </w:pPr>
      <w:r w:rsidRPr="00F27165">
        <w:rPr>
          <w:rFonts w:ascii="Times New Roman" w:eastAsia="Times New Roman" w:hAnsi="Times New Roman" w:cs="Times New Roman"/>
          <w:sz w:val="28"/>
          <w:szCs w:val="28"/>
          <w:lang w:val="en-US" w:eastAsia="ru-RU"/>
        </w:rPr>
        <w:t xml:space="preserve">Copyright work confirms that resulted in it cash-analytical material correctly and objectively reflects the state of the process under investigation, and all borrowed from the literature and other sources of theoretical and methodological terms and concepts are accompanied by references to their authors. </w:t>
      </w:r>
    </w:p>
    <w:sectPr w:rsidR="00F27165" w:rsidRPr="00F27165" w:rsidSect="000E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panose1 w:val="00000000000000000000"/>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5A8"/>
    <w:multiLevelType w:val="hybridMultilevel"/>
    <w:tmpl w:val="3B70B7CA"/>
    <w:lvl w:ilvl="0" w:tplc="842612CA">
      <w:start w:val="1"/>
      <w:numFmt w:val="decimal"/>
      <w:pStyle w:val="1"/>
      <w:lvlText w:val="ГЛАВ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characterSpacingControl w:val="doNotCompress"/>
  <w:compat/>
  <w:rsids>
    <w:rsidRoot w:val="000E2310"/>
    <w:rsid w:val="00010C86"/>
    <w:rsid w:val="00014248"/>
    <w:rsid w:val="000423D1"/>
    <w:rsid w:val="00070AA4"/>
    <w:rsid w:val="00073DEC"/>
    <w:rsid w:val="000E0353"/>
    <w:rsid w:val="000E2310"/>
    <w:rsid w:val="002A5E7E"/>
    <w:rsid w:val="004245A1"/>
    <w:rsid w:val="004A67EB"/>
    <w:rsid w:val="004B2E0C"/>
    <w:rsid w:val="004B4335"/>
    <w:rsid w:val="00513665"/>
    <w:rsid w:val="005D0F00"/>
    <w:rsid w:val="005E331D"/>
    <w:rsid w:val="00611EEF"/>
    <w:rsid w:val="00683C34"/>
    <w:rsid w:val="00686B1A"/>
    <w:rsid w:val="006C1CD9"/>
    <w:rsid w:val="0071038B"/>
    <w:rsid w:val="00714B34"/>
    <w:rsid w:val="007A5933"/>
    <w:rsid w:val="00831F90"/>
    <w:rsid w:val="00875022"/>
    <w:rsid w:val="008B6CBF"/>
    <w:rsid w:val="008C25DC"/>
    <w:rsid w:val="008C5872"/>
    <w:rsid w:val="00966A1C"/>
    <w:rsid w:val="009C0573"/>
    <w:rsid w:val="009D210C"/>
    <w:rsid w:val="00A1243D"/>
    <w:rsid w:val="00A5255C"/>
    <w:rsid w:val="00AA7FEB"/>
    <w:rsid w:val="00B00008"/>
    <w:rsid w:val="00B02160"/>
    <w:rsid w:val="00B37BCE"/>
    <w:rsid w:val="00BA39B3"/>
    <w:rsid w:val="00C024B1"/>
    <w:rsid w:val="00CD412D"/>
    <w:rsid w:val="00CD67FF"/>
    <w:rsid w:val="00D56070"/>
    <w:rsid w:val="00D70940"/>
    <w:rsid w:val="00D812D4"/>
    <w:rsid w:val="00E866A7"/>
    <w:rsid w:val="00ED614A"/>
    <w:rsid w:val="00F20428"/>
    <w:rsid w:val="00F27165"/>
    <w:rsid w:val="00FB50EC"/>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10"/>
  </w:style>
  <w:style w:type="paragraph" w:styleId="1">
    <w:name w:val="heading 1"/>
    <w:basedOn w:val="a"/>
    <w:next w:val="a"/>
    <w:link w:val="10"/>
    <w:uiPriority w:val="9"/>
    <w:qFormat/>
    <w:rsid w:val="008B6CBF"/>
    <w:pPr>
      <w:keepNext/>
      <w:keepLines/>
      <w:numPr>
        <w:numId w:val="3"/>
      </w:numPr>
      <w:spacing w:after="240" w:line="240" w:lineRule="auto"/>
      <w:jc w:val="center"/>
      <w:outlineLvl w:val="0"/>
    </w:pPr>
    <w:rPr>
      <w:rFonts w:eastAsiaTheme="majorEastAsia" w:cstheme="majorBidi"/>
      <w:b/>
      <w:caps/>
      <w:sz w:val="32"/>
      <w:szCs w:val="32"/>
    </w:rPr>
  </w:style>
  <w:style w:type="paragraph" w:styleId="2">
    <w:name w:val="heading 2"/>
    <w:basedOn w:val="a"/>
    <w:next w:val="a"/>
    <w:link w:val="20"/>
    <w:uiPriority w:val="9"/>
    <w:unhideWhenUsed/>
    <w:qFormat/>
    <w:rsid w:val="008B6CBF"/>
    <w:pPr>
      <w:keepNext/>
      <w:keepLines/>
      <w:spacing w:before="240" w:after="240" w:line="240" w:lineRule="auto"/>
      <w:jc w:val="center"/>
      <w:outlineLvl w:val="1"/>
    </w:pPr>
    <w:rPr>
      <w:rFonts w:eastAsiaTheme="majorEastAsia" w:cstheme="majorBidi"/>
      <w:b/>
      <w:i/>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B6CBF"/>
    <w:pPr>
      <w:spacing w:after="240" w:line="240" w:lineRule="auto"/>
      <w:contextualSpacing/>
      <w:jc w:val="center"/>
    </w:pPr>
    <w:rPr>
      <w:rFonts w:eastAsiaTheme="majorEastAsia" w:cstheme="majorBidi"/>
      <w:b/>
      <w:spacing w:val="-10"/>
      <w:kern w:val="28"/>
      <w:sz w:val="32"/>
      <w:szCs w:val="56"/>
    </w:rPr>
  </w:style>
  <w:style w:type="character" w:customStyle="1" w:styleId="a4">
    <w:name w:val="Название Знак"/>
    <w:basedOn w:val="a0"/>
    <w:link w:val="a3"/>
    <w:uiPriority w:val="10"/>
    <w:rsid w:val="008B6CBF"/>
    <w:rPr>
      <w:rFonts w:ascii="Times New Roman" w:eastAsiaTheme="majorEastAsia" w:hAnsi="Times New Roman" w:cstheme="majorBidi"/>
      <w:b/>
      <w:spacing w:val="-10"/>
      <w:kern w:val="28"/>
      <w:sz w:val="32"/>
      <w:szCs w:val="56"/>
    </w:rPr>
  </w:style>
  <w:style w:type="character" w:customStyle="1" w:styleId="20">
    <w:name w:val="Заголовок 2 Знак"/>
    <w:basedOn w:val="a0"/>
    <w:link w:val="2"/>
    <w:uiPriority w:val="9"/>
    <w:rsid w:val="008B6CBF"/>
    <w:rPr>
      <w:rFonts w:ascii="Times New Roman" w:eastAsiaTheme="majorEastAsia" w:hAnsi="Times New Roman" w:cstheme="majorBidi"/>
      <w:b/>
      <w:i/>
      <w:sz w:val="32"/>
      <w:szCs w:val="26"/>
    </w:rPr>
  </w:style>
  <w:style w:type="character" w:customStyle="1" w:styleId="10">
    <w:name w:val="Заголовок 1 Знак"/>
    <w:basedOn w:val="a0"/>
    <w:link w:val="1"/>
    <w:uiPriority w:val="9"/>
    <w:rsid w:val="008B6CBF"/>
    <w:rPr>
      <w:rFonts w:ascii="Times New Roman" w:eastAsiaTheme="majorEastAsia" w:hAnsi="Times New Roman" w:cstheme="majorBidi"/>
      <w:b/>
      <w:caps/>
      <w:sz w:val="32"/>
      <w:szCs w:val="32"/>
    </w:rPr>
  </w:style>
  <w:style w:type="character" w:styleId="a5">
    <w:name w:val="Hyperlink"/>
    <w:basedOn w:val="a0"/>
    <w:uiPriority w:val="99"/>
    <w:unhideWhenUsed/>
    <w:rsid w:val="000E2310"/>
    <w:rPr>
      <w:color w:val="0563C1" w:themeColor="hyperlink"/>
      <w:u w:val="single"/>
    </w:rPr>
  </w:style>
  <w:style w:type="paragraph" w:styleId="11">
    <w:name w:val="toc 1"/>
    <w:basedOn w:val="a"/>
    <w:next w:val="a"/>
    <w:autoRedefine/>
    <w:uiPriority w:val="39"/>
    <w:unhideWhenUsed/>
    <w:rsid w:val="000E2310"/>
    <w:pPr>
      <w:spacing w:before="120" w:after="120"/>
    </w:pPr>
    <w:rPr>
      <w:b/>
      <w:bCs/>
      <w:caps/>
      <w:sz w:val="20"/>
      <w:szCs w:val="20"/>
    </w:rPr>
  </w:style>
  <w:style w:type="paragraph" w:styleId="3">
    <w:name w:val="toc 3"/>
    <w:basedOn w:val="a"/>
    <w:next w:val="a"/>
    <w:autoRedefine/>
    <w:uiPriority w:val="39"/>
    <w:unhideWhenUsed/>
    <w:rsid w:val="000E2310"/>
    <w:pPr>
      <w:spacing w:after="0"/>
      <w:ind w:left="440"/>
    </w:pPr>
    <w:rPr>
      <w:i/>
      <w:iCs/>
      <w:sz w:val="20"/>
      <w:szCs w:val="20"/>
    </w:rPr>
  </w:style>
  <w:style w:type="paragraph" w:styleId="21">
    <w:name w:val="Body Text 2"/>
    <w:basedOn w:val="a"/>
    <w:link w:val="22"/>
    <w:rsid w:val="00ED614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ED614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D61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614A"/>
    <w:rPr>
      <w:rFonts w:ascii="Tahoma" w:hAnsi="Tahoma" w:cs="Tahoma"/>
      <w:sz w:val="16"/>
      <w:szCs w:val="16"/>
    </w:rPr>
  </w:style>
  <w:style w:type="paragraph" w:styleId="a8">
    <w:name w:val="Normal (Web)"/>
    <w:basedOn w:val="a"/>
    <w:uiPriority w:val="99"/>
    <w:semiHidden/>
    <w:unhideWhenUsed/>
    <w:rsid w:val="00831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A67EB"/>
    <w:pPr>
      <w:autoSpaceDE w:val="0"/>
      <w:autoSpaceDN w:val="0"/>
      <w:adjustRightInd w:val="0"/>
      <w:spacing w:before="240" w:after="0" w:line="240" w:lineRule="auto"/>
      <w:ind w:left="1843" w:hanging="851"/>
    </w:pPr>
    <w:rPr>
      <w:rFonts w:ascii="Times New Roman" w:eastAsia="Times New Roman" w:hAnsi="Times New Roman" w:cs="Times New Roman"/>
      <w:color w:val="000000"/>
      <w:sz w:val="24"/>
      <w:szCs w:val="24"/>
      <w:lang w:eastAsia="ru-RU"/>
    </w:rPr>
  </w:style>
  <w:style w:type="paragraph" w:styleId="a9">
    <w:name w:val="No Spacing"/>
    <w:uiPriority w:val="99"/>
    <w:qFormat/>
    <w:rsid w:val="004A67EB"/>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701264">
      <w:bodyDiv w:val="1"/>
      <w:marLeft w:val="0"/>
      <w:marRight w:val="0"/>
      <w:marTop w:val="0"/>
      <w:marBottom w:val="0"/>
      <w:divBdr>
        <w:top w:val="none" w:sz="0" w:space="0" w:color="auto"/>
        <w:left w:val="none" w:sz="0" w:space="0" w:color="auto"/>
        <w:bottom w:val="none" w:sz="0" w:space="0" w:color="auto"/>
        <w:right w:val="none" w:sz="0" w:space="0" w:color="auto"/>
      </w:divBdr>
    </w:div>
    <w:div w:id="20592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limoNadik</dc:creator>
  <cp:keywords/>
  <dc:description/>
  <cp:lastModifiedBy>hoven</cp:lastModifiedBy>
  <cp:revision>6</cp:revision>
  <cp:lastPrinted>2014-06-16T08:59:00Z</cp:lastPrinted>
  <dcterms:created xsi:type="dcterms:W3CDTF">2014-06-19T09:46:00Z</dcterms:created>
  <dcterms:modified xsi:type="dcterms:W3CDTF">2014-06-26T10:52:00Z</dcterms:modified>
</cp:coreProperties>
</file>