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27" w:rsidRPr="007212B9" w:rsidRDefault="00AA7B27" w:rsidP="007212B9">
      <w:pPr>
        <w:spacing w:after="0" w:line="240" w:lineRule="auto"/>
        <w:ind w:firstLine="709"/>
        <w:jc w:val="center"/>
        <w:rPr>
          <w:rFonts w:ascii="Times New Roman" w:hAnsi="Times New Roman" w:cs="Times New Roman"/>
          <w:sz w:val="28"/>
          <w:szCs w:val="28"/>
        </w:rPr>
      </w:pPr>
      <w:r w:rsidRPr="007212B9">
        <w:rPr>
          <w:rFonts w:ascii="Times New Roman" w:hAnsi="Times New Roman" w:cs="Times New Roman"/>
          <w:sz w:val="28"/>
          <w:szCs w:val="28"/>
        </w:rPr>
        <w:t>Государственное учреждение образования</w:t>
      </w:r>
    </w:p>
    <w:p w:rsidR="00AA7B27" w:rsidRPr="007212B9" w:rsidRDefault="00AA7B27" w:rsidP="007212B9">
      <w:pPr>
        <w:spacing w:after="0" w:line="240" w:lineRule="auto"/>
        <w:ind w:firstLine="709"/>
        <w:jc w:val="center"/>
        <w:rPr>
          <w:rFonts w:ascii="Times New Roman" w:hAnsi="Times New Roman" w:cs="Times New Roman"/>
          <w:sz w:val="28"/>
          <w:szCs w:val="28"/>
        </w:rPr>
      </w:pPr>
      <w:r w:rsidRPr="007212B9">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AA7B27" w:rsidRPr="007212B9" w:rsidRDefault="00AA7B27" w:rsidP="007212B9">
      <w:pPr>
        <w:spacing w:after="0" w:line="240" w:lineRule="auto"/>
        <w:ind w:firstLine="709"/>
        <w:jc w:val="center"/>
        <w:rPr>
          <w:rFonts w:ascii="Times New Roman" w:hAnsi="Times New Roman" w:cs="Times New Roman"/>
          <w:sz w:val="28"/>
          <w:szCs w:val="28"/>
        </w:rPr>
      </w:pPr>
      <w:r w:rsidRPr="007212B9">
        <w:rPr>
          <w:rFonts w:ascii="Times New Roman" w:hAnsi="Times New Roman" w:cs="Times New Roman"/>
          <w:sz w:val="28"/>
          <w:szCs w:val="28"/>
        </w:rPr>
        <w:t>Кафедра логистики</w:t>
      </w:r>
    </w:p>
    <w:p w:rsidR="00AA7B27" w:rsidRPr="007212B9" w:rsidRDefault="00AA7B27" w:rsidP="007212B9">
      <w:pPr>
        <w:spacing w:after="0" w:line="240" w:lineRule="auto"/>
        <w:jc w:val="center"/>
        <w:rPr>
          <w:rFonts w:ascii="Times New Roman" w:hAnsi="Times New Roman" w:cs="Times New Roman"/>
          <w:sz w:val="28"/>
          <w:szCs w:val="28"/>
        </w:rPr>
      </w:pPr>
      <w:r w:rsidRPr="007212B9">
        <w:rPr>
          <w:rFonts w:ascii="Times New Roman" w:hAnsi="Times New Roman" w:cs="Times New Roman"/>
          <w:sz w:val="28"/>
          <w:szCs w:val="28"/>
        </w:rPr>
        <w:t>Аннотация к дипломной работе</w:t>
      </w:r>
    </w:p>
    <w:p w:rsidR="00AA7B27" w:rsidRPr="007212B9" w:rsidRDefault="00A157F8" w:rsidP="007212B9">
      <w:pPr>
        <w:keepNext/>
        <w:keepLines/>
        <w:spacing w:after="0" w:line="240" w:lineRule="auto"/>
        <w:jc w:val="center"/>
        <w:outlineLvl w:val="0"/>
        <w:rPr>
          <w:rFonts w:ascii="Times New Roman" w:eastAsiaTheme="majorEastAsia" w:hAnsi="Times New Roman" w:cs="Times New Roman"/>
          <w:bCs/>
          <w:sz w:val="28"/>
          <w:szCs w:val="28"/>
        </w:rPr>
      </w:pPr>
      <w:bookmarkStart w:id="0" w:name="_Toc388732813"/>
      <w:r>
        <w:rPr>
          <w:rFonts w:ascii="Times New Roman" w:eastAsiaTheme="majorEastAsia" w:hAnsi="Times New Roman" w:cs="Times New Roman"/>
          <w:bCs/>
          <w:sz w:val="28"/>
          <w:szCs w:val="28"/>
        </w:rPr>
        <w:t>«</w:t>
      </w:r>
      <w:r w:rsidR="00AA7B27" w:rsidRPr="007212B9">
        <w:rPr>
          <w:rFonts w:ascii="Times New Roman" w:eastAsiaTheme="majorEastAsia" w:hAnsi="Times New Roman" w:cs="Times New Roman"/>
          <w:bCs/>
          <w:sz w:val="28"/>
          <w:szCs w:val="28"/>
        </w:rPr>
        <w:t>Влияние транзитного потенциала на эффективность транспортно-экспедиционной деятельности на примере ОДО «</w:t>
      </w:r>
      <w:proofErr w:type="spellStart"/>
      <w:r w:rsidR="00AA7B27" w:rsidRPr="007212B9">
        <w:rPr>
          <w:rFonts w:ascii="Times New Roman" w:eastAsiaTheme="majorEastAsia" w:hAnsi="Times New Roman" w:cs="Times New Roman"/>
          <w:bCs/>
          <w:sz w:val="28"/>
          <w:szCs w:val="28"/>
        </w:rPr>
        <w:t>Прайд</w:t>
      </w:r>
      <w:proofErr w:type="spellEnd"/>
      <w:r w:rsidR="00AA7B27" w:rsidRPr="007212B9">
        <w:rPr>
          <w:rFonts w:ascii="Times New Roman" w:eastAsiaTheme="majorEastAsia" w:hAnsi="Times New Roman" w:cs="Times New Roman"/>
          <w:bCs/>
          <w:sz w:val="28"/>
          <w:szCs w:val="28"/>
        </w:rPr>
        <w:t>»</w:t>
      </w:r>
      <w:bookmarkEnd w:id="0"/>
    </w:p>
    <w:p w:rsidR="00AA7B27" w:rsidRPr="007212B9" w:rsidRDefault="00AA7B27" w:rsidP="007212B9">
      <w:pPr>
        <w:spacing w:after="0" w:line="240" w:lineRule="auto"/>
        <w:jc w:val="center"/>
        <w:rPr>
          <w:rFonts w:ascii="Times New Roman" w:hAnsi="Times New Roman" w:cs="Times New Roman"/>
          <w:sz w:val="28"/>
          <w:szCs w:val="28"/>
        </w:rPr>
      </w:pPr>
      <w:r w:rsidRPr="007212B9">
        <w:rPr>
          <w:rFonts w:ascii="Times New Roman" w:hAnsi="Times New Roman" w:cs="Times New Roman"/>
          <w:sz w:val="28"/>
          <w:szCs w:val="28"/>
        </w:rPr>
        <w:t xml:space="preserve">Д.С. Волчек </w:t>
      </w:r>
    </w:p>
    <w:p w:rsidR="00AA7B27" w:rsidRPr="00A157F8" w:rsidRDefault="00AA7B27" w:rsidP="007212B9">
      <w:pPr>
        <w:pStyle w:val="a6"/>
        <w:jc w:val="center"/>
        <w:rPr>
          <w:szCs w:val="28"/>
        </w:rPr>
      </w:pPr>
      <w:r w:rsidRPr="007212B9">
        <w:rPr>
          <w:szCs w:val="28"/>
        </w:rPr>
        <w:t xml:space="preserve">Руководитель </w:t>
      </w:r>
      <w:r w:rsidR="007212B9" w:rsidRPr="007212B9">
        <w:rPr>
          <w:szCs w:val="28"/>
        </w:rPr>
        <w:t>А.М. Туровец</w:t>
      </w:r>
    </w:p>
    <w:p w:rsidR="00AA7B27" w:rsidRPr="007212B9" w:rsidRDefault="00AA7B27" w:rsidP="007212B9">
      <w:pPr>
        <w:pStyle w:val="a6"/>
        <w:jc w:val="center"/>
        <w:rPr>
          <w:szCs w:val="28"/>
        </w:rPr>
      </w:pPr>
      <w:r w:rsidRPr="007212B9">
        <w:rPr>
          <w:szCs w:val="28"/>
        </w:rPr>
        <w:t>2014</w:t>
      </w:r>
    </w:p>
    <w:p w:rsidR="009A4168" w:rsidRP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P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P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P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P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6745D" w:rsidRPr="00A157F8" w:rsidRDefault="00F6745D"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6745D" w:rsidRPr="00A157F8" w:rsidRDefault="00F6745D"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212B9" w:rsidRPr="00A157F8" w:rsidRDefault="007212B9"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Pr="009A4168" w:rsidRDefault="009A4168" w:rsidP="009A416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4168" w:rsidRPr="009A4168" w:rsidRDefault="009A4168" w:rsidP="009A416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sz w:val="28"/>
          <w:szCs w:val="28"/>
        </w:rPr>
        <w:lastRenderedPageBreak/>
        <w:t xml:space="preserve">Объем работы 85с., в том числе 18 рис., 11 табл., </w:t>
      </w:r>
      <w:r w:rsidR="00F7041A" w:rsidRPr="00D825C5">
        <w:rPr>
          <w:rFonts w:ascii="Times New Roman" w:hAnsi="Times New Roman" w:cs="Times New Roman"/>
          <w:sz w:val="28"/>
          <w:szCs w:val="28"/>
        </w:rPr>
        <w:t>29 ист.</w:t>
      </w:r>
      <w:r w:rsidRPr="00D825C5">
        <w:rPr>
          <w:rFonts w:ascii="Times New Roman" w:hAnsi="Times New Roman" w:cs="Times New Roman"/>
          <w:sz w:val="28"/>
          <w:szCs w:val="28"/>
        </w:rPr>
        <w:t>, 4 приложения.</w:t>
      </w:r>
    </w:p>
    <w:p w:rsidR="009A4168" w:rsidRPr="00D825C5" w:rsidRDefault="009A4168" w:rsidP="00D825C5">
      <w:pPr>
        <w:spacing w:after="0" w:line="360" w:lineRule="exact"/>
        <w:ind w:firstLine="709"/>
        <w:jc w:val="both"/>
        <w:rPr>
          <w:rFonts w:ascii="Times New Roman" w:hAnsi="Times New Roman" w:cs="Times New Roman"/>
          <w:i/>
          <w:sz w:val="28"/>
          <w:szCs w:val="28"/>
        </w:rPr>
      </w:pPr>
      <w:proofErr w:type="gramStart"/>
      <w:r w:rsidRPr="00D825C5">
        <w:rPr>
          <w:rFonts w:ascii="Times New Roman" w:hAnsi="Times New Roman" w:cs="Times New Roman"/>
          <w:sz w:val="28"/>
          <w:szCs w:val="28"/>
        </w:rPr>
        <w:t xml:space="preserve">Ключевые слова: </w:t>
      </w:r>
      <w:r w:rsidRPr="00D825C5">
        <w:rPr>
          <w:rFonts w:ascii="Times New Roman" w:hAnsi="Times New Roman" w:cs="Times New Roman"/>
          <w:i/>
          <w:sz w:val="28"/>
          <w:szCs w:val="28"/>
        </w:rPr>
        <w:t xml:space="preserve">транзит, транзитный потенциал, транзитная перевозка, таможня, совершенствование, оптимизация, формирование электронных очередей, </w:t>
      </w:r>
      <w:proofErr w:type="spellStart"/>
      <w:r w:rsidRPr="00D825C5">
        <w:rPr>
          <w:rFonts w:ascii="Times New Roman" w:hAnsi="Times New Roman" w:cs="Times New Roman"/>
          <w:i/>
          <w:sz w:val="28"/>
          <w:szCs w:val="28"/>
        </w:rPr>
        <w:t>карнет</w:t>
      </w:r>
      <w:proofErr w:type="spellEnd"/>
      <w:r w:rsidRPr="00D825C5">
        <w:rPr>
          <w:rFonts w:ascii="Times New Roman" w:hAnsi="Times New Roman" w:cs="Times New Roman"/>
          <w:i/>
          <w:sz w:val="28"/>
          <w:szCs w:val="28"/>
        </w:rPr>
        <w:t xml:space="preserve"> АТА</w:t>
      </w:r>
      <w:proofErr w:type="gramEnd"/>
    </w:p>
    <w:p w:rsidR="009A4168" w:rsidRPr="00D825C5" w:rsidRDefault="009A4168" w:rsidP="00D825C5">
      <w:pPr>
        <w:spacing w:after="0" w:line="360" w:lineRule="exact"/>
        <w:ind w:firstLine="709"/>
        <w:jc w:val="both"/>
        <w:rPr>
          <w:rFonts w:ascii="Times New Roman" w:hAnsi="Times New Roman" w:cs="Times New Roman"/>
          <w:b/>
          <w:sz w:val="28"/>
          <w:szCs w:val="28"/>
        </w:rPr>
      </w:pP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sz w:val="28"/>
          <w:szCs w:val="28"/>
        </w:rPr>
        <w:t>Объект исследования</w:t>
      </w:r>
      <w:r w:rsidRPr="00D825C5">
        <w:rPr>
          <w:rFonts w:ascii="Times New Roman" w:hAnsi="Times New Roman" w:cs="Times New Roman"/>
          <w:sz w:val="28"/>
          <w:szCs w:val="28"/>
        </w:rPr>
        <w:t xml:space="preserve"> – </w:t>
      </w:r>
      <w:r w:rsidR="00250EF2" w:rsidRPr="00D825C5">
        <w:rPr>
          <w:rFonts w:ascii="Times New Roman" w:hAnsi="Times New Roman" w:cs="Times New Roman"/>
          <w:sz w:val="28"/>
          <w:szCs w:val="28"/>
        </w:rPr>
        <w:t>транспортно-экспедиционная компания ОДО «</w:t>
      </w:r>
      <w:proofErr w:type="spellStart"/>
      <w:r w:rsidR="00250EF2" w:rsidRPr="00D825C5">
        <w:rPr>
          <w:rFonts w:ascii="Times New Roman" w:hAnsi="Times New Roman" w:cs="Times New Roman"/>
          <w:sz w:val="28"/>
          <w:szCs w:val="28"/>
        </w:rPr>
        <w:t>Прайд</w:t>
      </w:r>
      <w:proofErr w:type="spellEnd"/>
      <w:r w:rsidR="00250EF2" w:rsidRPr="00D825C5">
        <w:rPr>
          <w:rFonts w:ascii="Times New Roman" w:hAnsi="Times New Roman" w:cs="Times New Roman"/>
          <w:sz w:val="28"/>
          <w:szCs w:val="28"/>
        </w:rPr>
        <w:t>»</w:t>
      </w:r>
      <w:r w:rsidRPr="00D825C5">
        <w:rPr>
          <w:rFonts w:ascii="Times New Roman" w:hAnsi="Times New Roman" w:cs="Times New Roman"/>
          <w:sz w:val="28"/>
          <w:szCs w:val="28"/>
        </w:rPr>
        <w:t>.</w:t>
      </w: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sz w:val="28"/>
          <w:szCs w:val="28"/>
        </w:rPr>
        <w:t>Предмет исследования</w:t>
      </w:r>
      <w:r w:rsidRPr="00D825C5">
        <w:rPr>
          <w:rFonts w:ascii="Times New Roman" w:hAnsi="Times New Roman" w:cs="Times New Roman"/>
          <w:sz w:val="28"/>
          <w:szCs w:val="28"/>
        </w:rPr>
        <w:t xml:space="preserve"> – влияни</w:t>
      </w:r>
      <w:r w:rsidR="00250EF2" w:rsidRPr="00D825C5">
        <w:rPr>
          <w:rFonts w:ascii="Times New Roman" w:hAnsi="Times New Roman" w:cs="Times New Roman"/>
          <w:sz w:val="28"/>
          <w:szCs w:val="28"/>
        </w:rPr>
        <w:t>е</w:t>
      </w:r>
      <w:r w:rsidRPr="00D825C5">
        <w:rPr>
          <w:rFonts w:ascii="Times New Roman" w:hAnsi="Times New Roman" w:cs="Times New Roman"/>
          <w:sz w:val="28"/>
          <w:szCs w:val="28"/>
        </w:rPr>
        <w:t xml:space="preserve"> транзитного потенциала на деятельность транспортно-экспедиционной компании.</w:t>
      </w: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sz w:val="28"/>
          <w:szCs w:val="28"/>
        </w:rPr>
        <w:t>Цель работы</w:t>
      </w:r>
      <w:r w:rsidRPr="00D825C5">
        <w:rPr>
          <w:rFonts w:ascii="Times New Roman" w:hAnsi="Times New Roman" w:cs="Times New Roman"/>
          <w:sz w:val="28"/>
          <w:szCs w:val="28"/>
        </w:rPr>
        <w:t xml:space="preserve"> – исследование теоретических аспектов транзитного потенциала, в области международных автомобильных перевозок через Республику Беларусь, анализ состояния транзитного потенциала, оценка его влияния на деятельность транспортно-экспедиционной компании ОДО «</w:t>
      </w:r>
      <w:proofErr w:type="spellStart"/>
      <w:r w:rsidRPr="00D825C5">
        <w:rPr>
          <w:rFonts w:ascii="Times New Roman" w:hAnsi="Times New Roman" w:cs="Times New Roman"/>
          <w:sz w:val="28"/>
          <w:szCs w:val="28"/>
        </w:rPr>
        <w:t>Прайд</w:t>
      </w:r>
      <w:proofErr w:type="spellEnd"/>
      <w:r w:rsidRPr="00D825C5">
        <w:rPr>
          <w:rFonts w:ascii="Times New Roman" w:hAnsi="Times New Roman" w:cs="Times New Roman"/>
          <w:sz w:val="28"/>
          <w:szCs w:val="28"/>
        </w:rPr>
        <w:t>» и группы компаний Тензор, разработка мероприятий по его совершенствованию за счет, выделения существующих проблем, в области транзита, и поиска путей их решения.</w:t>
      </w: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bCs/>
          <w:sz w:val="28"/>
          <w:szCs w:val="28"/>
        </w:rPr>
        <w:t>Методы исследования</w:t>
      </w:r>
      <w:r w:rsidRPr="00D825C5">
        <w:rPr>
          <w:rFonts w:ascii="Times New Roman" w:hAnsi="Times New Roman" w:cs="Times New Roman"/>
          <w:bCs/>
          <w:sz w:val="28"/>
          <w:szCs w:val="28"/>
        </w:rPr>
        <w:t xml:space="preserve">: </w:t>
      </w:r>
      <w:r w:rsidRPr="00D825C5">
        <w:rPr>
          <w:rFonts w:ascii="Times New Roman" w:hAnsi="Times New Roman" w:cs="Times New Roman"/>
          <w:sz w:val="28"/>
          <w:szCs w:val="28"/>
        </w:rPr>
        <w:t>общенаучные методы познания, сравнительный анализ, экономико-математические и графико-аналитические методы.</w:t>
      </w: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bCs/>
          <w:sz w:val="28"/>
          <w:szCs w:val="28"/>
        </w:rPr>
        <w:t xml:space="preserve">Результаты исследования и разработки: </w:t>
      </w:r>
      <w:r w:rsidRPr="00D825C5">
        <w:rPr>
          <w:rFonts w:ascii="Times New Roman" w:hAnsi="Times New Roman" w:cs="Times New Roman"/>
          <w:sz w:val="28"/>
          <w:szCs w:val="28"/>
        </w:rPr>
        <w:t xml:space="preserve">раскрыта сущность транзитного потенциала Республики Беларусь, и возможности </w:t>
      </w:r>
      <w:proofErr w:type="gramStart"/>
      <w:r w:rsidRPr="00D825C5">
        <w:rPr>
          <w:rFonts w:ascii="Times New Roman" w:hAnsi="Times New Roman" w:cs="Times New Roman"/>
          <w:sz w:val="28"/>
          <w:szCs w:val="28"/>
        </w:rPr>
        <w:t>для</w:t>
      </w:r>
      <w:proofErr w:type="gramEnd"/>
      <w:r w:rsidRPr="00D825C5">
        <w:rPr>
          <w:rFonts w:ascii="Times New Roman" w:hAnsi="Times New Roman" w:cs="Times New Roman"/>
          <w:sz w:val="28"/>
          <w:szCs w:val="28"/>
        </w:rPr>
        <w:t xml:space="preserve"> </w:t>
      </w:r>
      <w:proofErr w:type="gramStart"/>
      <w:r w:rsidRPr="00D825C5">
        <w:rPr>
          <w:rFonts w:ascii="Times New Roman" w:hAnsi="Times New Roman" w:cs="Times New Roman"/>
          <w:sz w:val="28"/>
          <w:szCs w:val="28"/>
        </w:rPr>
        <w:t>его</w:t>
      </w:r>
      <w:proofErr w:type="gramEnd"/>
      <w:r w:rsidRPr="00D825C5">
        <w:rPr>
          <w:rFonts w:ascii="Times New Roman" w:hAnsi="Times New Roman" w:cs="Times New Roman"/>
          <w:sz w:val="28"/>
          <w:szCs w:val="28"/>
        </w:rPr>
        <w:t xml:space="preserve"> совершенствование. Изучено влияние транзитного потенциала и рынка транзита на деятельнос</w:t>
      </w:r>
      <w:r w:rsidR="00D825C5">
        <w:rPr>
          <w:rFonts w:ascii="Times New Roman" w:hAnsi="Times New Roman" w:cs="Times New Roman"/>
          <w:sz w:val="28"/>
          <w:szCs w:val="28"/>
        </w:rPr>
        <w:t>т</w:t>
      </w:r>
      <w:r w:rsidRPr="00D825C5">
        <w:rPr>
          <w:rFonts w:ascii="Times New Roman" w:hAnsi="Times New Roman" w:cs="Times New Roman"/>
          <w:sz w:val="28"/>
          <w:szCs w:val="28"/>
        </w:rPr>
        <w:t xml:space="preserve">ь транспортно-экспедиционных компаний. Предложены решения по совершенствованию транзитного потенциала и рассчитано экономическое обоснование данных решений. </w:t>
      </w:r>
    </w:p>
    <w:p w:rsidR="009A4168"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bCs/>
          <w:sz w:val="28"/>
          <w:szCs w:val="28"/>
        </w:rPr>
        <w:t>Практическая значимость результатов исследования</w:t>
      </w:r>
      <w:r w:rsidRPr="00D825C5">
        <w:rPr>
          <w:rFonts w:ascii="Times New Roman" w:hAnsi="Times New Roman" w:cs="Times New Roman"/>
          <w:b/>
          <w:sz w:val="28"/>
          <w:szCs w:val="28"/>
        </w:rPr>
        <w:t>:</w:t>
      </w:r>
      <w:r w:rsidRPr="00D825C5">
        <w:rPr>
          <w:rFonts w:ascii="Times New Roman" w:hAnsi="Times New Roman" w:cs="Times New Roman"/>
          <w:sz w:val="28"/>
          <w:szCs w:val="28"/>
        </w:rPr>
        <w:t xml:space="preserve"> реализация на практике мероприятий позволит улучшить ситуацию на рынке транзита через Республику Беларусь, получить дополнительную прибыль, за счет оптимизации существующих процессов и привлечения новых клиентов; создание благоприятных условий для существования и развития международных автомобильных перевозчиков и транспортно-экспедиционных компаний</w:t>
      </w:r>
    </w:p>
    <w:p w:rsidR="00D825C5" w:rsidRPr="00D825C5" w:rsidRDefault="009A4168" w:rsidP="00D825C5">
      <w:pPr>
        <w:spacing w:after="0" w:line="360" w:lineRule="exact"/>
        <w:ind w:firstLine="709"/>
        <w:jc w:val="both"/>
        <w:rPr>
          <w:rFonts w:ascii="Times New Roman" w:hAnsi="Times New Roman" w:cs="Times New Roman"/>
          <w:sz w:val="28"/>
          <w:szCs w:val="28"/>
        </w:rPr>
      </w:pPr>
      <w:r w:rsidRPr="00D825C5">
        <w:rPr>
          <w:rFonts w:ascii="Times New Roman" w:hAnsi="Times New Roman" w:cs="Times New Roman"/>
          <w:b/>
          <w:bCs/>
          <w:sz w:val="28"/>
          <w:szCs w:val="28"/>
        </w:rPr>
        <w:t xml:space="preserve">Область возможного практического применения результатов исследования – </w:t>
      </w:r>
      <w:r w:rsidRPr="00D825C5">
        <w:rPr>
          <w:rFonts w:ascii="Times New Roman" w:hAnsi="Times New Roman" w:cs="Times New Roman"/>
          <w:bCs/>
          <w:sz w:val="28"/>
          <w:szCs w:val="28"/>
        </w:rPr>
        <w:t>государственные органы Республики Беларусь, связанные с областью транзита. В частности</w:t>
      </w:r>
      <w:r w:rsidRPr="00D825C5">
        <w:rPr>
          <w:rFonts w:ascii="Times New Roman" w:hAnsi="Times New Roman" w:cs="Times New Roman"/>
          <w:b/>
          <w:bCs/>
          <w:sz w:val="28"/>
          <w:szCs w:val="28"/>
        </w:rPr>
        <w:t xml:space="preserve"> </w:t>
      </w:r>
      <w:r w:rsidRPr="00D825C5">
        <w:rPr>
          <w:rFonts w:ascii="Times New Roman" w:hAnsi="Times New Roman" w:cs="Times New Roman"/>
          <w:sz w:val="28"/>
          <w:szCs w:val="28"/>
        </w:rPr>
        <w:t xml:space="preserve">Государственный Таможенный Комитет, Государственный Пограничный Комитет, </w:t>
      </w:r>
      <w:proofErr w:type="spellStart"/>
      <w:r w:rsidRPr="00D825C5">
        <w:rPr>
          <w:rFonts w:ascii="Times New Roman" w:hAnsi="Times New Roman" w:cs="Times New Roman"/>
          <w:sz w:val="28"/>
          <w:szCs w:val="28"/>
        </w:rPr>
        <w:t>Белмагистраль</w:t>
      </w:r>
      <w:proofErr w:type="spellEnd"/>
      <w:r w:rsidRPr="00D825C5">
        <w:rPr>
          <w:rFonts w:ascii="Times New Roman" w:hAnsi="Times New Roman" w:cs="Times New Roman"/>
          <w:sz w:val="28"/>
          <w:szCs w:val="28"/>
        </w:rPr>
        <w:t xml:space="preserve">, </w:t>
      </w:r>
      <w:proofErr w:type="spellStart"/>
      <w:r w:rsidRPr="00D825C5">
        <w:rPr>
          <w:rFonts w:ascii="Times New Roman" w:hAnsi="Times New Roman" w:cs="Times New Roman"/>
          <w:sz w:val="28"/>
          <w:szCs w:val="28"/>
        </w:rPr>
        <w:t>Белавтодор</w:t>
      </w:r>
      <w:proofErr w:type="spellEnd"/>
      <w:r w:rsidRPr="00D825C5">
        <w:rPr>
          <w:rFonts w:ascii="Times New Roman" w:hAnsi="Times New Roman" w:cs="Times New Roman"/>
          <w:sz w:val="28"/>
          <w:szCs w:val="28"/>
        </w:rPr>
        <w:t xml:space="preserve">. </w:t>
      </w:r>
    </w:p>
    <w:p w:rsidR="00D825C5" w:rsidRPr="00D825C5" w:rsidRDefault="00D825C5" w:rsidP="00D825C5">
      <w:pPr>
        <w:spacing w:after="0" w:line="360" w:lineRule="exact"/>
        <w:ind w:firstLine="709"/>
        <w:jc w:val="both"/>
        <w:rPr>
          <w:rStyle w:val="oth"/>
          <w:rFonts w:ascii="Times New Roman" w:hAnsi="Times New Roman" w:cs="Times New Roman"/>
          <w:sz w:val="28"/>
          <w:szCs w:val="28"/>
          <w:lang w:val="be-BY"/>
        </w:rPr>
      </w:pPr>
    </w:p>
    <w:p w:rsidR="00D825C5" w:rsidRPr="00A157F8" w:rsidRDefault="00D825C5" w:rsidP="00D825C5">
      <w:pPr>
        <w:spacing w:after="0" w:line="360" w:lineRule="exact"/>
        <w:ind w:firstLine="709"/>
        <w:jc w:val="center"/>
        <w:rPr>
          <w:rFonts w:ascii="Times New Roman" w:hAnsi="Times New Roman" w:cs="Times New Roman"/>
          <w:b/>
          <w:sz w:val="28"/>
          <w:szCs w:val="28"/>
        </w:rPr>
      </w:pPr>
    </w:p>
    <w:p w:rsidR="007212B9" w:rsidRPr="00A157F8" w:rsidRDefault="007212B9" w:rsidP="00D825C5">
      <w:pPr>
        <w:spacing w:after="0" w:line="360" w:lineRule="exact"/>
        <w:ind w:firstLine="709"/>
        <w:jc w:val="center"/>
        <w:rPr>
          <w:rFonts w:ascii="Times New Roman" w:hAnsi="Times New Roman" w:cs="Times New Roman"/>
          <w:b/>
          <w:sz w:val="28"/>
          <w:szCs w:val="28"/>
        </w:rPr>
      </w:pP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proofErr w:type="gramStart"/>
      <w:r w:rsidRPr="00D825C5">
        <w:rPr>
          <w:rFonts w:ascii="Times New Roman" w:hAnsi="Times New Roman" w:cs="Times New Roman"/>
          <w:sz w:val="28"/>
          <w:szCs w:val="28"/>
          <w:lang w:val="en-US"/>
        </w:rPr>
        <w:lastRenderedPageBreak/>
        <w:t>Volume of the work 8</w:t>
      </w:r>
      <w:r w:rsidR="00CF594D">
        <w:rPr>
          <w:rFonts w:ascii="Times New Roman" w:hAnsi="Times New Roman" w:cs="Times New Roman"/>
          <w:sz w:val="28"/>
          <w:szCs w:val="28"/>
          <w:lang w:val="en-US"/>
        </w:rPr>
        <w:t>5</w:t>
      </w:r>
      <w:r w:rsidRPr="00D825C5">
        <w:rPr>
          <w:rFonts w:ascii="Times New Roman" w:hAnsi="Times New Roman" w:cs="Times New Roman"/>
          <w:sz w:val="28"/>
          <w:szCs w:val="28"/>
          <w:lang w:val="en-US"/>
        </w:rPr>
        <w:t xml:space="preserve"> pages, including 18</w:t>
      </w:r>
      <w:r w:rsidR="00CF594D">
        <w:rPr>
          <w:rFonts w:ascii="Times New Roman" w:hAnsi="Times New Roman" w:cs="Times New Roman"/>
          <w:sz w:val="28"/>
          <w:szCs w:val="28"/>
          <w:lang w:val="en-US"/>
        </w:rPr>
        <w:t xml:space="preserve"> </w:t>
      </w:r>
      <w:r w:rsidRPr="00D825C5">
        <w:rPr>
          <w:rFonts w:ascii="Times New Roman" w:hAnsi="Times New Roman" w:cs="Times New Roman"/>
          <w:sz w:val="28"/>
          <w:szCs w:val="28"/>
          <w:lang w:val="en-US"/>
        </w:rPr>
        <w:t>pictures, 11 tables, 29 sour</w:t>
      </w:r>
      <w:r w:rsidR="00CF594D">
        <w:rPr>
          <w:rFonts w:ascii="Times New Roman" w:hAnsi="Times New Roman" w:cs="Times New Roman"/>
          <w:sz w:val="28"/>
          <w:szCs w:val="28"/>
          <w:lang w:val="en-US"/>
        </w:rPr>
        <w:t>c</w:t>
      </w:r>
      <w:r w:rsidRPr="00D825C5">
        <w:rPr>
          <w:rFonts w:ascii="Times New Roman" w:hAnsi="Times New Roman" w:cs="Times New Roman"/>
          <w:sz w:val="28"/>
          <w:szCs w:val="28"/>
          <w:lang w:val="en-US"/>
        </w:rPr>
        <w:t>es, 4 supplements.</w:t>
      </w:r>
      <w:proofErr w:type="gramEnd"/>
    </w:p>
    <w:p w:rsidR="00D825C5" w:rsidRPr="00D825C5" w:rsidRDefault="00D825C5" w:rsidP="00CF594D">
      <w:pPr>
        <w:spacing w:after="0" w:line="360" w:lineRule="exact"/>
        <w:ind w:firstLine="709"/>
        <w:jc w:val="both"/>
        <w:rPr>
          <w:rFonts w:ascii="Times New Roman" w:hAnsi="Times New Roman" w:cs="Times New Roman"/>
          <w:i/>
          <w:sz w:val="28"/>
          <w:szCs w:val="28"/>
          <w:lang w:val="en-US"/>
        </w:rPr>
      </w:pPr>
      <w:r w:rsidRPr="00D825C5">
        <w:rPr>
          <w:rFonts w:ascii="Times New Roman" w:hAnsi="Times New Roman" w:cs="Times New Roman"/>
          <w:sz w:val="28"/>
          <w:szCs w:val="28"/>
          <w:lang w:val="en-US"/>
        </w:rPr>
        <w:t xml:space="preserve">Key-words: </w:t>
      </w:r>
      <w:r w:rsidRPr="00D825C5">
        <w:rPr>
          <w:rFonts w:ascii="Times New Roman" w:hAnsi="Times New Roman" w:cs="Times New Roman"/>
          <w:i/>
          <w:sz w:val="28"/>
          <w:szCs w:val="28"/>
          <w:lang w:val="en-US"/>
        </w:rPr>
        <w:t>transit, transit potential, transit traffic, customs, perfecting, improvement, optimization, formation of e-queue, carnet ATA</w:t>
      </w:r>
      <w:bookmarkStart w:id="1" w:name="_GoBack"/>
      <w:bookmarkEnd w:id="1"/>
    </w:p>
    <w:p w:rsidR="00D825C5" w:rsidRPr="00D825C5" w:rsidRDefault="00D825C5" w:rsidP="00CF594D">
      <w:pPr>
        <w:spacing w:after="0" w:line="360" w:lineRule="exact"/>
        <w:ind w:firstLine="709"/>
        <w:jc w:val="both"/>
        <w:rPr>
          <w:rFonts w:ascii="Times New Roman" w:hAnsi="Times New Roman" w:cs="Times New Roman"/>
          <w:sz w:val="28"/>
          <w:szCs w:val="28"/>
          <w:u w:val="thick"/>
          <w:lang w:val="en-US"/>
        </w:rPr>
      </w:pP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r w:rsidRPr="00D825C5">
        <w:rPr>
          <w:rFonts w:ascii="Times New Roman" w:hAnsi="Times New Roman" w:cs="Times New Roman"/>
          <w:b/>
          <w:sz w:val="28"/>
          <w:szCs w:val="28"/>
          <w:lang w:val="en-US"/>
        </w:rPr>
        <w:t>Object of research:</w:t>
      </w:r>
      <w:r w:rsidRPr="00D825C5">
        <w:rPr>
          <w:rFonts w:ascii="Times New Roman" w:hAnsi="Times New Roman" w:cs="Times New Roman"/>
          <w:sz w:val="28"/>
          <w:szCs w:val="28"/>
          <w:lang w:val="en-US"/>
        </w:rPr>
        <w:t xml:space="preserve"> freight forwarding company ALC “Pride”</w:t>
      </w: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r w:rsidRPr="00D825C5">
        <w:rPr>
          <w:rFonts w:ascii="Times New Roman" w:hAnsi="Times New Roman" w:cs="Times New Roman"/>
          <w:b/>
          <w:sz w:val="28"/>
          <w:szCs w:val="28"/>
          <w:lang w:val="en-US"/>
        </w:rPr>
        <w:t>Subject of research:</w:t>
      </w:r>
      <w:r w:rsidRPr="00D825C5">
        <w:rPr>
          <w:rFonts w:ascii="Times New Roman" w:hAnsi="Times New Roman" w:cs="Times New Roman"/>
          <w:sz w:val="28"/>
          <w:szCs w:val="28"/>
          <w:lang w:val="en-US"/>
        </w:rPr>
        <w:t xml:space="preserve"> transit potential impact on the activities of freight forwarding company</w:t>
      </w:r>
    </w:p>
    <w:p w:rsidR="00D825C5" w:rsidRPr="00D825C5" w:rsidRDefault="00D825C5" w:rsidP="00CF594D">
      <w:pPr>
        <w:spacing w:after="0" w:line="360" w:lineRule="exact"/>
        <w:ind w:firstLine="709"/>
        <w:jc w:val="both"/>
        <w:rPr>
          <w:rFonts w:ascii="Times New Roman" w:hAnsi="Times New Roman" w:cs="Times New Roman"/>
          <w:sz w:val="28"/>
          <w:szCs w:val="28"/>
          <w:u w:val="thick"/>
          <w:lang w:val="en-US"/>
        </w:rPr>
      </w:pPr>
      <w:r w:rsidRPr="00D825C5">
        <w:rPr>
          <w:rFonts w:ascii="Times New Roman" w:hAnsi="Times New Roman" w:cs="Times New Roman"/>
          <w:b/>
          <w:sz w:val="28"/>
          <w:szCs w:val="28"/>
          <w:lang w:val="en-US"/>
        </w:rPr>
        <w:t>Purpose of research:</w:t>
      </w:r>
      <w:r w:rsidRPr="00D825C5">
        <w:rPr>
          <w:rFonts w:ascii="Times New Roman" w:hAnsi="Times New Roman" w:cs="Times New Roman"/>
          <w:sz w:val="28"/>
          <w:szCs w:val="28"/>
          <w:lang w:val="en-US"/>
        </w:rPr>
        <w:t xml:space="preserve"> study of theoretical aspects of transit potential according to international traffic via the Republic of Belarus, analysis of the statement of transit potential, assessment of its impact on freight forwarding activity of the ALC “Pride” and group of companies </w:t>
      </w:r>
      <w:proofErr w:type="spellStart"/>
      <w:r w:rsidRPr="00D825C5">
        <w:rPr>
          <w:rFonts w:ascii="Times New Roman" w:hAnsi="Times New Roman" w:cs="Times New Roman"/>
          <w:sz w:val="28"/>
          <w:szCs w:val="28"/>
          <w:lang w:val="en-US"/>
        </w:rPr>
        <w:t>Tenzor</w:t>
      </w:r>
      <w:proofErr w:type="spellEnd"/>
      <w:r w:rsidRPr="00D825C5">
        <w:rPr>
          <w:rFonts w:ascii="Times New Roman" w:hAnsi="Times New Roman" w:cs="Times New Roman"/>
          <w:sz w:val="28"/>
          <w:szCs w:val="28"/>
          <w:lang w:val="en-US"/>
        </w:rPr>
        <w:t xml:space="preserve">, working up of activities for its improvement by highlighting existent problems in area of transit and search for their solutions. </w:t>
      </w: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r w:rsidRPr="00D825C5">
        <w:rPr>
          <w:rFonts w:ascii="Times New Roman" w:hAnsi="Times New Roman" w:cs="Times New Roman"/>
          <w:b/>
          <w:sz w:val="28"/>
          <w:szCs w:val="28"/>
          <w:lang w:val="en-US"/>
        </w:rPr>
        <w:t xml:space="preserve">Research techniques: </w:t>
      </w:r>
      <w:r w:rsidRPr="00D825C5">
        <w:rPr>
          <w:rStyle w:val="hps"/>
          <w:rFonts w:ascii="Times New Roman" w:hAnsi="Times New Roman" w:cs="Times New Roman"/>
          <w:color w:val="222222"/>
          <w:sz w:val="28"/>
          <w:szCs w:val="28"/>
          <w:lang w:val="en-US"/>
        </w:rPr>
        <w:t>scientific methods of cognition, comparative analysis</w:t>
      </w:r>
      <w:r w:rsidRPr="00D825C5">
        <w:rPr>
          <w:rFonts w:ascii="Times New Roman" w:hAnsi="Times New Roman" w:cs="Times New Roman"/>
          <w:color w:val="222222"/>
          <w:sz w:val="28"/>
          <w:szCs w:val="28"/>
          <w:lang w:val="en-US"/>
        </w:rPr>
        <w:br/>
      </w:r>
      <w:r w:rsidRPr="00D825C5">
        <w:rPr>
          <w:rStyle w:val="hps"/>
          <w:rFonts w:ascii="Times New Roman" w:hAnsi="Times New Roman" w:cs="Times New Roman"/>
          <w:color w:val="222222"/>
          <w:sz w:val="28"/>
          <w:szCs w:val="28"/>
          <w:lang w:val="en-US"/>
        </w:rPr>
        <w:t>economic-</w:t>
      </w:r>
      <w:r w:rsidRPr="00D825C5">
        <w:rPr>
          <w:rFonts w:ascii="Times New Roman" w:hAnsi="Times New Roman" w:cs="Times New Roman"/>
          <w:color w:val="222222"/>
          <w:sz w:val="28"/>
          <w:szCs w:val="28"/>
          <w:lang w:val="en-US"/>
        </w:rPr>
        <w:t xml:space="preserve">mathematical and </w:t>
      </w:r>
      <w:r w:rsidRPr="00D825C5">
        <w:rPr>
          <w:rStyle w:val="hps"/>
          <w:rFonts w:ascii="Times New Roman" w:hAnsi="Times New Roman" w:cs="Times New Roman"/>
          <w:color w:val="222222"/>
          <w:sz w:val="28"/>
          <w:szCs w:val="28"/>
          <w:lang w:val="en-US"/>
        </w:rPr>
        <w:t>graphic-</w:t>
      </w:r>
      <w:r w:rsidRPr="00D825C5">
        <w:rPr>
          <w:rFonts w:ascii="Times New Roman" w:hAnsi="Times New Roman" w:cs="Times New Roman"/>
          <w:color w:val="222222"/>
          <w:sz w:val="28"/>
          <w:szCs w:val="28"/>
          <w:lang w:val="en-US"/>
        </w:rPr>
        <w:t>analytical methods.</w:t>
      </w: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r w:rsidRPr="00D825C5">
        <w:rPr>
          <w:rFonts w:ascii="Times New Roman" w:hAnsi="Times New Roman" w:cs="Times New Roman"/>
          <w:b/>
          <w:sz w:val="28"/>
          <w:szCs w:val="28"/>
          <w:lang w:val="en-US"/>
        </w:rPr>
        <w:t xml:space="preserve">Results of research and developments: </w:t>
      </w:r>
      <w:r w:rsidRPr="00D825C5">
        <w:rPr>
          <w:rFonts w:ascii="Times New Roman" w:hAnsi="Times New Roman" w:cs="Times New Roman"/>
          <w:sz w:val="28"/>
          <w:szCs w:val="28"/>
          <w:lang w:val="en-US"/>
        </w:rPr>
        <w:t>the essence of the Republic of Belarus transit potential and its opportunities for perfecting have been uncovered. The impact of transit potential and transit market on transport-dispatching companies has been surveyed. Some solutions for perfecting transit potential have been suggested and also the economic basis of these solutions has been estimated.</w:t>
      </w: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r w:rsidRPr="00D825C5">
        <w:rPr>
          <w:rFonts w:ascii="Times New Roman" w:hAnsi="Times New Roman" w:cs="Times New Roman"/>
          <w:b/>
          <w:sz w:val="28"/>
          <w:szCs w:val="28"/>
          <w:lang w:val="en-US"/>
        </w:rPr>
        <w:t>Practical significance of the results of the work:</w:t>
      </w:r>
      <w:r w:rsidRPr="00D825C5">
        <w:rPr>
          <w:rFonts w:ascii="Times New Roman" w:hAnsi="Times New Roman" w:cs="Times New Roman"/>
          <w:sz w:val="28"/>
          <w:szCs w:val="28"/>
          <w:lang w:val="en-US"/>
        </w:rPr>
        <w:t xml:space="preserve"> realization of the activities in practice will enable to improve the transit market situation via the Republic of Belarus, to receive an e</w:t>
      </w:r>
      <w:r>
        <w:rPr>
          <w:rFonts w:ascii="Times New Roman" w:hAnsi="Times New Roman" w:cs="Times New Roman"/>
          <w:sz w:val="28"/>
          <w:szCs w:val="28"/>
          <w:lang w:val="en-US"/>
        </w:rPr>
        <w:t xml:space="preserve">xtra profit by optimization of </w:t>
      </w:r>
      <w:r w:rsidRPr="00D825C5">
        <w:rPr>
          <w:rFonts w:ascii="Times New Roman" w:hAnsi="Times New Roman" w:cs="Times New Roman"/>
          <w:sz w:val="28"/>
          <w:szCs w:val="28"/>
          <w:lang w:val="en-US"/>
        </w:rPr>
        <w:t>existent processes and attracting new clients; establishment of favorable conditions for existence and development of automotive transporters and transport-dispatching companies.</w:t>
      </w:r>
    </w:p>
    <w:p w:rsidR="00D825C5" w:rsidRPr="00D825C5" w:rsidRDefault="00D825C5" w:rsidP="00CF594D">
      <w:pPr>
        <w:spacing w:after="0" w:line="360" w:lineRule="exact"/>
        <w:ind w:firstLine="709"/>
        <w:jc w:val="both"/>
        <w:rPr>
          <w:rFonts w:ascii="Times New Roman" w:hAnsi="Times New Roman" w:cs="Times New Roman"/>
          <w:sz w:val="28"/>
          <w:szCs w:val="28"/>
          <w:lang w:val="en-US"/>
        </w:rPr>
      </w:pPr>
      <w:r w:rsidRPr="00D825C5">
        <w:rPr>
          <w:rFonts w:ascii="Times New Roman" w:hAnsi="Times New Roman" w:cs="Times New Roman"/>
          <w:b/>
          <w:sz w:val="28"/>
          <w:szCs w:val="28"/>
          <w:lang w:val="en-US"/>
        </w:rPr>
        <w:t>Feasible area of application of work results:</w:t>
      </w:r>
      <w:r w:rsidRPr="00D825C5">
        <w:rPr>
          <w:rFonts w:ascii="Times New Roman" w:hAnsi="Times New Roman" w:cs="Times New Roman"/>
          <w:sz w:val="28"/>
          <w:szCs w:val="28"/>
          <w:lang w:val="en-US"/>
        </w:rPr>
        <w:t xml:space="preserve"> state bodies of the Republic of Belarus related to the area of transit. </w:t>
      </w:r>
      <w:proofErr w:type="gramStart"/>
      <w:r w:rsidRPr="00D825C5">
        <w:rPr>
          <w:rFonts w:ascii="Times New Roman" w:hAnsi="Times New Roman" w:cs="Times New Roman"/>
          <w:sz w:val="28"/>
          <w:szCs w:val="28"/>
          <w:lang w:val="en-US"/>
        </w:rPr>
        <w:t xml:space="preserve">In particular, the State Customs Committee, State Border Committee, </w:t>
      </w:r>
      <w:proofErr w:type="spellStart"/>
      <w:r w:rsidRPr="00D825C5">
        <w:rPr>
          <w:rFonts w:ascii="Times New Roman" w:hAnsi="Times New Roman" w:cs="Times New Roman"/>
          <w:sz w:val="28"/>
          <w:szCs w:val="28"/>
          <w:lang w:val="en-US"/>
        </w:rPr>
        <w:t>Belmagistral</w:t>
      </w:r>
      <w:proofErr w:type="spellEnd"/>
      <w:r w:rsidRPr="00D825C5">
        <w:rPr>
          <w:rFonts w:ascii="Times New Roman" w:hAnsi="Times New Roman" w:cs="Times New Roman"/>
          <w:sz w:val="28"/>
          <w:szCs w:val="28"/>
          <w:lang w:val="en-US"/>
        </w:rPr>
        <w:t xml:space="preserve">, </w:t>
      </w:r>
      <w:proofErr w:type="spellStart"/>
      <w:r w:rsidRPr="00D825C5">
        <w:rPr>
          <w:rFonts w:ascii="Times New Roman" w:hAnsi="Times New Roman" w:cs="Times New Roman"/>
          <w:sz w:val="28"/>
          <w:szCs w:val="28"/>
          <w:lang w:val="en-US"/>
        </w:rPr>
        <w:t>Belavtodor</w:t>
      </w:r>
      <w:proofErr w:type="spellEnd"/>
      <w:r w:rsidRPr="00D825C5">
        <w:rPr>
          <w:rFonts w:ascii="Times New Roman" w:hAnsi="Times New Roman" w:cs="Times New Roman"/>
          <w:sz w:val="28"/>
          <w:szCs w:val="28"/>
          <w:lang w:val="en-US"/>
        </w:rPr>
        <w:t>.</w:t>
      </w:r>
      <w:proofErr w:type="gramEnd"/>
    </w:p>
    <w:p w:rsidR="00D825C5" w:rsidRPr="00D825C5" w:rsidRDefault="00D825C5" w:rsidP="00D825C5">
      <w:pPr>
        <w:spacing w:after="0" w:line="360" w:lineRule="exact"/>
        <w:ind w:firstLine="709"/>
        <w:jc w:val="both"/>
        <w:rPr>
          <w:rFonts w:ascii="Times New Roman" w:hAnsi="Times New Roman" w:cs="Times New Roman"/>
          <w:sz w:val="28"/>
          <w:szCs w:val="28"/>
          <w:lang w:val="en-US"/>
        </w:rPr>
      </w:pPr>
    </w:p>
    <w:p w:rsidR="00D825C5" w:rsidRPr="00D825C5" w:rsidRDefault="00D825C5">
      <w:pPr>
        <w:rPr>
          <w:rFonts w:ascii="Times New Roman" w:hAnsi="Times New Roman"/>
          <w:sz w:val="28"/>
          <w:szCs w:val="28"/>
          <w:lang w:val="be-BY"/>
        </w:rPr>
      </w:pPr>
    </w:p>
    <w:p w:rsidR="008E182D" w:rsidRPr="00D825C5" w:rsidRDefault="008E182D" w:rsidP="009A4168">
      <w:pPr>
        <w:spacing w:after="0" w:line="360" w:lineRule="exact"/>
        <w:ind w:firstLine="709"/>
        <w:jc w:val="both"/>
        <w:rPr>
          <w:rFonts w:ascii="Times New Roman" w:hAnsi="Times New Roman"/>
          <w:sz w:val="28"/>
          <w:szCs w:val="28"/>
          <w:lang w:val="be-BY"/>
        </w:rPr>
      </w:pPr>
    </w:p>
    <w:sectPr w:rsidR="008E182D" w:rsidRPr="00D825C5" w:rsidSect="00640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168"/>
    <w:rsid w:val="00250EF2"/>
    <w:rsid w:val="00355E1E"/>
    <w:rsid w:val="0038699A"/>
    <w:rsid w:val="003D2DC3"/>
    <w:rsid w:val="00640713"/>
    <w:rsid w:val="007212B9"/>
    <w:rsid w:val="007C7BED"/>
    <w:rsid w:val="008E182D"/>
    <w:rsid w:val="009A4168"/>
    <w:rsid w:val="00A157F8"/>
    <w:rsid w:val="00AA2BDD"/>
    <w:rsid w:val="00AA7B27"/>
    <w:rsid w:val="00B21638"/>
    <w:rsid w:val="00CD232C"/>
    <w:rsid w:val="00CF594D"/>
    <w:rsid w:val="00D825C5"/>
    <w:rsid w:val="00DA5896"/>
    <w:rsid w:val="00DE1AF0"/>
    <w:rsid w:val="00F6745D"/>
    <w:rsid w:val="00F70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74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45D"/>
    <w:rPr>
      <w:rFonts w:ascii="Tahoma" w:hAnsi="Tahoma" w:cs="Tahoma"/>
      <w:sz w:val="16"/>
      <w:szCs w:val="16"/>
    </w:rPr>
  </w:style>
  <w:style w:type="character" w:customStyle="1" w:styleId="txtcontext-menu-translation">
    <w:name w:val="txt context-menu-translation"/>
    <w:basedOn w:val="a0"/>
    <w:rsid w:val="00D825C5"/>
  </w:style>
  <w:style w:type="character" w:customStyle="1" w:styleId="oth">
    <w:name w:val="oth"/>
    <w:basedOn w:val="a0"/>
    <w:rsid w:val="00D825C5"/>
  </w:style>
  <w:style w:type="character" w:customStyle="1" w:styleId="apple-converted-space">
    <w:name w:val="apple-converted-space"/>
    <w:basedOn w:val="a0"/>
    <w:rsid w:val="00D825C5"/>
  </w:style>
  <w:style w:type="character" w:customStyle="1" w:styleId="wrncontext-menu-translation">
    <w:name w:val="wrn context-menu-translation"/>
    <w:basedOn w:val="a0"/>
    <w:rsid w:val="00D825C5"/>
  </w:style>
  <w:style w:type="character" w:customStyle="1" w:styleId="hps">
    <w:name w:val="hps"/>
    <w:basedOn w:val="a0"/>
    <w:uiPriority w:val="99"/>
    <w:rsid w:val="00D825C5"/>
  </w:style>
  <w:style w:type="paragraph" w:customStyle="1" w:styleId="Default">
    <w:name w:val="Default"/>
    <w:rsid w:val="00AA7B27"/>
    <w:pPr>
      <w:autoSpaceDE w:val="0"/>
      <w:autoSpaceDN w:val="0"/>
      <w:adjustRightInd w:val="0"/>
      <w:spacing w:before="240" w:after="0" w:line="240" w:lineRule="auto"/>
      <w:ind w:left="1843" w:hanging="851"/>
    </w:pPr>
    <w:rPr>
      <w:rFonts w:ascii="Times New Roman" w:eastAsia="Times New Roman" w:hAnsi="Times New Roman" w:cs="Times New Roman"/>
      <w:color w:val="000000"/>
      <w:sz w:val="24"/>
      <w:szCs w:val="24"/>
      <w:lang w:eastAsia="ru-RU"/>
    </w:rPr>
  </w:style>
  <w:style w:type="paragraph" w:styleId="a6">
    <w:name w:val="No Spacing"/>
    <w:uiPriority w:val="99"/>
    <w:qFormat/>
    <w:rsid w:val="00AA7B27"/>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74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hoven</cp:lastModifiedBy>
  <cp:revision>5</cp:revision>
  <dcterms:created xsi:type="dcterms:W3CDTF">2014-06-19T11:15:00Z</dcterms:created>
  <dcterms:modified xsi:type="dcterms:W3CDTF">2014-06-26T10:47:00Z</dcterms:modified>
</cp:coreProperties>
</file>