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7" w:rsidRPr="00A915E4" w:rsidRDefault="00D300C7" w:rsidP="00D300C7">
      <w:pPr>
        <w:pStyle w:val="a3"/>
        <w:spacing w:after="0"/>
        <w:jc w:val="right"/>
        <w:rPr>
          <w:i/>
          <w:sz w:val="28"/>
          <w:szCs w:val="28"/>
        </w:rPr>
      </w:pPr>
      <w:r w:rsidRPr="00A915E4">
        <w:rPr>
          <w:b/>
          <w:sz w:val="28"/>
          <w:szCs w:val="28"/>
        </w:rPr>
        <w:t xml:space="preserve">Л. И. </w:t>
      </w:r>
      <w:proofErr w:type="spellStart"/>
      <w:r w:rsidRPr="00A915E4">
        <w:rPr>
          <w:b/>
          <w:sz w:val="28"/>
          <w:szCs w:val="28"/>
        </w:rPr>
        <w:t>Зарембо</w:t>
      </w:r>
      <w:proofErr w:type="spellEnd"/>
      <w:r w:rsidRPr="00A915E4">
        <w:rPr>
          <w:sz w:val="28"/>
          <w:szCs w:val="28"/>
        </w:rPr>
        <w:t xml:space="preserve"> </w:t>
      </w:r>
      <w:r w:rsidRPr="00A915E4">
        <w:rPr>
          <w:i/>
          <w:sz w:val="28"/>
          <w:szCs w:val="28"/>
        </w:rPr>
        <w:t>(Минск)</w:t>
      </w:r>
    </w:p>
    <w:p w:rsidR="00D300C7" w:rsidRDefault="00D300C7" w:rsidP="00D300C7">
      <w:pPr>
        <w:pStyle w:val="a3"/>
        <w:spacing w:after="0"/>
        <w:ind w:firstLine="709"/>
      </w:pPr>
    </w:p>
    <w:p w:rsidR="00D300C7" w:rsidRDefault="00D300C7" w:rsidP="00D300C7">
      <w:pPr>
        <w:pStyle w:val="a3"/>
        <w:spacing w:after="0"/>
        <w:jc w:val="center"/>
        <w:rPr>
          <w:b/>
          <w:sz w:val="28"/>
          <w:szCs w:val="28"/>
        </w:rPr>
      </w:pPr>
      <w:r w:rsidRPr="00C50F9A">
        <w:rPr>
          <w:b/>
          <w:sz w:val="28"/>
          <w:szCs w:val="28"/>
        </w:rPr>
        <w:t>«СЛОВО О ПОЛКУ ИГОРЯ СВЯТОСЛАВИЧА…»</w:t>
      </w:r>
    </w:p>
    <w:p w:rsidR="00D300C7" w:rsidRDefault="00D300C7" w:rsidP="00D300C7">
      <w:pPr>
        <w:pStyle w:val="a3"/>
        <w:spacing w:after="0"/>
        <w:jc w:val="center"/>
        <w:rPr>
          <w:b/>
          <w:sz w:val="28"/>
          <w:szCs w:val="28"/>
        </w:rPr>
      </w:pPr>
      <w:r w:rsidRPr="00C50F9A">
        <w:rPr>
          <w:b/>
          <w:sz w:val="28"/>
          <w:szCs w:val="28"/>
        </w:rPr>
        <w:t>Я. О. ПОЖАРСКОГО</w:t>
      </w:r>
      <w:r>
        <w:rPr>
          <w:b/>
          <w:sz w:val="28"/>
          <w:szCs w:val="28"/>
        </w:rPr>
        <w:t xml:space="preserve"> </w:t>
      </w:r>
      <w:r w:rsidRPr="00C50F9A">
        <w:rPr>
          <w:b/>
          <w:sz w:val="28"/>
          <w:szCs w:val="28"/>
        </w:rPr>
        <w:t xml:space="preserve">В РУССКОЙ </w:t>
      </w:r>
    </w:p>
    <w:p w:rsidR="00D300C7" w:rsidRPr="00C50F9A" w:rsidRDefault="00D300C7" w:rsidP="00D300C7">
      <w:pPr>
        <w:pStyle w:val="a3"/>
        <w:spacing w:after="0"/>
        <w:jc w:val="center"/>
        <w:rPr>
          <w:b/>
          <w:sz w:val="28"/>
          <w:szCs w:val="28"/>
        </w:rPr>
      </w:pPr>
      <w:r w:rsidRPr="00C50F9A">
        <w:rPr>
          <w:b/>
          <w:sz w:val="28"/>
          <w:szCs w:val="28"/>
        </w:rPr>
        <w:t>КРИТИКЕ КОНЦА ХХ ВЕКА</w:t>
      </w:r>
    </w:p>
    <w:p w:rsidR="00D300C7" w:rsidRPr="00C50F9A" w:rsidRDefault="00D300C7" w:rsidP="00D300C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300C7" w:rsidRDefault="00D300C7" w:rsidP="00D300C7">
      <w:pPr>
        <w:ind w:firstLine="397"/>
        <w:jc w:val="both"/>
        <w:rPr>
          <w:sz w:val="28"/>
          <w:lang w:val="be-BY"/>
        </w:rPr>
      </w:pPr>
      <w:r>
        <w:rPr>
          <w:sz w:val="28"/>
        </w:rPr>
        <w:t>Книга Якова Осиповича Пожарского (</w:t>
      </w:r>
      <w:proofErr w:type="spellStart"/>
      <w:r>
        <w:rPr>
          <w:sz w:val="28"/>
        </w:rPr>
        <w:t>известнго</w:t>
      </w:r>
      <w:proofErr w:type="spellEnd"/>
      <w:r>
        <w:rPr>
          <w:sz w:val="28"/>
        </w:rPr>
        <w:t xml:space="preserve"> филолога начала Х</w:t>
      </w:r>
      <w:r>
        <w:rPr>
          <w:sz w:val="28"/>
          <w:lang w:val="en-US"/>
        </w:rPr>
        <w:t>I</w:t>
      </w:r>
      <w:r>
        <w:rPr>
          <w:sz w:val="28"/>
        </w:rPr>
        <w:t xml:space="preserve">Х века) «Слово о полку Игоря </w:t>
      </w:r>
      <w:proofErr w:type="spellStart"/>
      <w:r>
        <w:rPr>
          <w:sz w:val="28"/>
        </w:rPr>
        <w:t>Святославича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удЂльнаго</w:t>
      </w:r>
      <w:proofErr w:type="spellEnd"/>
      <w:r>
        <w:rPr>
          <w:sz w:val="28"/>
        </w:rPr>
        <w:t xml:space="preserve"> князя </w:t>
      </w:r>
      <w:proofErr w:type="spellStart"/>
      <w:r>
        <w:rPr>
          <w:sz w:val="28"/>
        </w:rPr>
        <w:t>Новагорода-СЂверскаго</w:t>
      </w:r>
      <w:proofErr w:type="spellEnd"/>
      <w:r>
        <w:rPr>
          <w:sz w:val="28"/>
        </w:rPr>
        <w:t xml:space="preserve">, вновь переложенное…, </w:t>
      </w:r>
      <w:proofErr w:type="spellStart"/>
      <w:r>
        <w:rPr>
          <w:sz w:val="28"/>
        </w:rPr>
        <w:t>съ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присовокупленiемъ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примЂчан</w:t>
      </w:r>
      <w:proofErr w:type="spellEnd"/>
      <w:r>
        <w:rPr>
          <w:sz w:val="28"/>
          <w:lang w:val="be-BY"/>
        </w:rPr>
        <w:t>ій</w:t>
      </w:r>
      <w:r>
        <w:rPr>
          <w:sz w:val="28"/>
        </w:rPr>
        <w:t>»</w:t>
      </w:r>
      <w:r>
        <w:rPr>
          <w:sz w:val="28"/>
          <w:lang w:val="be-BY"/>
        </w:rPr>
        <w:t xml:space="preserve"> была напечатана в</w:t>
      </w:r>
      <w:r>
        <w:rPr>
          <w:sz w:val="28"/>
        </w:rPr>
        <w:t xml:space="preserve"> 1819</w:t>
      </w:r>
      <w:r>
        <w:rPr>
          <w:sz w:val="28"/>
          <w:lang w:val="be-BY"/>
        </w:rPr>
        <w:t xml:space="preserve"> году санктпетербургской типограф</w:t>
      </w:r>
      <w:proofErr w:type="spellStart"/>
      <w:r>
        <w:rPr>
          <w:sz w:val="28"/>
        </w:rPr>
        <w:t>ией</w:t>
      </w:r>
      <w:proofErr w:type="spellEnd"/>
      <w:r>
        <w:rPr>
          <w:sz w:val="28"/>
        </w:rPr>
        <w:t xml:space="preserve"> департамента народного просвещения [1].</w:t>
      </w:r>
      <w:r>
        <w:rPr>
          <w:sz w:val="28"/>
          <w:lang w:val="be-BY"/>
        </w:rPr>
        <w:t xml:space="preserve"> Этот инкунабул древней поэмы впоследствии никогда более не воспроизводился и целенаправленно не изучался в русле общеславянской науки о </w:t>
      </w:r>
      <w:r>
        <w:rPr>
          <w:sz w:val="28"/>
        </w:rPr>
        <w:t>«</w:t>
      </w:r>
      <w:r>
        <w:rPr>
          <w:sz w:val="28"/>
          <w:lang w:val="be-BY"/>
        </w:rPr>
        <w:t>Слове</w:t>
      </w:r>
      <w:r>
        <w:rPr>
          <w:sz w:val="28"/>
        </w:rPr>
        <w:t xml:space="preserve">», не рассматривался прежде и </w:t>
      </w:r>
      <w:r>
        <w:rPr>
          <w:sz w:val="28"/>
          <w:lang w:val="be-BY"/>
        </w:rPr>
        <w:t>как составная часть белорусской Словианы.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  <w:lang w:val="be-BY"/>
        </w:rPr>
        <w:t xml:space="preserve">Оставляя здесь в стороне причины означенного явления, надо отметить, что в результате ко второй половине ХХ века, времени формирования в </w:t>
      </w:r>
      <w:r>
        <w:rPr>
          <w:sz w:val="28"/>
        </w:rPr>
        <w:t xml:space="preserve">«Слово»-ведении энциклопедической формы обобщения информации, сложилась парадоксальная ситуация. </w:t>
      </w:r>
    </w:p>
    <w:p w:rsidR="00D300C7" w:rsidRDefault="00D300C7" w:rsidP="00D300C7">
      <w:pPr>
        <w:ind w:firstLine="39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В первом из трудов этого цикла «Словаре – справочнике “Слова о полку Игореве”» книга Пожарского введена в перечень источников, только начиная с 5-го выпуска </w:t>
      </w:r>
      <w:r>
        <w:rPr>
          <w:sz w:val="28"/>
        </w:rPr>
        <w:t xml:space="preserve">[3, с. 264]. Но даже и здесь нигде не фигурируют белорусские параллели </w:t>
      </w:r>
      <w:r>
        <w:rPr>
          <w:sz w:val="28"/>
          <w:lang w:val="be-BY"/>
        </w:rPr>
        <w:t>Пожарского.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  <w:lang w:val="be-BY"/>
        </w:rPr>
        <w:t>Дальнейшее включение персоналии Пожарского в энциклопедический словарь М. Г. Булахова «“Слово о полку Игореве” в литературе, искусстве, науке» [</w:t>
      </w:r>
      <w:r>
        <w:rPr>
          <w:sz w:val="28"/>
        </w:rPr>
        <w:t>4</w:t>
      </w:r>
      <w:r>
        <w:rPr>
          <w:sz w:val="28"/>
          <w:lang w:val="be-BY"/>
        </w:rPr>
        <w:t>]</w:t>
      </w:r>
      <w:r>
        <w:rPr>
          <w:sz w:val="28"/>
        </w:rPr>
        <w:t xml:space="preserve"> и «Энциклопедию </w:t>
      </w:r>
      <w:r>
        <w:rPr>
          <w:sz w:val="28"/>
          <w:lang w:val="be-BY"/>
        </w:rPr>
        <w:t>“Слова о полку Игореве”</w:t>
      </w:r>
      <w:r>
        <w:rPr>
          <w:sz w:val="28"/>
        </w:rPr>
        <w:t>» [5], безусловно, имело положительные результаты, возбуждало внимание к его личности, литературной и научной деятельности. Оно же несло с собой дополнительные сложности, т. к. налагало ответственность определения истинной роли Пожарского в развитии славянской науки о «Слове».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</w:rPr>
        <w:t>Так, биографические сведения наиболее полно представлены в издании Булахова</w:t>
      </w:r>
      <w:r>
        <w:rPr>
          <w:sz w:val="28"/>
          <w:lang w:val="be-BY"/>
        </w:rPr>
        <w:t xml:space="preserve"> </w:t>
      </w:r>
      <w:r>
        <w:rPr>
          <w:sz w:val="28"/>
        </w:rPr>
        <w:t>[см: 4, с. 175]</w:t>
      </w:r>
      <w:r>
        <w:rPr>
          <w:sz w:val="28"/>
          <w:lang w:val="be-BY"/>
        </w:rPr>
        <w:t xml:space="preserve">. Значительно расширить эту информацию, а также обогатить ее оценками, господствовавшими в начале ХХ века, помогают данные «Русского биографического словаря» А. Н. Половцова </w:t>
      </w:r>
      <w:r>
        <w:rPr>
          <w:sz w:val="28"/>
        </w:rPr>
        <w:t>[6, с. 255 – 256].</w:t>
      </w:r>
    </w:p>
    <w:p w:rsidR="00D300C7" w:rsidRDefault="00D300C7" w:rsidP="00D300C7">
      <w:pPr>
        <w:ind w:firstLine="397"/>
        <w:jc w:val="both"/>
        <w:rPr>
          <w:sz w:val="28"/>
          <w:lang w:val="be-BY"/>
        </w:rPr>
      </w:pPr>
      <w:r>
        <w:rPr>
          <w:sz w:val="28"/>
        </w:rPr>
        <w:t xml:space="preserve">Описание истории исследований памятника в «Энциклопедии» сопровождается отсылками к «Слову о полку Игоря </w:t>
      </w:r>
      <w:proofErr w:type="spellStart"/>
      <w:r>
        <w:rPr>
          <w:sz w:val="28"/>
        </w:rPr>
        <w:t>Святославича</w:t>
      </w:r>
      <w:proofErr w:type="spellEnd"/>
      <w:r>
        <w:rPr>
          <w:sz w:val="28"/>
        </w:rPr>
        <w:t>…» более 70–</w:t>
      </w:r>
      <w:proofErr w:type="spellStart"/>
      <w:r>
        <w:rPr>
          <w:sz w:val="28"/>
        </w:rPr>
        <w:t>ти</w:t>
      </w:r>
      <w:proofErr w:type="spellEnd"/>
      <w:r>
        <w:rPr>
          <w:sz w:val="28"/>
        </w:rPr>
        <w:t xml:space="preserve"> раз [5: т. 5, с. 358]. Между тем в перечне литературы к персоналии совершенно не представлены исследования рубежа ХХ – ХХ</w:t>
      </w:r>
      <w:r>
        <w:rPr>
          <w:sz w:val="28"/>
          <w:lang w:val="be-BY"/>
        </w:rPr>
        <w:t>І веков. Их функцию сегодня выполняют отдельные довольно пространные, с богатой фактографией монографические статьи в справочных пособиях.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  <w:lang w:val="be-BY"/>
        </w:rPr>
        <w:t xml:space="preserve">Например, автор «Краткого... словаря», предшествовавшего «Энциклопедии...» и первого такого рода издания, в сущности, формировал у современных читателей представлеие о Пожарском, цитируя и комментируя раритет. Однако здесь встречаются определенные методические недоразумения, когда литературное произведение начала ХІХ века оценивается в языковых и художественных параметрах конца ХХ-го. Мы </w:t>
      </w:r>
      <w:r>
        <w:rPr>
          <w:sz w:val="28"/>
          <w:lang w:val="be-BY"/>
        </w:rPr>
        <w:lastRenderedPageBreak/>
        <w:t xml:space="preserve">читаем: «В переводе П. появились несвойственные тексту “Слова” эпитеты, метафоры, сравнения: ...вонзите во влагалища вредные мечи свои (с. 20)» </w:t>
      </w:r>
      <w:r>
        <w:rPr>
          <w:sz w:val="28"/>
        </w:rPr>
        <w:t>[4, с. 176]</w:t>
      </w:r>
      <w:r>
        <w:rPr>
          <w:sz w:val="28"/>
          <w:lang w:val="be-BY"/>
        </w:rPr>
        <w:t xml:space="preserve">. </w:t>
      </w:r>
      <w:r>
        <w:rPr>
          <w:sz w:val="28"/>
        </w:rPr>
        <w:t>Приведенная выдержка из книги Пожарского недвусмысленно настроена на формирование скептического отношения к результатам его труда. Между тем по данным «</w:t>
      </w:r>
      <w:r>
        <w:rPr>
          <w:sz w:val="28"/>
          <w:lang w:val="be-BY"/>
        </w:rPr>
        <w:t>Словаря русского языка Х</w:t>
      </w:r>
      <w:r>
        <w:rPr>
          <w:sz w:val="28"/>
          <w:lang w:val="en-US"/>
        </w:rPr>
        <w:t>VIII</w:t>
      </w:r>
      <w:r>
        <w:rPr>
          <w:sz w:val="28"/>
          <w:lang w:val="be-BY"/>
        </w:rPr>
        <w:t xml:space="preserve"> века</w:t>
      </w:r>
      <w:r>
        <w:rPr>
          <w:sz w:val="28"/>
        </w:rPr>
        <w:t xml:space="preserve">»: </w:t>
      </w:r>
      <w:r>
        <w:rPr>
          <w:sz w:val="28"/>
          <w:lang w:val="be-BY"/>
        </w:rPr>
        <w:t>«</w:t>
      </w:r>
      <w:r>
        <w:rPr>
          <w:b/>
          <w:sz w:val="28"/>
          <w:lang w:val="be-BY"/>
        </w:rPr>
        <w:t>Влагалище</w:t>
      </w:r>
      <w:r>
        <w:rPr>
          <w:i/>
          <w:sz w:val="28"/>
          <w:lang w:val="be-BY"/>
        </w:rPr>
        <w:t>...</w:t>
      </w:r>
      <w:proofErr w:type="gramStart"/>
      <w:r>
        <w:rPr>
          <w:i/>
          <w:sz w:val="28"/>
          <w:lang w:val="be-BY"/>
        </w:rPr>
        <w:t>Слав</w:t>
      </w:r>
      <w:r>
        <w:rPr>
          <w:sz w:val="28"/>
        </w:rPr>
        <w:t>[</w:t>
      </w:r>
      <w:proofErr w:type="gramEnd"/>
      <w:r>
        <w:rPr>
          <w:sz w:val="28"/>
          <w:lang w:val="be-BY"/>
        </w:rPr>
        <w:t>ян</w:t>
      </w:r>
      <w:proofErr w:type="spellStart"/>
      <w:r>
        <w:rPr>
          <w:sz w:val="28"/>
        </w:rPr>
        <w:t>ское</w:t>
      </w:r>
      <w:proofErr w:type="spellEnd"/>
      <w:r>
        <w:rPr>
          <w:sz w:val="28"/>
        </w:rPr>
        <w:t>, –</w:t>
      </w:r>
      <w:proofErr w:type="spellStart"/>
      <w:r>
        <w:rPr>
          <w:sz w:val="28"/>
        </w:rPr>
        <w:t>янизм</w:t>
      </w:r>
      <w:proofErr w:type="spellEnd"/>
      <w:r>
        <w:rPr>
          <w:sz w:val="28"/>
        </w:rPr>
        <w:t xml:space="preserve">]. 1. </w:t>
      </w:r>
      <w:r>
        <w:rPr>
          <w:i/>
          <w:sz w:val="28"/>
        </w:rPr>
        <w:t>Вместилище (оболочка, сумка, футляр и т.п.) для хранения какого – л. предмета.</w:t>
      </w:r>
      <w:r>
        <w:rPr>
          <w:sz w:val="28"/>
        </w:rPr>
        <w:t xml:space="preserve"> Влагалище очков, </w:t>
      </w:r>
      <w:proofErr w:type="spellStart"/>
      <w:r>
        <w:rPr>
          <w:sz w:val="28"/>
        </w:rPr>
        <w:t>очешник</w:t>
      </w:r>
      <w:proofErr w:type="spellEnd"/>
      <w:r>
        <w:rPr>
          <w:sz w:val="28"/>
        </w:rPr>
        <w:t>… Влагалище [</w:t>
      </w:r>
      <w:proofErr w:type="spellStart"/>
      <w:r>
        <w:rPr>
          <w:sz w:val="28"/>
        </w:rPr>
        <w:t>футрал</w:t>
      </w:r>
      <w:proofErr w:type="spellEnd"/>
      <w:r>
        <w:rPr>
          <w:sz w:val="28"/>
        </w:rPr>
        <w:t xml:space="preserve">] на часы </w:t>
      </w:r>
      <w:proofErr w:type="spellStart"/>
      <w:r>
        <w:rPr>
          <w:sz w:val="28"/>
        </w:rPr>
        <w:t>здЂлать</w:t>
      </w:r>
      <w:proofErr w:type="spellEnd"/>
      <w:r>
        <w:rPr>
          <w:sz w:val="28"/>
        </w:rPr>
        <w:t xml:space="preserve">... </w:t>
      </w:r>
      <w:r>
        <w:rPr>
          <w:i/>
          <w:sz w:val="28"/>
          <w:lang w:val="be-BY"/>
        </w:rPr>
        <w:t>О ножнах</w:t>
      </w:r>
      <w:r>
        <w:rPr>
          <w:sz w:val="28"/>
          <w:lang w:val="be-BY"/>
        </w:rPr>
        <w:t>... Меч влагалище познал...».</w:t>
      </w:r>
      <w:r>
        <w:rPr>
          <w:sz w:val="28"/>
        </w:rPr>
        <w:t xml:space="preserve"> И</w:t>
      </w:r>
      <w:r>
        <w:rPr>
          <w:sz w:val="28"/>
          <w:lang w:val="be-BY"/>
        </w:rPr>
        <w:t xml:space="preserve"> только в качестве нового слова (варианта, формы) </w:t>
      </w:r>
      <w:r>
        <w:rPr>
          <w:sz w:val="28"/>
        </w:rPr>
        <w:t>[7, с. 48]</w:t>
      </w:r>
      <w:r>
        <w:rPr>
          <w:sz w:val="28"/>
          <w:lang w:val="be-BY"/>
        </w:rPr>
        <w:t xml:space="preserve"> (в </w:t>
      </w:r>
      <w:r>
        <w:rPr>
          <w:sz w:val="28"/>
        </w:rPr>
        <w:t>«</w:t>
      </w:r>
      <w:proofErr w:type="spellStart"/>
      <w:r>
        <w:rPr>
          <w:sz w:val="28"/>
        </w:rPr>
        <w:t>Сло</w:t>
      </w:r>
      <w:proofErr w:type="spellEnd"/>
      <w:r>
        <w:rPr>
          <w:sz w:val="28"/>
          <w:lang w:val="be-BY"/>
        </w:rPr>
        <w:t>варе</w:t>
      </w:r>
      <w:r>
        <w:rPr>
          <w:sz w:val="28"/>
        </w:rPr>
        <w:t>» с</w:t>
      </w:r>
      <w:r>
        <w:rPr>
          <w:sz w:val="28"/>
          <w:lang w:val="be-BY"/>
        </w:rPr>
        <w:t xml:space="preserve"> пометой «Δ</w:t>
      </w:r>
      <w:r>
        <w:rPr>
          <w:rFonts w:ascii="Arial Unicode MS" w:eastAsia="Arial Unicode MS" w:hAnsi="Arial Unicode MS"/>
          <w:sz w:val="28"/>
        </w:rPr>
        <w:t>»)</w:t>
      </w:r>
      <w:r>
        <w:rPr>
          <w:rFonts w:ascii="Arial Unicode MS" w:eastAsia="Arial Unicode MS" w:hAnsi="Arial Unicode MS"/>
          <w:sz w:val="28"/>
          <w:lang w:val="be-BY"/>
        </w:rPr>
        <w:t xml:space="preserve"> </w:t>
      </w:r>
      <w:r>
        <w:rPr>
          <w:rFonts w:eastAsia="Arial Unicode MS"/>
          <w:sz w:val="28"/>
          <w:lang w:val="be-BY"/>
        </w:rPr>
        <w:t>лексема</w:t>
      </w:r>
      <w:r>
        <w:rPr>
          <w:rFonts w:ascii="Arial Unicode MS" w:eastAsia="Arial Unicode MS" w:hAnsi="Arial Unicode MS"/>
          <w:sz w:val="28"/>
          <w:lang w:val="be-BY"/>
        </w:rPr>
        <w:t xml:space="preserve"> </w:t>
      </w:r>
      <w:r>
        <w:rPr>
          <w:rFonts w:eastAsia="Arial Unicode MS"/>
          <w:sz w:val="28"/>
          <w:lang w:val="be-BY"/>
        </w:rPr>
        <w:t>«влагалище» стала употребляться в анатомии и ботанике со значением «</w:t>
      </w:r>
      <w:r>
        <w:rPr>
          <w:rFonts w:eastAsia="Arial Unicode MS"/>
          <w:i/>
          <w:sz w:val="28"/>
          <w:lang w:val="be-BY"/>
        </w:rPr>
        <w:t>естественное</w:t>
      </w:r>
      <w:r>
        <w:rPr>
          <w:rFonts w:eastAsia="Arial Unicode MS"/>
          <w:sz w:val="28"/>
          <w:lang w:val="be-BY"/>
        </w:rPr>
        <w:t xml:space="preserve"> </w:t>
      </w:r>
      <w:r>
        <w:rPr>
          <w:rFonts w:eastAsia="Arial Unicode MS"/>
          <w:i/>
          <w:sz w:val="28"/>
          <w:lang w:val="be-BY"/>
        </w:rPr>
        <w:t>вмест</w:t>
      </w:r>
      <w:r>
        <w:rPr>
          <w:rFonts w:eastAsia="Arial Unicode MS"/>
          <w:i/>
          <w:sz w:val="28"/>
        </w:rPr>
        <w:t>и</w:t>
      </w:r>
      <w:r>
        <w:rPr>
          <w:rFonts w:eastAsia="Arial Unicode MS"/>
          <w:i/>
          <w:sz w:val="28"/>
          <w:lang w:val="be-BY"/>
        </w:rPr>
        <w:t>лище</w:t>
      </w:r>
      <w:r>
        <w:rPr>
          <w:rFonts w:eastAsia="Arial Unicode MS"/>
          <w:sz w:val="28"/>
          <w:lang w:val="be-BY"/>
        </w:rPr>
        <w:t xml:space="preserve">, </w:t>
      </w:r>
      <w:r>
        <w:rPr>
          <w:rFonts w:eastAsia="Arial Unicode MS"/>
          <w:i/>
          <w:sz w:val="28"/>
          <w:lang w:val="be-BY"/>
        </w:rPr>
        <w:t>полость</w:t>
      </w:r>
      <w:r>
        <w:rPr>
          <w:rFonts w:eastAsia="Arial Unicode MS"/>
          <w:sz w:val="28"/>
          <w:lang w:val="be-BY"/>
        </w:rPr>
        <w:t>» в том числе в анатомии – как особый оттенок основного значения «</w:t>
      </w:r>
      <w:r>
        <w:rPr>
          <w:rFonts w:eastAsia="Arial Unicode MS"/>
          <w:i/>
          <w:sz w:val="28"/>
          <w:lang w:val="be-BY"/>
        </w:rPr>
        <w:t>входная часть женских половых органов</w:t>
      </w:r>
      <w:r>
        <w:rPr>
          <w:rFonts w:eastAsia="Arial Unicode MS"/>
          <w:sz w:val="28"/>
          <w:lang w:val="be-BY"/>
        </w:rPr>
        <w:t xml:space="preserve">» </w:t>
      </w:r>
      <w:r>
        <w:rPr>
          <w:sz w:val="28"/>
        </w:rPr>
        <w:t xml:space="preserve">[8: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3, с. 192].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</w:rPr>
        <w:t>С большой долей вероятности можно утверждать, что всякий переводчик, работая с текстом Х</w:t>
      </w:r>
      <w:r>
        <w:rPr>
          <w:sz w:val="28"/>
          <w:lang w:val="be-BY"/>
        </w:rPr>
        <w:t xml:space="preserve">ІІ </w:t>
      </w:r>
      <w:r>
        <w:rPr>
          <w:sz w:val="28"/>
        </w:rPr>
        <w:t xml:space="preserve">века, будет стремиться к употреблению лексики общепринятой, исторически закрепленной, скорее устаревших слов, чем профессиональных неологизмов. И разве могли бы извинить ему такого рода «прегрешения» критики-ортодоксы Шишков, </w:t>
      </w:r>
      <w:proofErr w:type="spellStart"/>
      <w:r>
        <w:rPr>
          <w:sz w:val="28"/>
        </w:rPr>
        <w:t>Грамматин</w:t>
      </w:r>
      <w:proofErr w:type="spellEnd"/>
      <w:r>
        <w:rPr>
          <w:sz w:val="28"/>
        </w:rPr>
        <w:t xml:space="preserve">? А ведь они не только оставили это без внимания, но Шишков в своем переводе зафиксировал указанный фрагмент как «вложите посрамленные мечи свои во влагалища» [9, с. 226], а </w:t>
      </w:r>
      <w:proofErr w:type="spellStart"/>
      <w:r>
        <w:rPr>
          <w:sz w:val="28"/>
        </w:rPr>
        <w:t>Грамматин</w:t>
      </w:r>
      <w:proofErr w:type="spellEnd"/>
      <w:r>
        <w:rPr>
          <w:sz w:val="28"/>
        </w:rPr>
        <w:t xml:space="preserve"> без каких-либо комментариев [см: 10, с. 181], возвращаясь к варианту 1800 года, – «вложите </w:t>
      </w:r>
      <w:proofErr w:type="spellStart"/>
      <w:r>
        <w:rPr>
          <w:i/>
          <w:iCs/>
          <w:sz w:val="28"/>
        </w:rPr>
        <w:t>въ</w:t>
      </w:r>
      <w:proofErr w:type="spellEnd"/>
      <w:r>
        <w:rPr>
          <w:i/>
          <w:iCs/>
          <w:sz w:val="28"/>
        </w:rPr>
        <w:t xml:space="preserve"> ножны</w:t>
      </w:r>
      <w:r>
        <w:rPr>
          <w:sz w:val="28"/>
        </w:rPr>
        <w:t xml:space="preserve"> мечи свои поврежденные» [10, с. 55].</w:t>
      </w:r>
    </w:p>
    <w:p w:rsidR="00D300C7" w:rsidRPr="00AD6625" w:rsidRDefault="00D300C7" w:rsidP="00D300C7">
      <w:pPr>
        <w:ind w:firstLine="397"/>
        <w:jc w:val="both"/>
        <w:rPr>
          <w:rFonts w:eastAsia="Arial Unicode MS"/>
          <w:sz w:val="28"/>
        </w:rPr>
      </w:pPr>
      <w:r>
        <w:rPr>
          <w:sz w:val="28"/>
        </w:rPr>
        <w:t xml:space="preserve">Булахов упоминает также о недостатках в передаче эмоционально окрашенных пассажей «Слова». По его мнению, плач Ярославны </w:t>
      </w:r>
      <w:r>
        <w:rPr>
          <w:rFonts w:eastAsia="Arial Unicode MS"/>
          <w:sz w:val="28"/>
          <w:lang w:val="be-BY"/>
        </w:rPr>
        <w:t xml:space="preserve">«в значительной мере (лишен. – </w:t>
      </w:r>
      <w:r>
        <w:rPr>
          <w:rFonts w:eastAsia="Arial Unicode MS"/>
          <w:i/>
          <w:iCs/>
          <w:sz w:val="28"/>
          <w:lang w:val="be-BY"/>
        </w:rPr>
        <w:t>Л. З.</w:t>
      </w:r>
      <w:r>
        <w:rPr>
          <w:rFonts w:eastAsia="Arial Unicode MS"/>
          <w:sz w:val="28"/>
          <w:lang w:val="be-BY"/>
        </w:rPr>
        <w:t xml:space="preserve">) лирико-эпической окраски: </w:t>
      </w:r>
      <w:r>
        <w:rPr>
          <w:rFonts w:eastAsia="Arial Unicode MS"/>
          <w:sz w:val="28"/>
        </w:rPr>
        <w:t>“</w:t>
      </w:r>
      <w:proofErr w:type="spellStart"/>
      <w:r>
        <w:rPr>
          <w:rFonts w:eastAsia="Arial Unicode MS"/>
          <w:sz w:val="28"/>
        </w:rPr>
        <w:t>Ярославнин</w:t>
      </w:r>
      <w:proofErr w:type="spellEnd"/>
      <w:r>
        <w:rPr>
          <w:rFonts w:eastAsia="Arial Unicode MS"/>
          <w:sz w:val="28"/>
        </w:rPr>
        <w:t xml:space="preserve"> голос слышится: странною кукушкою (у Пожарского здесь и далее – “</w:t>
      </w:r>
      <w:proofErr w:type="spellStart"/>
      <w:r>
        <w:rPr>
          <w:rFonts w:eastAsia="Arial Unicode MS"/>
          <w:sz w:val="28"/>
        </w:rPr>
        <w:t>кокушкою</w:t>
      </w:r>
      <w:proofErr w:type="spellEnd"/>
      <w:r>
        <w:rPr>
          <w:rFonts w:eastAsia="Arial Unicode MS"/>
          <w:sz w:val="28"/>
        </w:rPr>
        <w:t xml:space="preserve">”. – </w:t>
      </w:r>
      <w:r>
        <w:rPr>
          <w:rFonts w:eastAsia="Arial Unicode MS"/>
          <w:i/>
          <w:iCs/>
          <w:sz w:val="28"/>
        </w:rPr>
        <w:t>Л. З.</w:t>
      </w:r>
      <w:r>
        <w:rPr>
          <w:rFonts w:eastAsia="Arial Unicode MS"/>
          <w:sz w:val="28"/>
        </w:rPr>
        <w:t xml:space="preserve">) рано вопиет она: полечу, говорит, кукушкою по Дунаю, обмочу бобровый рукав в </w:t>
      </w:r>
      <w:proofErr w:type="spellStart"/>
      <w:r>
        <w:rPr>
          <w:rFonts w:eastAsia="Arial Unicode MS"/>
          <w:sz w:val="28"/>
        </w:rPr>
        <w:t>Каяле</w:t>
      </w:r>
      <w:proofErr w:type="spellEnd"/>
      <w:r>
        <w:rPr>
          <w:rFonts w:eastAsia="Arial Unicode MS"/>
          <w:sz w:val="28"/>
        </w:rPr>
        <w:t>, оботру князю кровавые раны на жестоком его теле” (с. 21 – 22)</w:t>
      </w:r>
      <w:r>
        <w:rPr>
          <w:rFonts w:eastAsia="Arial Unicode MS"/>
          <w:sz w:val="28"/>
          <w:lang w:val="be-BY"/>
        </w:rPr>
        <w:t xml:space="preserve">» </w:t>
      </w:r>
      <w:r>
        <w:rPr>
          <w:rFonts w:eastAsia="Arial Unicode MS"/>
          <w:sz w:val="28"/>
        </w:rPr>
        <w:t>[4, с. 176]. Аналогично утверждает, что «</w:t>
      </w:r>
      <w:r>
        <w:rPr>
          <w:rFonts w:eastAsia="Arial Unicode MS"/>
          <w:sz w:val="28"/>
          <w:lang w:val="be-BY"/>
        </w:rPr>
        <w:t xml:space="preserve">глаголу </w:t>
      </w:r>
      <w:r>
        <w:rPr>
          <w:rFonts w:eastAsia="Arial Unicode MS"/>
          <w:i/>
          <w:sz w:val="28"/>
          <w:lang w:val="be-BY"/>
        </w:rPr>
        <w:t>рече</w:t>
      </w:r>
      <w:r>
        <w:rPr>
          <w:rFonts w:eastAsia="Arial Unicode MS"/>
          <w:sz w:val="28"/>
          <w:lang w:val="be-BY"/>
        </w:rPr>
        <w:t xml:space="preserve"> (‘сказал’, ‘произнес’, ‘промолвил’) никак не соответствует глагол </w:t>
      </w:r>
      <w:r>
        <w:rPr>
          <w:rFonts w:eastAsia="Arial Unicode MS"/>
          <w:i/>
          <w:sz w:val="28"/>
          <w:lang w:val="be-BY"/>
        </w:rPr>
        <w:t>возопил</w:t>
      </w:r>
      <w:r>
        <w:rPr>
          <w:rFonts w:eastAsia="Arial Unicode MS"/>
          <w:sz w:val="28"/>
          <w:lang w:val="be-BY"/>
        </w:rPr>
        <w:t>» в переводном фрагменте</w:t>
      </w:r>
      <w:r>
        <w:rPr>
          <w:rFonts w:eastAsia="Arial Unicode MS"/>
          <w:sz w:val="28"/>
        </w:rPr>
        <w:t xml:space="preserve"> «</w:t>
      </w:r>
      <w:r>
        <w:rPr>
          <w:sz w:val="28"/>
          <w:lang w:val="be-BY"/>
        </w:rPr>
        <w:t>“</w:t>
      </w:r>
      <w:r>
        <w:rPr>
          <w:rFonts w:eastAsia="Arial Unicode MS"/>
          <w:sz w:val="28"/>
        </w:rPr>
        <w:t>Х</w:t>
      </w:r>
      <w:r>
        <w:rPr>
          <w:rFonts w:eastAsia="Arial Unicode MS"/>
          <w:sz w:val="28"/>
        </w:rPr>
        <w:t>о</w:t>
      </w:r>
      <w:r>
        <w:rPr>
          <w:rFonts w:eastAsia="Arial Unicode MS"/>
          <w:sz w:val="28"/>
        </w:rPr>
        <w:t xml:space="preserve">чу, возопил он, копье </w:t>
      </w:r>
      <w:proofErr w:type="spellStart"/>
      <w:r>
        <w:rPr>
          <w:rFonts w:eastAsia="Arial Unicode MS"/>
          <w:sz w:val="28"/>
        </w:rPr>
        <w:t>приломить</w:t>
      </w:r>
      <w:proofErr w:type="spellEnd"/>
      <w:r>
        <w:rPr>
          <w:rFonts w:eastAsia="Arial Unicode MS"/>
          <w:sz w:val="28"/>
        </w:rPr>
        <w:t>…” (с. 8)»</w:t>
      </w:r>
      <w:r>
        <w:rPr>
          <w:rFonts w:eastAsia="Arial Unicode MS"/>
          <w:sz w:val="28"/>
          <w:lang w:val="be-BY"/>
        </w:rPr>
        <w:t xml:space="preserve"> </w:t>
      </w:r>
      <w:r>
        <w:rPr>
          <w:rFonts w:eastAsia="Arial Unicode MS"/>
          <w:sz w:val="28"/>
        </w:rPr>
        <w:t>[4, с. 176].</w:t>
      </w:r>
    </w:p>
    <w:p w:rsidR="00D300C7" w:rsidRDefault="00D300C7" w:rsidP="00D300C7">
      <w:pPr>
        <w:ind w:firstLine="397"/>
        <w:jc w:val="both"/>
        <w:rPr>
          <w:rFonts w:eastAsia="Arial Unicode MS"/>
          <w:sz w:val="28"/>
          <w:lang w:val="be-BY"/>
        </w:rPr>
      </w:pPr>
      <w:r>
        <w:rPr>
          <w:rFonts w:eastAsia="Arial Unicode MS"/>
          <w:sz w:val="28"/>
        </w:rPr>
        <w:t>Современный комментатор и в данном случае очевидно отступает от принципа историзма при оценке художественных явлений начала Х</w:t>
      </w:r>
      <w:r>
        <w:rPr>
          <w:rFonts w:eastAsia="Arial Unicode MS"/>
          <w:sz w:val="28"/>
          <w:lang w:val="en-US"/>
        </w:rPr>
        <w:t>I</w:t>
      </w:r>
      <w:r>
        <w:rPr>
          <w:rFonts w:eastAsia="Arial Unicode MS"/>
          <w:sz w:val="28"/>
        </w:rPr>
        <w:t>Х века. Лексема</w:t>
      </w:r>
      <w:r>
        <w:rPr>
          <w:rFonts w:eastAsia="Arial Unicode MS"/>
          <w:sz w:val="28"/>
          <w:lang w:val="be-BY"/>
        </w:rPr>
        <w:t xml:space="preserve"> «возопить» не воспринималась тогда как устаревшая, не имела отрицательной и просторечной окраски [11], в </w:t>
      </w:r>
      <w:r>
        <w:rPr>
          <w:rFonts w:eastAsia="Arial Unicode MS"/>
          <w:sz w:val="28"/>
        </w:rPr>
        <w:t>«</w:t>
      </w:r>
      <w:proofErr w:type="spellStart"/>
      <w:r>
        <w:rPr>
          <w:rFonts w:eastAsia="Arial Unicode MS"/>
          <w:sz w:val="28"/>
        </w:rPr>
        <w:t>Сл</w:t>
      </w:r>
      <w:proofErr w:type="spellEnd"/>
      <w:r>
        <w:rPr>
          <w:rFonts w:eastAsia="Arial Unicode MS"/>
          <w:sz w:val="28"/>
          <w:lang w:val="be-BY"/>
        </w:rPr>
        <w:t>оваре русского языка Х</w:t>
      </w:r>
      <w:r>
        <w:rPr>
          <w:rFonts w:eastAsia="Arial Unicode MS"/>
          <w:sz w:val="28"/>
          <w:lang w:val="en-US"/>
        </w:rPr>
        <w:t>VIII</w:t>
      </w:r>
      <w:r>
        <w:rPr>
          <w:rFonts w:eastAsia="Arial Unicode MS"/>
          <w:sz w:val="28"/>
        </w:rPr>
        <w:t xml:space="preserve"> века</w:t>
      </w:r>
      <w:r>
        <w:rPr>
          <w:rFonts w:eastAsia="Arial Unicode MS"/>
          <w:sz w:val="28"/>
          <w:lang w:val="be-BY"/>
        </w:rPr>
        <w:t xml:space="preserve">» </w:t>
      </w:r>
      <w:r>
        <w:rPr>
          <w:rFonts w:eastAsia="Arial Unicode MS"/>
          <w:sz w:val="28"/>
        </w:rPr>
        <w:t xml:space="preserve">она зафиксирована как славянизм со значениями «1. </w:t>
      </w:r>
      <w:r>
        <w:rPr>
          <w:rFonts w:eastAsia="Arial Unicode MS"/>
          <w:i/>
          <w:iCs/>
          <w:sz w:val="28"/>
        </w:rPr>
        <w:t xml:space="preserve">Испустить крик, вопль… Громко воскликнуть, прокричать что-л… </w:t>
      </w:r>
      <w:r>
        <w:rPr>
          <w:rFonts w:eastAsia="Arial Unicode MS"/>
          <w:b/>
          <w:bCs/>
          <w:sz w:val="28"/>
        </w:rPr>
        <w:t>2.</w:t>
      </w:r>
      <w:r>
        <w:rPr>
          <w:rFonts w:eastAsia="Arial Unicode MS"/>
          <w:b/>
          <w:bCs/>
          <w:i/>
          <w:iCs/>
          <w:sz w:val="28"/>
        </w:rPr>
        <w:t xml:space="preserve"> </w:t>
      </w:r>
      <w:r>
        <w:rPr>
          <w:rFonts w:eastAsia="Arial Unicode MS"/>
          <w:i/>
          <w:iCs/>
          <w:sz w:val="28"/>
        </w:rPr>
        <w:t>Воззвать, обратиться к кому-л. (с мольбой, жалобой)</w:t>
      </w:r>
      <w:r>
        <w:rPr>
          <w:rFonts w:eastAsia="Arial Unicode MS"/>
          <w:sz w:val="28"/>
        </w:rPr>
        <w:t>. …</w:t>
      </w:r>
      <w:r>
        <w:rPr>
          <w:rFonts w:eastAsia="Arial Unicode MS"/>
          <w:i/>
          <w:iCs/>
          <w:sz w:val="28"/>
        </w:rPr>
        <w:t>Выразить громкий протест или благодарение, хвалу</w:t>
      </w:r>
      <w:r>
        <w:rPr>
          <w:rFonts w:eastAsia="Arial Unicode MS"/>
          <w:sz w:val="28"/>
        </w:rPr>
        <w:t xml:space="preserve">» [8: </w:t>
      </w:r>
      <w:proofErr w:type="spellStart"/>
      <w:r>
        <w:rPr>
          <w:rFonts w:eastAsia="Arial Unicode MS"/>
          <w:sz w:val="28"/>
        </w:rPr>
        <w:t>вып</w:t>
      </w:r>
      <w:proofErr w:type="spellEnd"/>
      <w:r>
        <w:rPr>
          <w:rFonts w:eastAsia="Arial Unicode MS"/>
          <w:sz w:val="28"/>
        </w:rPr>
        <w:t xml:space="preserve">. 4, с. 24]. Поэтому употребление слова </w:t>
      </w:r>
      <w:r>
        <w:rPr>
          <w:rFonts w:eastAsia="Arial Unicode MS"/>
          <w:sz w:val="28"/>
          <w:lang w:val="be-BY"/>
        </w:rPr>
        <w:t xml:space="preserve">«возопил» в данном сюжетном эпизоде может быть оправдано и даже расценено как более предпочтительное, чем </w:t>
      </w:r>
      <w:r>
        <w:rPr>
          <w:rFonts w:eastAsia="Arial Unicode MS"/>
          <w:sz w:val="28"/>
        </w:rPr>
        <w:t>«</w:t>
      </w:r>
      <w:r>
        <w:rPr>
          <w:rFonts w:eastAsia="Arial Unicode MS"/>
          <w:sz w:val="28"/>
          <w:lang w:val="be-BY"/>
        </w:rPr>
        <w:t>сказал</w:t>
      </w:r>
      <w:r>
        <w:rPr>
          <w:rFonts w:eastAsia="Arial Unicode MS"/>
          <w:sz w:val="28"/>
        </w:rPr>
        <w:t>»</w:t>
      </w:r>
      <w:r>
        <w:rPr>
          <w:rFonts w:eastAsia="Arial Unicode MS"/>
          <w:sz w:val="28"/>
          <w:lang w:val="be-BY"/>
        </w:rPr>
        <w:t xml:space="preserve">, </w:t>
      </w:r>
      <w:r>
        <w:rPr>
          <w:rFonts w:eastAsia="Arial Unicode MS"/>
          <w:sz w:val="28"/>
        </w:rPr>
        <w:t>«</w:t>
      </w:r>
      <w:r>
        <w:rPr>
          <w:rFonts w:eastAsia="Arial Unicode MS"/>
          <w:sz w:val="28"/>
          <w:lang w:val="be-BY"/>
        </w:rPr>
        <w:t>произнес</w:t>
      </w:r>
      <w:r>
        <w:rPr>
          <w:rFonts w:eastAsia="Arial Unicode MS"/>
          <w:sz w:val="28"/>
        </w:rPr>
        <w:t>»</w:t>
      </w:r>
      <w:r>
        <w:rPr>
          <w:rFonts w:eastAsia="Arial Unicode MS"/>
          <w:sz w:val="28"/>
          <w:lang w:val="be-BY"/>
        </w:rPr>
        <w:t xml:space="preserve">, </w:t>
      </w:r>
      <w:r>
        <w:rPr>
          <w:rFonts w:eastAsia="Arial Unicode MS"/>
          <w:sz w:val="28"/>
        </w:rPr>
        <w:t>«</w:t>
      </w:r>
      <w:r>
        <w:rPr>
          <w:rFonts w:eastAsia="Arial Unicode MS"/>
          <w:sz w:val="28"/>
          <w:lang w:val="be-BY"/>
        </w:rPr>
        <w:t>промолвил</w:t>
      </w:r>
      <w:r>
        <w:rPr>
          <w:rFonts w:eastAsia="Arial Unicode MS"/>
          <w:sz w:val="28"/>
        </w:rPr>
        <w:t>»</w:t>
      </w:r>
      <w:r>
        <w:rPr>
          <w:rFonts w:eastAsia="Arial Unicode MS"/>
          <w:sz w:val="28"/>
          <w:lang w:val="be-BY"/>
        </w:rPr>
        <w:t>.</w:t>
      </w:r>
    </w:p>
    <w:p w:rsidR="00D300C7" w:rsidRDefault="00D300C7" w:rsidP="00D300C7">
      <w:pPr>
        <w:ind w:firstLine="39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lastRenderedPageBreak/>
        <w:t>Большинство прокомментированных в словаре Булахова фрагментов из перевода Пожарского были рассмотрены в современной ему научной критике и в содержательной «</w:t>
      </w:r>
      <w:proofErr w:type="spellStart"/>
      <w:r>
        <w:rPr>
          <w:rFonts w:eastAsia="Arial Unicode MS"/>
          <w:sz w:val="28"/>
        </w:rPr>
        <w:t>Антикритике</w:t>
      </w:r>
      <w:proofErr w:type="spellEnd"/>
      <w:r>
        <w:rPr>
          <w:rFonts w:eastAsia="Arial Unicode MS"/>
          <w:sz w:val="28"/>
        </w:rPr>
        <w:t>» – ответе на замечания. Но, к сожалению, часто рассуждения велись так, будто оппонент читал аутентичный текст, владел бесспорной истиной. Этот пагубный принцип аргументации не изжит и сегодня. Мы читаем</w:t>
      </w:r>
      <w:r>
        <w:rPr>
          <w:rFonts w:eastAsia="Arial Unicode MS"/>
          <w:sz w:val="28"/>
          <w:lang w:val="be-BY"/>
        </w:rPr>
        <w:t xml:space="preserve">: </w:t>
      </w:r>
      <w:r>
        <w:rPr>
          <w:rFonts w:eastAsia="Arial Unicode MS"/>
          <w:sz w:val="28"/>
        </w:rPr>
        <w:t>«Испорченную в дошедшем списке “Слова” фразу “</w:t>
      </w:r>
      <w:proofErr w:type="spellStart"/>
      <w:r>
        <w:rPr>
          <w:rFonts w:eastAsia="Arial Unicode MS"/>
          <w:sz w:val="28"/>
        </w:rPr>
        <w:t>нЂ</w:t>
      </w:r>
      <w:proofErr w:type="spellEnd"/>
      <w:r>
        <w:rPr>
          <w:rFonts w:eastAsia="Arial Unicode MS"/>
          <w:sz w:val="28"/>
        </w:rPr>
        <w:t xml:space="preserve"> </w:t>
      </w:r>
      <w:proofErr w:type="spellStart"/>
      <w:r>
        <w:rPr>
          <w:rFonts w:eastAsia="Arial Unicode MS"/>
          <w:sz w:val="28"/>
        </w:rPr>
        <w:t>рози</w:t>
      </w:r>
      <w:proofErr w:type="spellEnd"/>
      <w:r>
        <w:rPr>
          <w:rFonts w:eastAsia="Arial Unicode MS"/>
          <w:sz w:val="28"/>
        </w:rPr>
        <w:t xml:space="preserve"> нося </w:t>
      </w:r>
      <w:proofErr w:type="spellStart"/>
      <w:r>
        <w:rPr>
          <w:rFonts w:eastAsia="Arial Unicode MS"/>
          <w:sz w:val="28"/>
        </w:rPr>
        <w:t>имъ</w:t>
      </w:r>
      <w:proofErr w:type="spellEnd"/>
      <w:r>
        <w:rPr>
          <w:rFonts w:eastAsia="Arial Unicode MS"/>
          <w:sz w:val="28"/>
        </w:rPr>
        <w:t xml:space="preserve"> хоботы </w:t>
      </w:r>
      <w:proofErr w:type="spellStart"/>
      <w:r>
        <w:rPr>
          <w:rFonts w:eastAsia="Arial Unicode MS"/>
          <w:sz w:val="28"/>
        </w:rPr>
        <w:t>пащутъ</w:t>
      </w:r>
      <w:proofErr w:type="spellEnd"/>
      <w:r>
        <w:rPr>
          <w:rFonts w:eastAsia="Arial Unicode MS"/>
          <w:sz w:val="28"/>
        </w:rPr>
        <w:t>” П.[</w:t>
      </w:r>
      <w:proofErr w:type="spellStart"/>
      <w:r>
        <w:rPr>
          <w:rFonts w:eastAsia="Arial Unicode MS"/>
          <w:sz w:val="28"/>
        </w:rPr>
        <w:t>ожарский</w:t>
      </w:r>
      <w:proofErr w:type="spellEnd"/>
      <w:r>
        <w:rPr>
          <w:rFonts w:eastAsia="Arial Unicode MS"/>
          <w:sz w:val="28"/>
        </w:rPr>
        <w:t>] решил испр</w:t>
      </w:r>
      <w:r>
        <w:rPr>
          <w:rFonts w:eastAsia="Arial Unicode MS"/>
          <w:sz w:val="28"/>
        </w:rPr>
        <w:t>а</w:t>
      </w:r>
      <w:r>
        <w:rPr>
          <w:rFonts w:eastAsia="Arial Unicode MS"/>
          <w:sz w:val="28"/>
        </w:rPr>
        <w:t>вить так: но сии, сделавшись могущими, в сапогах землю пашут, копья же звучат на Дунае (с. 21). Вследствие этого смысл указ</w:t>
      </w:r>
      <w:proofErr w:type="gramStart"/>
      <w:r>
        <w:rPr>
          <w:rFonts w:eastAsia="Arial Unicode MS"/>
          <w:sz w:val="28"/>
        </w:rPr>
        <w:t>. фразы</w:t>
      </w:r>
      <w:proofErr w:type="gramEnd"/>
      <w:r>
        <w:rPr>
          <w:rFonts w:eastAsia="Arial Unicode MS"/>
          <w:sz w:val="28"/>
        </w:rPr>
        <w:t xml:space="preserve"> оказался еще более искаженным» [4, с. 176]. Но как определить степень искажений и с чем их надо сравнивать, если прочтение каждого толкователя в основе своей – гипотетическое?</w:t>
      </w:r>
    </w:p>
    <w:p w:rsidR="00D300C7" w:rsidRDefault="00D300C7" w:rsidP="00D300C7">
      <w:pPr>
        <w:ind w:firstLine="397"/>
        <w:jc w:val="both"/>
        <w:rPr>
          <w:iCs/>
          <w:sz w:val="28"/>
        </w:rPr>
      </w:pPr>
      <w:r>
        <w:rPr>
          <w:rFonts w:eastAsia="Arial Unicode MS"/>
          <w:sz w:val="28"/>
        </w:rPr>
        <w:t>В «Энциклопедии “Слова</w:t>
      </w:r>
      <w:r>
        <w:rPr>
          <w:rFonts w:eastAsia="Arial Unicode MS"/>
          <w:sz w:val="28"/>
          <w:lang w:val="be-BY"/>
        </w:rPr>
        <w:t xml:space="preserve"> о полку Игореве</w:t>
      </w:r>
      <w:r>
        <w:rPr>
          <w:rFonts w:eastAsia="Arial Unicode MS"/>
          <w:sz w:val="28"/>
        </w:rPr>
        <w:t>”»</w:t>
      </w:r>
      <w:r>
        <w:rPr>
          <w:rFonts w:eastAsia="Arial Unicode MS"/>
          <w:sz w:val="28"/>
          <w:lang w:val="be-BY"/>
        </w:rPr>
        <w:t xml:space="preserve"> монографическую статью Пожарскому посвят</w:t>
      </w:r>
      <w:r>
        <w:rPr>
          <w:rFonts w:eastAsia="Arial Unicode MS"/>
          <w:sz w:val="28"/>
        </w:rPr>
        <w:t>и</w:t>
      </w:r>
      <w:r>
        <w:rPr>
          <w:rFonts w:eastAsia="Arial Unicode MS"/>
          <w:sz w:val="28"/>
          <w:lang w:val="be-BY"/>
        </w:rPr>
        <w:t xml:space="preserve">л ответственный редактор этого издания О. В. Творогов. Он отметил: «Критика П. (объянений </w:t>
      </w:r>
      <w:r>
        <w:rPr>
          <w:rFonts w:eastAsia="Arial Unicode MS"/>
          <w:sz w:val="28"/>
        </w:rPr>
        <w:t>“</w:t>
      </w:r>
      <w:r>
        <w:rPr>
          <w:rFonts w:eastAsia="Arial Unicode MS"/>
          <w:sz w:val="28"/>
          <w:lang w:val="be-BY"/>
        </w:rPr>
        <w:t xml:space="preserve">Слова” в первом издании и Шишкова. – </w:t>
      </w:r>
      <w:r>
        <w:rPr>
          <w:rFonts w:eastAsia="Arial Unicode MS"/>
          <w:i/>
          <w:iCs/>
          <w:sz w:val="28"/>
          <w:lang w:val="be-BY"/>
        </w:rPr>
        <w:t>Л. З.</w:t>
      </w:r>
      <w:r>
        <w:rPr>
          <w:rFonts w:eastAsia="Arial Unicode MS"/>
          <w:sz w:val="28"/>
          <w:lang w:val="be-BY"/>
        </w:rPr>
        <w:t xml:space="preserve">) в большинстве случаев справедлива... П., напр., справедливо отмечает, что пороси – это “пыль”, а не “пары”, что кощей – это “отрок”, что в чтении “Хръсови влъкомъ путь прерыскаше” речь идет о языч. божестве, а не городе Херсон, и т. д. Однако большинство толкований и лингвистич. экскурсов самого П. не выдерживает критики. Он без особой надобности обращается для толкования слов к польск. яз. (см. толкование слов: потяти, комонь, приложить, див, челка, жир, говор и др.), не привлекая при этом древнерус. источники, в ряде случаев предлагает надуманные и неоправданные толкования: таково, напр., его рассуждение о словах “уже за шеломянемъ еси”,... “вступила дЂвою на землю Трояню”,... “подпръся о кони”,... “хоботы пашуть”,... “шереширы”,... “ортьма”..., “милыя хоти”..., “на канину зелену паполому”... и т. д.» </w:t>
      </w:r>
      <w:r>
        <w:rPr>
          <w:rFonts w:eastAsia="Arial Unicode MS"/>
          <w:sz w:val="28"/>
        </w:rPr>
        <w:t>[5: т. 4, с. 136]</w:t>
      </w:r>
      <w:r>
        <w:rPr>
          <w:i/>
          <w:sz w:val="28"/>
          <w:lang w:val="be-BY"/>
        </w:rPr>
        <w:t xml:space="preserve">. </w:t>
      </w:r>
      <w:r>
        <w:rPr>
          <w:iCs/>
          <w:sz w:val="28"/>
          <w:lang w:val="be-BY"/>
        </w:rPr>
        <w:t>Преднамеренно фиксирую здесь все примеры, приведенные Твороговым, чтобы можно было убедиться: ни по одному из них не существует совершенного и общепринятого перевода, в определенном смысле они именно «надуманные» исследователями.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iCs/>
          <w:sz w:val="28"/>
        </w:rPr>
        <w:t xml:space="preserve">Важные обобщения и выводы о труде Пожарского сделал В. В. Колесов, указав в целом на перспективное ядро концепции толкований Пожарского. В статье </w:t>
      </w:r>
      <w:r>
        <w:rPr>
          <w:sz w:val="28"/>
        </w:rPr>
        <w:t>«Славянизмы в “</w:t>
      </w:r>
      <w:r>
        <w:rPr>
          <w:sz w:val="28"/>
          <w:lang w:val="en-US"/>
        </w:rPr>
        <w:t>C</w:t>
      </w:r>
      <w:r>
        <w:rPr>
          <w:sz w:val="28"/>
        </w:rPr>
        <w:t xml:space="preserve">лове”» он писал: «Первым, кто со всей определенностью сказал об </w:t>
      </w:r>
      <w:proofErr w:type="spellStart"/>
      <w:proofErr w:type="gramStart"/>
      <w:r>
        <w:rPr>
          <w:sz w:val="28"/>
        </w:rPr>
        <w:t>инослав</w:t>
      </w:r>
      <w:proofErr w:type="spellEnd"/>
      <w:r>
        <w:rPr>
          <w:sz w:val="28"/>
        </w:rPr>
        <w:t>.[</w:t>
      </w:r>
      <w:proofErr w:type="gramEnd"/>
      <w:r>
        <w:rPr>
          <w:sz w:val="28"/>
        </w:rPr>
        <w:t xml:space="preserve">янских] элементах в яз. С., был </w:t>
      </w:r>
      <w:r>
        <w:rPr>
          <w:i/>
          <w:sz w:val="28"/>
        </w:rPr>
        <w:t>Я. О. Пожарский</w:t>
      </w:r>
      <w:r>
        <w:rPr>
          <w:sz w:val="28"/>
        </w:rPr>
        <w:t>: он открыл возможность расшифровки “</w:t>
      </w:r>
      <w:r>
        <w:rPr>
          <w:i/>
          <w:sz w:val="28"/>
        </w:rPr>
        <w:t xml:space="preserve">темных мест” и </w:t>
      </w:r>
      <w:proofErr w:type="spellStart"/>
      <w:r>
        <w:rPr>
          <w:i/>
          <w:sz w:val="28"/>
        </w:rPr>
        <w:t>гапаксов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С. путем сравн</w:t>
      </w:r>
      <w:r>
        <w:rPr>
          <w:sz w:val="28"/>
        </w:rPr>
        <w:t>е</w:t>
      </w:r>
      <w:r>
        <w:rPr>
          <w:sz w:val="28"/>
        </w:rPr>
        <w:t xml:space="preserve">ния с </w:t>
      </w:r>
      <w:proofErr w:type="spellStart"/>
      <w:r>
        <w:rPr>
          <w:sz w:val="28"/>
        </w:rPr>
        <w:t>западнослав</w:t>
      </w:r>
      <w:proofErr w:type="spellEnd"/>
      <w:r>
        <w:rPr>
          <w:sz w:val="28"/>
        </w:rPr>
        <w:t xml:space="preserve">. яз., прежде всего – с польским. Исходя из значения </w:t>
      </w:r>
      <w:proofErr w:type="spellStart"/>
      <w:r>
        <w:rPr>
          <w:sz w:val="28"/>
        </w:rPr>
        <w:t>соответств</w:t>
      </w:r>
      <w:proofErr w:type="spellEnd"/>
      <w:r>
        <w:rPr>
          <w:sz w:val="28"/>
        </w:rPr>
        <w:t xml:space="preserve">. польск. слов в определенных контекстах, Пожарский объяснял значения слов: </w:t>
      </w:r>
      <w:proofErr w:type="spellStart"/>
      <w:r>
        <w:rPr>
          <w:sz w:val="28"/>
        </w:rPr>
        <w:t>дивъ</w:t>
      </w:r>
      <w:proofErr w:type="spellEnd"/>
      <w:r>
        <w:rPr>
          <w:sz w:val="28"/>
        </w:rPr>
        <w:t xml:space="preserve">, железный, </w:t>
      </w:r>
      <w:proofErr w:type="spellStart"/>
      <w:r>
        <w:rPr>
          <w:sz w:val="28"/>
        </w:rPr>
        <w:t>живый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жиръ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зегзица</w:t>
      </w:r>
      <w:proofErr w:type="spellEnd"/>
      <w:r>
        <w:rPr>
          <w:sz w:val="28"/>
        </w:rPr>
        <w:t xml:space="preserve">, Канина, </w:t>
      </w:r>
      <w:proofErr w:type="spellStart"/>
      <w:r>
        <w:rPr>
          <w:sz w:val="28"/>
        </w:rPr>
        <w:t>комонь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крЂсити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кусъ</w:t>
      </w:r>
      <w:proofErr w:type="spellEnd"/>
      <w:r>
        <w:rPr>
          <w:sz w:val="28"/>
        </w:rPr>
        <w:t xml:space="preserve">, мгла, </w:t>
      </w:r>
      <w:proofErr w:type="spellStart"/>
      <w:r>
        <w:rPr>
          <w:sz w:val="28"/>
        </w:rPr>
        <w:t>потяти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тръгати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приложити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рядити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смага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трепати</w:t>
      </w:r>
      <w:proofErr w:type="spellEnd"/>
      <w:r>
        <w:rPr>
          <w:sz w:val="28"/>
        </w:rPr>
        <w:t xml:space="preserve">, трудный, </w:t>
      </w:r>
      <w:proofErr w:type="spellStart"/>
      <w:r>
        <w:rPr>
          <w:sz w:val="28"/>
        </w:rPr>
        <w:t>туръ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ущекотати</w:t>
      </w:r>
      <w:proofErr w:type="spellEnd"/>
      <w:r>
        <w:rPr>
          <w:sz w:val="28"/>
        </w:rPr>
        <w:t xml:space="preserve">, хоть,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ли, </w:t>
      </w:r>
      <w:proofErr w:type="spellStart"/>
      <w:r>
        <w:rPr>
          <w:sz w:val="28"/>
        </w:rPr>
        <w:t>чолка</w:t>
      </w:r>
      <w:proofErr w:type="spellEnd"/>
      <w:r>
        <w:rPr>
          <w:sz w:val="28"/>
        </w:rPr>
        <w:t xml:space="preserve">; иногда приводились </w:t>
      </w:r>
      <w:proofErr w:type="spellStart"/>
      <w:r>
        <w:rPr>
          <w:sz w:val="28"/>
        </w:rPr>
        <w:t>древнечеш</w:t>
      </w:r>
      <w:proofErr w:type="spellEnd"/>
      <w:proofErr w:type="gramStart"/>
      <w:r>
        <w:rPr>
          <w:sz w:val="28"/>
        </w:rPr>
        <w:t>. и</w:t>
      </w:r>
      <w:proofErr w:type="gramEnd"/>
      <w:r>
        <w:rPr>
          <w:sz w:val="28"/>
        </w:rPr>
        <w:t xml:space="preserve"> серб. параллели. Многие сделанные им сближения впоследствии были приняты (см. </w:t>
      </w:r>
      <w:proofErr w:type="spellStart"/>
      <w:r>
        <w:rPr>
          <w:i/>
          <w:sz w:val="28"/>
        </w:rPr>
        <w:t>комонь</w:t>
      </w:r>
      <w:proofErr w:type="spellEnd"/>
      <w:r>
        <w:rPr>
          <w:i/>
          <w:sz w:val="28"/>
        </w:rPr>
        <w:t>, мгла, хоть</w:t>
      </w:r>
      <w:r>
        <w:rPr>
          <w:sz w:val="28"/>
        </w:rPr>
        <w:t>) и к ним больше не возвращались, но важен был и принцип, открытый Пожарским в изучении лексики С., – сравнительный» [5: т. 4, с. 314]. Колесов особо отметил и активную реакцию не только русских, но и европейских научных кругов на исследование нашего соотечественника: «Э</w:t>
      </w:r>
      <w:r>
        <w:rPr>
          <w:sz w:val="28"/>
        </w:rPr>
        <w:t>н</w:t>
      </w:r>
      <w:r>
        <w:rPr>
          <w:sz w:val="28"/>
        </w:rPr>
        <w:t xml:space="preserve">тузиазм, возникший в связи с </w:t>
      </w:r>
      <w:r>
        <w:rPr>
          <w:sz w:val="28"/>
        </w:rPr>
        <w:lastRenderedPageBreak/>
        <w:t>наблюдениями Пожарского и приведший к сопоставл</w:t>
      </w:r>
      <w:r>
        <w:rPr>
          <w:sz w:val="28"/>
        </w:rPr>
        <w:t>е</w:t>
      </w:r>
      <w:r>
        <w:rPr>
          <w:sz w:val="28"/>
        </w:rPr>
        <w:t xml:space="preserve">ниям с </w:t>
      </w:r>
      <w:proofErr w:type="spellStart"/>
      <w:r>
        <w:rPr>
          <w:sz w:val="28"/>
        </w:rPr>
        <w:t>западнослав</w:t>
      </w:r>
      <w:proofErr w:type="spellEnd"/>
      <w:r>
        <w:rPr>
          <w:sz w:val="28"/>
        </w:rPr>
        <w:t xml:space="preserve">. яз. (осуществлял свое воздействие на протяжении полувека. – </w:t>
      </w:r>
      <w:r>
        <w:rPr>
          <w:i/>
          <w:iCs/>
          <w:sz w:val="28"/>
        </w:rPr>
        <w:t>Л. З.</w:t>
      </w:r>
      <w:r>
        <w:rPr>
          <w:sz w:val="28"/>
        </w:rPr>
        <w:t>)» [5: т. 4, с. 314 – 315]. «Н</w:t>
      </w:r>
      <w:r>
        <w:rPr>
          <w:sz w:val="28"/>
        </w:rPr>
        <w:t>а</w:t>
      </w:r>
      <w:r>
        <w:rPr>
          <w:sz w:val="28"/>
        </w:rPr>
        <w:t>блюдения Пожарского оказали влияние не только на изменение точки зрения митр</w:t>
      </w:r>
      <w:r>
        <w:rPr>
          <w:sz w:val="28"/>
        </w:rPr>
        <w:t>о</w:t>
      </w:r>
      <w:r>
        <w:rPr>
          <w:sz w:val="28"/>
        </w:rPr>
        <w:t xml:space="preserve">полита Евгения; в том, что С. </w:t>
      </w:r>
      <w:r>
        <w:rPr>
          <w:sz w:val="28"/>
          <w:lang w:val="be-BY"/>
        </w:rPr>
        <w:t>“</w:t>
      </w:r>
      <w:r>
        <w:rPr>
          <w:sz w:val="28"/>
        </w:rPr>
        <w:t>написано польско-русским нареч</w:t>
      </w:r>
      <w:r>
        <w:rPr>
          <w:sz w:val="28"/>
        </w:rPr>
        <w:t>и</w:t>
      </w:r>
      <w:r>
        <w:rPr>
          <w:sz w:val="28"/>
        </w:rPr>
        <w:t>ем”, убеждены были все поляки, касавшиеся С. (М. Вишневский, Л. Лукашевич, В. </w:t>
      </w:r>
      <w:proofErr w:type="spellStart"/>
      <w:r>
        <w:rPr>
          <w:sz w:val="28"/>
        </w:rPr>
        <w:t>Мацееевский</w:t>
      </w:r>
      <w:proofErr w:type="spellEnd"/>
      <w:r>
        <w:rPr>
          <w:sz w:val="28"/>
        </w:rPr>
        <w:t xml:space="preserve"> и пр.), а также и др. исследователи (Ф. </w:t>
      </w:r>
      <w:proofErr w:type="spellStart"/>
      <w:r>
        <w:rPr>
          <w:sz w:val="28"/>
        </w:rPr>
        <w:t>Эйхгоф</w:t>
      </w:r>
      <w:proofErr w:type="spellEnd"/>
      <w:r>
        <w:rPr>
          <w:sz w:val="28"/>
        </w:rPr>
        <w:t xml:space="preserve"> и пр.)» [5: т. 4, с. 314].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iCs/>
          <w:sz w:val="28"/>
        </w:rPr>
        <w:t>Колесов рассмотрел и отдельные возражения современников методу Пожарского</w:t>
      </w:r>
      <w:r>
        <w:rPr>
          <w:sz w:val="28"/>
        </w:rPr>
        <w:t>: «</w:t>
      </w:r>
      <w:r>
        <w:rPr>
          <w:i/>
          <w:sz w:val="28"/>
        </w:rPr>
        <w:t>А. С. Шишков…</w:t>
      </w:r>
      <w:r>
        <w:rPr>
          <w:sz w:val="28"/>
        </w:rPr>
        <w:t xml:space="preserve"> заметил, что поверхностное сравнение лексем С. с </w:t>
      </w:r>
      <w:proofErr w:type="spellStart"/>
      <w:r>
        <w:rPr>
          <w:sz w:val="28"/>
        </w:rPr>
        <w:t>соответств</w:t>
      </w:r>
      <w:proofErr w:type="spellEnd"/>
      <w:proofErr w:type="gramStart"/>
      <w:r>
        <w:rPr>
          <w:sz w:val="28"/>
        </w:rPr>
        <w:t>. словами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совр</w:t>
      </w:r>
      <w:proofErr w:type="spellEnd"/>
      <w:r>
        <w:rPr>
          <w:sz w:val="28"/>
        </w:rPr>
        <w:t>. слав. яз. мало что дает для самой реконструкции памятника, поскольку “изменился смысл речений”, т. е. отд. слов вне контекста». Все примеры, приведенные затем Колесовым («трудные повести», «</w:t>
      </w:r>
      <w:proofErr w:type="spellStart"/>
      <w:r>
        <w:rPr>
          <w:sz w:val="28"/>
        </w:rPr>
        <w:t>вЂщий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комонь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кмет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истягну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умъ</w:t>
      </w:r>
      <w:proofErr w:type="spellEnd"/>
      <w:r>
        <w:rPr>
          <w:sz w:val="28"/>
        </w:rPr>
        <w:t xml:space="preserve">») объяснены обращениями к польской лексике (хотя и не только к ней). Близкой позиции придерживался и К. Ф. Калайдович, который отрицал целесообразность параллелей с современными славянскими языками и русскими говорами. Объединяя взгляды </w:t>
      </w:r>
      <w:r>
        <w:rPr>
          <w:iCs/>
          <w:sz w:val="28"/>
        </w:rPr>
        <w:t xml:space="preserve">Шишкова и </w:t>
      </w:r>
      <w:r>
        <w:rPr>
          <w:sz w:val="28"/>
        </w:rPr>
        <w:t>Калайдовича, Колесов расценил их как «призыв… изучать значение слов С., исходя из смысла худ</w:t>
      </w:r>
      <w:proofErr w:type="gramStart"/>
      <w:r>
        <w:rPr>
          <w:sz w:val="28"/>
        </w:rPr>
        <w:t>. формулы</w:t>
      </w:r>
      <w:proofErr w:type="gramEnd"/>
      <w:r>
        <w:rPr>
          <w:sz w:val="28"/>
        </w:rPr>
        <w:t xml:space="preserve"> те</w:t>
      </w:r>
      <w:r>
        <w:rPr>
          <w:sz w:val="28"/>
        </w:rPr>
        <w:t>к</w:t>
      </w:r>
      <w:r>
        <w:rPr>
          <w:sz w:val="28"/>
        </w:rPr>
        <w:t xml:space="preserve">ста. …В наше время… этот путь стал основным направлением в работе мн. филологов, приступивших к собиранию </w:t>
      </w:r>
      <w:proofErr w:type="spellStart"/>
      <w:r>
        <w:rPr>
          <w:sz w:val="28"/>
        </w:rPr>
        <w:t>соответств</w:t>
      </w:r>
      <w:proofErr w:type="spellEnd"/>
      <w:proofErr w:type="gramStart"/>
      <w:r>
        <w:rPr>
          <w:sz w:val="28"/>
        </w:rPr>
        <w:t>. слав</w:t>
      </w:r>
      <w:proofErr w:type="gramEnd"/>
      <w:r>
        <w:rPr>
          <w:sz w:val="28"/>
        </w:rPr>
        <w:t>. параллелей к С.» [5: т. 4, с. 315]. Принцип же толков</w:t>
      </w:r>
      <w:r>
        <w:rPr>
          <w:sz w:val="28"/>
        </w:rPr>
        <w:t>а</w:t>
      </w:r>
      <w:r>
        <w:rPr>
          <w:sz w:val="28"/>
        </w:rPr>
        <w:t>ний Пожарского, по мнению современного филолога, породил «</w:t>
      </w:r>
      <w:proofErr w:type="spellStart"/>
      <w:r>
        <w:rPr>
          <w:sz w:val="28"/>
        </w:rPr>
        <w:t>фантастич</w:t>
      </w:r>
      <w:proofErr w:type="spellEnd"/>
      <w:proofErr w:type="gramStart"/>
      <w:r>
        <w:rPr>
          <w:sz w:val="28"/>
        </w:rPr>
        <w:t>. суждения</w:t>
      </w:r>
      <w:proofErr w:type="gramEnd"/>
      <w:r>
        <w:rPr>
          <w:sz w:val="28"/>
        </w:rPr>
        <w:t xml:space="preserve"> эклектиков» о «“дикой смеси слов почти всех славянских наречий” (</w:t>
      </w:r>
      <w:r>
        <w:rPr>
          <w:i/>
          <w:iCs/>
          <w:sz w:val="28"/>
        </w:rPr>
        <w:t>Катков М. Н….</w:t>
      </w:r>
      <w:r>
        <w:rPr>
          <w:sz w:val="28"/>
        </w:rPr>
        <w:t>)» или что произведение написано «на одном слав. “</w:t>
      </w:r>
      <w:proofErr w:type="gramStart"/>
      <w:r>
        <w:rPr>
          <w:sz w:val="28"/>
        </w:rPr>
        <w:t>наречии</w:t>
      </w:r>
      <w:proofErr w:type="gramEnd"/>
      <w:r>
        <w:rPr>
          <w:sz w:val="28"/>
        </w:rPr>
        <w:t>”,… “южно-русском языке”… или уж, в крайнем случае “на белорусском нар</w:t>
      </w:r>
      <w:r>
        <w:rPr>
          <w:sz w:val="28"/>
        </w:rPr>
        <w:t>е</w:t>
      </w:r>
      <w:r>
        <w:rPr>
          <w:sz w:val="28"/>
        </w:rPr>
        <w:t xml:space="preserve">чии”» [5: т. 4, с. 313, 314]. 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</w:rPr>
        <w:t xml:space="preserve">С таким размежеванием направлений </w:t>
      </w:r>
      <w:r>
        <w:rPr>
          <w:rFonts w:ascii="Microsoft Sans Serif" w:hAnsi="Microsoft Sans Serif" w:cs="Microsoft Sans Serif"/>
          <w:sz w:val="28"/>
          <w:lang w:val="be-BY"/>
        </w:rPr>
        <w:t>«</w:t>
      </w:r>
      <w:proofErr w:type="gramStart"/>
      <w:r>
        <w:rPr>
          <w:sz w:val="28"/>
          <w:lang w:val="be-BY"/>
        </w:rPr>
        <w:t>Слово</w:t>
      </w:r>
      <w:r>
        <w:rPr>
          <w:rFonts w:ascii="Microsoft Sans Serif" w:hAnsi="Microsoft Sans Serif" w:cs="Microsoft Sans Serif"/>
          <w:sz w:val="28"/>
          <w:lang w:val="be-BY"/>
        </w:rPr>
        <w:t>»-</w:t>
      </w:r>
      <w:proofErr w:type="gramEnd"/>
      <w:r>
        <w:rPr>
          <w:sz w:val="28"/>
          <w:lang w:val="be-BY"/>
        </w:rPr>
        <w:t xml:space="preserve">ведения трудно согласиться, т. к. оно перечит прежде всего определению новаторской сути труда </w:t>
      </w:r>
      <w:r>
        <w:rPr>
          <w:sz w:val="28"/>
        </w:rPr>
        <w:t xml:space="preserve">Пожарского, о которой здесь же ранее рассуждал Колесов. Нетрадиционные позитивные возможности и пути развития </w:t>
      </w:r>
      <w:proofErr w:type="spellStart"/>
      <w:r>
        <w:rPr>
          <w:sz w:val="28"/>
        </w:rPr>
        <w:t>Словианы</w:t>
      </w:r>
      <w:proofErr w:type="spellEnd"/>
      <w:r>
        <w:rPr>
          <w:sz w:val="28"/>
        </w:rPr>
        <w:t xml:space="preserve">, выразившиеся в сравнении древнерусской лексики с инославянскими языками, рождали в широких кругах ученых вполне понятное желание отыскать элементы родной национальной культуры в «Слове». Последнее расширяло до европейского масштаба географию интереса к памятнику, поиска дополнительных </w:t>
      </w:r>
      <w:proofErr w:type="spellStart"/>
      <w:r>
        <w:rPr>
          <w:sz w:val="28"/>
        </w:rPr>
        <w:t>инолитературных</w:t>
      </w:r>
      <w:proofErr w:type="spellEnd"/>
      <w:r>
        <w:rPr>
          <w:sz w:val="28"/>
        </w:rPr>
        <w:t xml:space="preserve"> параллелей, контакты русских ученых с зарубежными коллегами. Книга Пожарского пользовалась в связи с этим истинной популярностью. Польский язык, с легкой руки ее автора, стал как бы неиссякаемым источником для сопоставлений (очевидно, что это свойство в издании 1819 года не перестает быть привлекательным и сегодня: все примеры толкований в статьях </w:t>
      </w:r>
      <w:proofErr w:type="spellStart"/>
      <w:r>
        <w:rPr>
          <w:sz w:val="28"/>
        </w:rPr>
        <w:t>Творогова</w:t>
      </w:r>
      <w:proofErr w:type="spellEnd"/>
      <w:r>
        <w:rPr>
          <w:sz w:val="28"/>
        </w:rPr>
        <w:t xml:space="preserve"> и Колесова базируются на польских речениях). А это обстоятельство имело также и большое социально-общественное значение. Ведь «непрестижный» в России среди других европейских язык колониальной страны стал притягателен для мэтров филологии благодаря своей возможности сопряжения с бесценным русским (по их мысли) «Словом».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Комплекс этих проявлений, как и социальное положение исследователя, который их «открыл», были </w:t>
      </w:r>
      <w:proofErr w:type="spellStart"/>
      <w:r>
        <w:rPr>
          <w:sz w:val="28"/>
        </w:rPr>
        <w:t>неожиданны</w:t>
      </w:r>
      <w:proofErr w:type="spellEnd"/>
      <w:r>
        <w:rPr>
          <w:sz w:val="28"/>
        </w:rPr>
        <w:t xml:space="preserve"> и многим непонятны, но объективно совпадали с поступательным процессом демократизации культуры и науки.</w:t>
      </w:r>
    </w:p>
    <w:p w:rsidR="00D300C7" w:rsidRDefault="00D300C7" w:rsidP="00D300C7">
      <w:pPr>
        <w:ind w:firstLine="397"/>
        <w:jc w:val="both"/>
        <w:rPr>
          <w:sz w:val="28"/>
        </w:rPr>
      </w:pPr>
      <w:r>
        <w:rPr>
          <w:sz w:val="28"/>
        </w:rPr>
        <w:t>Однако, не только научное, художественное, но и общественное значение труда Пожарского, к сожалению, не получили еще должной оценки. Определенная работа, выполненная Э. Я. Гребневой (уроженка г. Горки Могилевской обл.) по изучению славянских переводов в их сопоставлении с ранними русскими, приведенные в ней лексические параллели на основе генетической близости этой семьи языков, богатая фактография все же не являются решением проблемы [13]. Сложившуюся ситуацию скорее можно охарактеризовать как насущную необходимость рассмотрения книги Пожарского в общеевропейском, и белорусском в частности, контексте «</w:t>
      </w:r>
      <w:proofErr w:type="gramStart"/>
      <w:r>
        <w:rPr>
          <w:sz w:val="28"/>
        </w:rPr>
        <w:t>Слово»-</w:t>
      </w:r>
      <w:proofErr w:type="gramEnd"/>
      <w:r>
        <w:rPr>
          <w:sz w:val="28"/>
        </w:rPr>
        <w:t>ведения Х</w:t>
      </w:r>
      <w:r>
        <w:rPr>
          <w:sz w:val="28"/>
          <w:lang w:val="en-US"/>
        </w:rPr>
        <w:t>I</w:t>
      </w:r>
      <w:r>
        <w:rPr>
          <w:sz w:val="28"/>
        </w:rPr>
        <w:t>Х – ХХ</w:t>
      </w:r>
      <w:r>
        <w:rPr>
          <w:sz w:val="28"/>
          <w:lang w:val="en-US"/>
        </w:rPr>
        <w:t>I</w:t>
      </w:r>
      <w:r>
        <w:rPr>
          <w:sz w:val="28"/>
        </w:rPr>
        <w:t xml:space="preserve"> вв.</w:t>
      </w:r>
    </w:p>
    <w:p w:rsidR="00D300C7" w:rsidRDefault="00D300C7" w:rsidP="00D300C7">
      <w:pPr>
        <w:jc w:val="both"/>
        <w:rPr>
          <w:sz w:val="28"/>
        </w:rPr>
      </w:pPr>
      <w:r>
        <w:rPr>
          <w:sz w:val="28"/>
        </w:rPr>
        <w:t>______________________________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t xml:space="preserve">Слово о полку Игоря </w:t>
      </w:r>
      <w:proofErr w:type="spellStart"/>
      <w:r>
        <w:t>Святославича</w:t>
      </w:r>
      <w:proofErr w:type="spellEnd"/>
      <w:r>
        <w:t xml:space="preserve">, </w:t>
      </w:r>
      <w:proofErr w:type="spellStart"/>
      <w:r>
        <w:t>удЂльнаго</w:t>
      </w:r>
      <w:proofErr w:type="spellEnd"/>
      <w:r>
        <w:t xml:space="preserve"> князя </w:t>
      </w:r>
      <w:proofErr w:type="spellStart"/>
      <w:r>
        <w:t>Новагорода-СЂверскаго</w:t>
      </w:r>
      <w:proofErr w:type="spellEnd"/>
      <w:r>
        <w:t xml:space="preserve">, вновь переложенное </w:t>
      </w:r>
      <w:proofErr w:type="spellStart"/>
      <w:r>
        <w:t>Яковомъ</w:t>
      </w:r>
      <w:proofErr w:type="spellEnd"/>
      <w:r>
        <w:t xml:space="preserve"> </w:t>
      </w:r>
      <w:proofErr w:type="spellStart"/>
      <w:r>
        <w:t>Пожарскимъ</w:t>
      </w:r>
      <w:proofErr w:type="spellEnd"/>
      <w: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присовокупленіемъ</w:t>
      </w:r>
      <w:proofErr w:type="spellEnd"/>
      <w:r>
        <w:t xml:space="preserve"> </w:t>
      </w:r>
      <w:proofErr w:type="spellStart"/>
      <w:r>
        <w:t>примЂчаній</w:t>
      </w:r>
      <w:proofErr w:type="spellEnd"/>
      <w:r>
        <w:t xml:space="preserve">. </w:t>
      </w:r>
      <w:proofErr w:type="gramStart"/>
      <w:r>
        <w:t>СПб.,</w:t>
      </w:r>
      <w:proofErr w:type="gramEnd"/>
      <w:r>
        <w:t xml:space="preserve"> 1819. 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proofErr w:type="spellStart"/>
      <w:r>
        <w:t>Зарембо</w:t>
      </w:r>
      <w:proofErr w:type="spellEnd"/>
      <w:r>
        <w:t xml:space="preserve"> Л. И. Белорусские народные речения в «Слове о полку Игоря…» Я. О. Пожарского / Л. И. </w:t>
      </w:r>
      <w:proofErr w:type="spellStart"/>
      <w:r>
        <w:t>Зарембо</w:t>
      </w:r>
      <w:proofErr w:type="spellEnd"/>
      <w:r>
        <w:rPr>
          <w:lang w:val="be-BY"/>
        </w:rPr>
        <w:t>.</w:t>
      </w:r>
      <w:r>
        <w:t xml:space="preserve"> // </w:t>
      </w:r>
      <w:proofErr w:type="spellStart"/>
      <w:r>
        <w:t>Славянскія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ÿ </w:t>
      </w:r>
      <w:proofErr w:type="spellStart"/>
      <w:r>
        <w:t>сусветным</w:t>
      </w:r>
      <w:proofErr w:type="spellEnd"/>
      <w:r>
        <w:t xml:space="preserve"> </w:t>
      </w:r>
      <w:proofErr w:type="spellStart"/>
      <w:r>
        <w:t>кантэксце</w:t>
      </w:r>
      <w:proofErr w:type="spellEnd"/>
      <w:r>
        <w:t xml:space="preserve">: </w:t>
      </w:r>
      <w:proofErr w:type="spellStart"/>
      <w:r>
        <w:t>Матэрыялы</w:t>
      </w:r>
      <w:proofErr w:type="spellEnd"/>
      <w:r>
        <w:t xml:space="preserve">: </w:t>
      </w:r>
      <w:r>
        <w:rPr>
          <w:lang w:val="en-US"/>
        </w:rPr>
        <w:t>VI</w:t>
      </w:r>
      <w:r>
        <w:t xml:space="preserve"> </w:t>
      </w:r>
      <w:proofErr w:type="spellStart"/>
      <w:r>
        <w:t>Міжнар</w:t>
      </w:r>
      <w:proofErr w:type="spellEnd"/>
      <w:proofErr w:type="gramStart"/>
      <w:r>
        <w:t xml:space="preserve">. </w:t>
      </w:r>
      <w:proofErr w:type="spellStart"/>
      <w:r>
        <w:t>навук</w:t>
      </w:r>
      <w:proofErr w:type="spellEnd"/>
      <w:proofErr w:type="gramEnd"/>
      <w:r>
        <w:t xml:space="preserve">. </w:t>
      </w:r>
      <w:proofErr w:type="spellStart"/>
      <w:r>
        <w:t>канферэнцыі</w:t>
      </w:r>
      <w:proofErr w:type="spellEnd"/>
      <w:r>
        <w:t xml:space="preserve"> «</w:t>
      </w:r>
      <w:proofErr w:type="spellStart"/>
      <w:r>
        <w:t>Славянскія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ÿ </w:t>
      </w:r>
      <w:proofErr w:type="spellStart"/>
      <w:r>
        <w:t>кантэксце</w:t>
      </w:r>
      <w:proofErr w:type="spellEnd"/>
      <w:r>
        <w:t xml:space="preserve"> </w:t>
      </w:r>
      <w:proofErr w:type="spellStart"/>
      <w:r>
        <w:t>сусветнай</w:t>
      </w:r>
      <w:proofErr w:type="spellEnd"/>
      <w:r>
        <w:t xml:space="preserve">»: У 2 ч. Ч. 1. Мн., 2003. 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Словарь-справочник «Слова о полку Игореве» / Сост. В. Л. Виноградова. Л., 1978. </w:t>
      </w:r>
      <w:proofErr w:type="spellStart"/>
      <w:r>
        <w:t>Вып</w:t>
      </w:r>
      <w:proofErr w:type="spellEnd"/>
      <w:r>
        <w:t>. 5.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Булахов М. Г. «Слово о полку Игореве» в литературе, искусстве, науке: Краткий </w:t>
      </w:r>
      <w:proofErr w:type="spellStart"/>
      <w:r>
        <w:t>энцикл</w:t>
      </w:r>
      <w:proofErr w:type="spellEnd"/>
      <w:proofErr w:type="gramStart"/>
      <w:r>
        <w:t>. словарь</w:t>
      </w:r>
      <w:proofErr w:type="gramEnd"/>
      <w:r>
        <w:t xml:space="preserve"> / М. Г Булахов. — Мн., 1989.</w:t>
      </w:r>
    </w:p>
    <w:p w:rsidR="00D300C7" w:rsidRDefault="00D300C7" w:rsidP="00D300C7">
      <w:pPr>
        <w:numPr>
          <w:ilvl w:val="0"/>
          <w:numId w:val="1"/>
        </w:numPr>
        <w:jc w:val="both"/>
      </w:pPr>
      <w:r>
        <w:rPr>
          <w:rFonts w:eastAsia="Arial Unicode MS"/>
          <w:lang w:val="be-BY"/>
        </w:rPr>
        <w:t>Энциклопедия «Слова о полку Игореве». СПб., 1995. Т. 1 – 5.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rPr>
          <w:rFonts w:eastAsia="Arial Unicode MS"/>
          <w:lang w:val="be-BY"/>
        </w:rPr>
        <w:t xml:space="preserve"> Русск</w:t>
      </w:r>
      <w:proofErr w:type="spellStart"/>
      <w:r>
        <w:t>ій</w:t>
      </w:r>
      <w:proofErr w:type="spellEnd"/>
      <w:r>
        <w:t xml:space="preserve"> </w:t>
      </w:r>
      <w:proofErr w:type="spellStart"/>
      <w:r>
        <w:t>біографическій</w:t>
      </w:r>
      <w:proofErr w:type="spellEnd"/>
      <w:r>
        <w:t xml:space="preserve"> словарь / Изд. </w:t>
      </w:r>
      <w:proofErr w:type="gramStart"/>
      <w:r>
        <w:t>под</w:t>
      </w:r>
      <w:proofErr w:type="gramEnd"/>
      <w:r>
        <w:t xml:space="preserve"> </w:t>
      </w:r>
      <w:proofErr w:type="spellStart"/>
      <w:r>
        <w:t>наблюденіемъ</w:t>
      </w:r>
      <w:proofErr w:type="spellEnd"/>
      <w:r>
        <w:t xml:space="preserve"> </w:t>
      </w:r>
      <w:proofErr w:type="spellStart"/>
      <w:r>
        <w:t>предсЂдателя</w:t>
      </w:r>
      <w:proofErr w:type="spellEnd"/>
      <w:r>
        <w:t xml:space="preserve"> </w:t>
      </w:r>
      <w:proofErr w:type="spellStart"/>
      <w:r>
        <w:t>Императорскаго</w:t>
      </w:r>
      <w:proofErr w:type="spellEnd"/>
      <w:r>
        <w:t xml:space="preserve"> </w:t>
      </w:r>
      <w:proofErr w:type="spellStart"/>
      <w:r>
        <w:t>Русскаго</w:t>
      </w:r>
      <w:proofErr w:type="spellEnd"/>
      <w:r>
        <w:t xml:space="preserve"> </w:t>
      </w:r>
      <w:proofErr w:type="spellStart"/>
      <w:r>
        <w:t>Историческаго</w:t>
      </w:r>
      <w:proofErr w:type="spellEnd"/>
      <w:r>
        <w:t xml:space="preserve"> Общества А. Н. </w:t>
      </w:r>
      <w:proofErr w:type="spellStart"/>
      <w:r>
        <w:t>Половцова</w:t>
      </w:r>
      <w:proofErr w:type="spellEnd"/>
      <w:r>
        <w:t xml:space="preserve">. </w:t>
      </w:r>
      <w:proofErr w:type="gramStart"/>
      <w:r>
        <w:t>СПб.,</w:t>
      </w:r>
      <w:proofErr w:type="gramEnd"/>
      <w:r>
        <w:t xml:space="preserve"> 1905. </w:t>
      </w:r>
      <w:proofErr w:type="spellStart"/>
      <w:r>
        <w:t>Плавильщиковъ</w:t>
      </w:r>
      <w:proofErr w:type="spellEnd"/>
      <w:r>
        <w:t xml:space="preserve"> – </w:t>
      </w:r>
      <w:proofErr w:type="spellStart"/>
      <w:r>
        <w:t>Примо</w:t>
      </w:r>
      <w:proofErr w:type="spellEnd"/>
      <w:r>
        <w:t>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rPr>
          <w:lang w:val="be-BY"/>
        </w:rPr>
        <w:t>Словарь русского языка Х</w:t>
      </w:r>
      <w:r>
        <w:rPr>
          <w:lang w:val="en-US"/>
        </w:rPr>
        <w:t>VIII</w:t>
      </w:r>
      <w:r>
        <w:rPr>
          <w:lang w:val="be-BY"/>
        </w:rPr>
        <w:t xml:space="preserve"> века: Правила пользования словарем. Указатель источников. Л., 1984.</w:t>
      </w:r>
    </w:p>
    <w:p w:rsidR="00D300C7" w:rsidRDefault="00D300C7" w:rsidP="00D300C7">
      <w:pPr>
        <w:numPr>
          <w:ilvl w:val="0"/>
          <w:numId w:val="1"/>
        </w:numPr>
        <w:jc w:val="both"/>
      </w:pPr>
      <w:r>
        <w:rPr>
          <w:lang w:val="be-BY"/>
        </w:rPr>
        <w:t>Словарь русского языка Х</w:t>
      </w:r>
      <w:r>
        <w:rPr>
          <w:lang w:val="en-US"/>
        </w:rPr>
        <w:t>VIII</w:t>
      </w:r>
      <w:r>
        <w:rPr>
          <w:lang w:val="be-BY"/>
        </w:rPr>
        <w:t xml:space="preserve"> века. Л., 1987.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proofErr w:type="spellStart"/>
      <w:r>
        <w:t>Собраніе</w:t>
      </w:r>
      <w:proofErr w:type="spellEnd"/>
      <w:r>
        <w:t xml:space="preserve"> </w:t>
      </w:r>
      <w:proofErr w:type="spellStart"/>
      <w:r>
        <w:t>сочиненій</w:t>
      </w:r>
      <w:proofErr w:type="spellEnd"/>
      <w:r>
        <w:t xml:space="preserve"> и </w:t>
      </w:r>
      <w:proofErr w:type="spellStart"/>
      <w:r>
        <w:t>переводовъ</w:t>
      </w:r>
      <w:proofErr w:type="spellEnd"/>
      <w:r>
        <w:t xml:space="preserve"> Адмирала Шишкова </w:t>
      </w:r>
      <w:proofErr w:type="spellStart"/>
      <w:r>
        <w:t>Россійской</w:t>
      </w:r>
      <w:proofErr w:type="spellEnd"/>
      <w:r>
        <w:t xml:space="preserve"> Императорской </w:t>
      </w:r>
      <w:proofErr w:type="spellStart"/>
      <w:r>
        <w:t>Академіи</w:t>
      </w:r>
      <w:proofErr w:type="spellEnd"/>
      <w:r>
        <w:t xml:space="preserve"> Президента и </w:t>
      </w:r>
      <w:proofErr w:type="spellStart"/>
      <w:r>
        <w:t>разныхъ</w:t>
      </w:r>
      <w:proofErr w:type="spellEnd"/>
      <w:r>
        <w:t xml:space="preserve"> </w:t>
      </w:r>
      <w:proofErr w:type="spellStart"/>
      <w:r>
        <w:t>ученыхъ</w:t>
      </w:r>
      <w:proofErr w:type="spellEnd"/>
      <w:r>
        <w:t xml:space="preserve"> </w:t>
      </w:r>
      <w:proofErr w:type="spellStart"/>
      <w:r>
        <w:t>обществъ</w:t>
      </w:r>
      <w:proofErr w:type="spellEnd"/>
      <w:r>
        <w:t xml:space="preserve"> Члена. С.-Петербург, 1827. Ч. Х</w:t>
      </w:r>
      <w:r>
        <w:rPr>
          <w:lang w:val="en-US"/>
        </w:rPr>
        <w:t>I</w:t>
      </w:r>
      <w:r>
        <w:t>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Слово о полку </w:t>
      </w:r>
      <w:proofErr w:type="spellStart"/>
      <w:r>
        <w:t>Игоревомъ</w:t>
      </w:r>
      <w:proofErr w:type="spellEnd"/>
      <w:r>
        <w:t xml:space="preserve">, историческая поема, писанная </w:t>
      </w:r>
      <w:proofErr w:type="spellStart"/>
      <w:r>
        <w:t>въ</w:t>
      </w:r>
      <w:proofErr w:type="spellEnd"/>
      <w:r>
        <w:t xml:space="preserve"> начал</w:t>
      </w:r>
      <w:r>
        <w:rPr>
          <w:lang w:val="be-BY"/>
        </w:rPr>
        <w:t>Ђ</w:t>
      </w:r>
      <w:r>
        <w:t xml:space="preserve"> </w:t>
      </w:r>
      <w:r>
        <w:rPr>
          <w:lang w:val="be-BY"/>
        </w:rPr>
        <w:t>Х</w:t>
      </w:r>
      <w:r>
        <w:rPr>
          <w:lang w:val="en-US"/>
        </w:rPr>
        <w:t>III</w:t>
      </w:r>
      <w:r>
        <w:rPr>
          <w:lang w:val="be-BY"/>
        </w:rPr>
        <w:t xml:space="preserve"> вЂка на славенскомъ языкЂ прозою, и съ оной преложенная стихами древнЂйшаго Русскаго размЂра, съ присовокупленiемъ другаго буквальнаго преложенiя, съ историческими и критическими примЂчанiями, критическимъ же разсужденiемъ и родословною. М., 1823.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rPr>
          <w:b/>
          <w:bCs/>
        </w:rPr>
        <w:t>ВОЗОПИТЬ</w:t>
      </w:r>
      <w:r>
        <w:t>…</w:t>
      </w:r>
      <w:r>
        <w:rPr>
          <w:i/>
          <w:iCs/>
        </w:rPr>
        <w:t xml:space="preserve">Устар. </w:t>
      </w:r>
      <w:r>
        <w:t xml:space="preserve">Начать громко говорить, сильно закричать, вскричать [12, с. 586]. </w:t>
      </w:r>
      <w:r>
        <w:rPr>
          <w:b/>
          <w:bCs/>
        </w:rPr>
        <w:t>ВОПИТЬ</w:t>
      </w:r>
      <w:r>
        <w:t>...</w:t>
      </w:r>
      <w:r>
        <w:rPr>
          <w:b/>
          <w:bCs/>
        </w:rPr>
        <w:t xml:space="preserve">1. </w:t>
      </w:r>
      <w:r>
        <w:t xml:space="preserve">…В о п и т ь против чего-либо (с отрицательным </w:t>
      </w:r>
      <w:proofErr w:type="gramStart"/>
      <w:r>
        <w:t>оттенком)…</w:t>
      </w:r>
      <w:proofErr w:type="gramEnd"/>
      <w:r>
        <w:t xml:space="preserve"> </w:t>
      </w:r>
      <w:r>
        <w:rPr>
          <w:b/>
          <w:bCs/>
        </w:rPr>
        <w:t xml:space="preserve">2. </w:t>
      </w:r>
      <w:r>
        <w:t>В просторечии… Причитать, голосить по кому-либо</w:t>
      </w:r>
      <w:proofErr w:type="gramStart"/>
      <w:r>
        <w:t>…[</w:t>
      </w:r>
      <w:proofErr w:type="gramEnd"/>
      <w:r>
        <w:t>12, с. 663].</w:t>
      </w:r>
    </w:p>
    <w:p w:rsidR="00D300C7" w:rsidRDefault="00D300C7" w:rsidP="00D300C7">
      <w:pPr>
        <w:numPr>
          <w:ilvl w:val="0"/>
          <w:numId w:val="1"/>
        </w:numPr>
        <w:jc w:val="both"/>
      </w:pPr>
      <w:r>
        <w:t>Словарь современного русского литературного языка. Т. 2. М.; Л., 1951.</w:t>
      </w:r>
    </w:p>
    <w:p w:rsidR="00D300C7" w:rsidRDefault="00D300C7" w:rsidP="00D300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Гребнева Э. Я. «Слово о полку Игореве» в ранних славянских переводах Х</w:t>
      </w:r>
      <w:r>
        <w:rPr>
          <w:lang w:val="en-US"/>
        </w:rPr>
        <w:t>I</w:t>
      </w:r>
      <w:r>
        <w:t xml:space="preserve">Х века: </w:t>
      </w:r>
      <w:proofErr w:type="spellStart"/>
      <w:r>
        <w:t>Автореф</w:t>
      </w:r>
      <w:proofErr w:type="spellEnd"/>
      <w:proofErr w:type="gramStart"/>
      <w:r>
        <w:t xml:space="preserve">. </w:t>
      </w:r>
      <w:proofErr w:type="spellStart"/>
      <w:r>
        <w:t>дисс</w:t>
      </w:r>
      <w:proofErr w:type="spellEnd"/>
      <w:proofErr w:type="gramEnd"/>
      <w:r>
        <w:t xml:space="preserve">. … канд. </w:t>
      </w:r>
      <w:proofErr w:type="spellStart"/>
      <w:r>
        <w:t>филол</w:t>
      </w:r>
      <w:proofErr w:type="spellEnd"/>
      <w:proofErr w:type="gramStart"/>
      <w:r>
        <w:t>. наук</w:t>
      </w:r>
      <w:proofErr w:type="gramEnd"/>
      <w:r>
        <w:t>. / Э. Я. Гребнева. — Л., 1985; Гребнева Э. Я. «Слово о полку Игореве» в славянском контексте. /Э. Я. Гребнева. Самара, 2000.</w:t>
      </w:r>
    </w:p>
    <w:p w:rsidR="002D6528" w:rsidRDefault="002D6528" w:rsidP="00D300C7">
      <w:bookmarkStart w:id="0" w:name="_GoBack"/>
      <w:bookmarkEnd w:id="0"/>
    </w:p>
    <w:sectPr w:rsidR="002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0B3E"/>
    <w:multiLevelType w:val="hybridMultilevel"/>
    <w:tmpl w:val="2DD4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7"/>
    <w:rsid w:val="002D6528"/>
    <w:rsid w:val="00D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7FE8-0BB4-4828-A3B9-DA36B82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0C7"/>
    <w:pPr>
      <w:spacing w:after="120"/>
    </w:pPr>
  </w:style>
  <w:style w:type="character" w:customStyle="1" w:styleId="a4">
    <w:name w:val="Основной текст Знак"/>
    <w:basedOn w:val="a0"/>
    <w:link w:val="a3"/>
    <w:rsid w:val="00D30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12335</Characters>
  <Application>Microsoft Office Word</Application>
  <DocSecurity>0</DocSecurity>
  <Lines>102</Lines>
  <Paragraphs>28</Paragraphs>
  <ScaleCrop>false</ScaleCrop>
  <Company>СССР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2013-11-29T04:40:00Z</dcterms:created>
  <dcterms:modified xsi:type="dcterms:W3CDTF">2013-11-29T04:41:00Z</dcterms:modified>
</cp:coreProperties>
</file>