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87" w:rsidRPr="008D24FC" w:rsidRDefault="00BB1887" w:rsidP="00BB1887">
      <w:pPr>
        <w:tabs>
          <w:tab w:val="left" w:pos="7230"/>
        </w:tabs>
        <w:spacing w:after="0" w:line="360" w:lineRule="exact"/>
        <w:ind w:firstLine="709"/>
        <w:jc w:val="center"/>
        <w:rPr>
          <w:rFonts w:ascii="Times New Roman" w:hAnsi="Times New Roman" w:cs="Times New Roman"/>
          <w:b/>
          <w:sz w:val="32"/>
          <w:lang w:val="be-BY"/>
        </w:rPr>
      </w:pPr>
      <w:r w:rsidRPr="008D24FC">
        <w:rPr>
          <w:rFonts w:ascii="Times New Roman" w:hAnsi="Times New Roman" w:cs="Times New Roman"/>
          <w:b/>
          <w:sz w:val="32"/>
          <w:lang w:val="be-BY"/>
        </w:rPr>
        <w:t>РЭФЕРАТ</w:t>
      </w:r>
    </w:p>
    <w:p w:rsidR="00BB1887" w:rsidRPr="008D24FC" w:rsidRDefault="00BB1887" w:rsidP="00BB1887">
      <w:pPr>
        <w:tabs>
          <w:tab w:val="left" w:pos="7230"/>
        </w:tabs>
        <w:spacing w:after="0" w:line="360" w:lineRule="exact"/>
        <w:ind w:firstLine="709"/>
        <w:jc w:val="center"/>
        <w:rPr>
          <w:rFonts w:ascii="Times New Roman" w:hAnsi="Times New Roman" w:cs="Times New Roman"/>
          <w:b/>
          <w:sz w:val="28"/>
          <w:lang w:val="be-BY"/>
        </w:rPr>
      </w:pPr>
      <w:r w:rsidRPr="008D24FC">
        <w:rPr>
          <w:rFonts w:ascii="Times New Roman" w:hAnsi="Times New Roman" w:cs="Times New Roman"/>
          <w:b/>
          <w:sz w:val="28"/>
          <w:lang w:val="be-BY"/>
        </w:rPr>
        <w:t>Сідорык Алены Аляксандраўны</w:t>
      </w:r>
    </w:p>
    <w:p w:rsidR="00BB1887" w:rsidRPr="008D24FC" w:rsidRDefault="00BB1887" w:rsidP="00BB1887">
      <w:pPr>
        <w:tabs>
          <w:tab w:val="left" w:pos="7230"/>
        </w:tabs>
        <w:spacing w:after="0" w:line="360" w:lineRule="exact"/>
        <w:ind w:firstLine="709"/>
        <w:jc w:val="center"/>
        <w:rPr>
          <w:rFonts w:ascii="Times New Roman" w:hAnsi="Times New Roman" w:cs="Times New Roman"/>
          <w:b/>
          <w:sz w:val="28"/>
          <w:lang w:val="be-BY"/>
        </w:rPr>
      </w:pPr>
    </w:p>
    <w:p w:rsidR="00BB1887" w:rsidRPr="008D24FC" w:rsidRDefault="00BB1887" w:rsidP="00BB1887">
      <w:pPr>
        <w:tabs>
          <w:tab w:val="left" w:pos="7230"/>
        </w:tabs>
        <w:spacing w:after="0" w:line="360" w:lineRule="exact"/>
        <w:ind w:firstLine="709"/>
        <w:jc w:val="both"/>
        <w:rPr>
          <w:rFonts w:ascii="Times New Roman" w:hAnsi="Times New Roman" w:cs="Times New Roman"/>
          <w:sz w:val="28"/>
          <w:lang w:val="be-BY"/>
        </w:rPr>
      </w:pPr>
      <w:r w:rsidRPr="008D24FC">
        <w:rPr>
          <w:rFonts w:ascii="Times New Roman" w:hAnsi="Times New Roman" w:cs="Times New Roman"/>
          <w:b/>
          <w:sz w:val="28"/>
          <w:lang w:val="be-BY"/>
        </w:rPr>
        <w:t>Тэма:</w:t>
      </w:r>
      <w:r w:rsidRPr="008D24FC">
        <w:rPr>
          <w:rFonts w:ascii="Times New Roman" w:hAnsi="Times New Roman" w:cs="Times New Roman"/>
          <w:sz w:val="28"/>
          <w:lang w:val="be-BY"/>
        </w:rPr>
        <w:t xml:space="preserve"> Дваранства Беларусі ў 1770-я – пачатку 1860-х гг.: эвалюцыя сацыяльна-прававога становішча і матэрыяльнага быту.</w:t>
      </w:r>
    </w:p>
    <w:p w:rsidR="00BB1887" w:rsidRPr="008D24FC" w:rsidRDefault="00BB1887" w:rsidP="00BB1887">
      <w:pPr>
        <w:tabs>
          <w:tab w:val="left" w:pos="7230"/>
        </w:tabs>
        <w:spacing w:after="0" w:line="360" w:lineRule="exact"/>
        <w:ind w:firstLine="709"/>
        <w:jc w:val="both"/>
        <w:rPr>
          <w:rFonts w:ascii="Times New Roman" w:hAnsi="Times New Roman" w:cs="Times New Roman"/>
          <w:sz w:val="28"/>
          <w:lang w:val="be-BY"/>
        </w:rPr>
      </w:pPr>
      <w:r w:rsidRPr="008D24FC">
        <w:rPr>
          <w:rFonts w:ascii="Times New Roman" w:hAnsi="Times New Roman" w:cs="Times New Roman"/>
          <w:b/>
          <w:sz w:val="28"/>
          <w:lang w:val="be-BY"/>
        </w:rPr>
        <w:t>Ключавыя словы:</w:t>
      </w:r>
      <w:r w:rsidRPr="008D24FC">
        <w:rPr>
          <w:rFonts w:ascii="Times New Roman" w:hAnsi="Times New Roman" w:cs="Times New Roman"/>
          <w:sz w:val="28"/>
          <w:lang w:val="be-BY"/>
        </w:rPr>
        <w:t xml:space="preserve"> дваранства, шляхта, эвалюцыя, становішча, закон, палітыка,</w:t>
      </w:r>
      <w:r w:rsidR="00DA1688">
        <w:rPr>
          <w:rFonts w:ascii="Times New Roman" w:hAnsi="Times New Roman" w:cs="Times New Roman"/>
          <w:sz w:val="28"/>
          <w:lang w:val="be-BY"/>
        </w:rPr>
        <w:t xml:space="preserve"> “разбор” шляхты,</w:t>
      </w:r>
      <w:r w:rsidRPr="008D24FC">
        <w:rPr>
          <w:rFonts w:ascii="Times New Roman" w:hAnsi="Times New Roman" w:cs="Times New Roman"/>
          <w:sz w:val="28"/>
          <w:lang w:val="be-BY"/>
        </w:rPr>
        <w:t xml:space="preserve"> </w:t>
      </w:r>
      <w:r w:rsidR="00DA1688">
        <w:rPr>
          <w:rFonts w:ascii="Times New Roman" w:hAnsi="Times New Roman" w:cs="Times New Roman"/>
          <w:sz w:val="28"/>
          <w:lang w:val="be-BY"/>
        </w:rPr>
        <w:t xml:space="preserve">сацыяльная </w:t>
      </w:r>
      <w:r w:rsidRPr="008D24FC">
        <w:rPr>
          <w:rFonts w:ascii="Times New Roman" w:hAnsi="Times New Roman" w:cs="Times New Roman"/>
          <w:sz w:val="28"/>
          <w:lang w:val="be-BY"/>
        </w:rPr>
        <w:t>структура, быт, штодзеннасць.</w:t>
      </w:r>
    </w:p>
    <w:p w:rsidR="00BB1887" w:rsidRPr="008D24FC" w:rsidRDefault="00BB1887" w:rsidP="00BB1887">
      <w:pPr>
        <w:tabs>
          <w:tab w:val="left" w:pos="7230"/>
        </w:tabs>
        <w:spacing w:after="0" w:line="360" w:lineRule="exact"/>
        <w:ind w:firstLine="709"/>
        <w:jc w:val="both"/>
        <w:rPr>
          <w:rFonts w:ascii="Times New Roman" w:hAnsi="Times New Roman" w:cs="Times New Roman"/>
          <w:sz w:val="28"/>
          <w:lang w:val="be-BY"/>
        </w:rPr>
      </w:pPr>
      <w:r w:rsidRPr="008D24FC">
        <w:rPr>
          <w:rFonts w:ascii="Times New Roman" w:hAnsi="Times New Roman" w:cs="Times New Roman"/>
          <w:b/>
          <w:sz w:val="28"/>
          <w:lang w:val="be-BY"/>
        </w:rPr>
        <w:t>Актуальнасць:</w:t>
      </w:r>
      <w:r w:rsidRPr="008D24FC">
        <w:rPr>
          <w:rFonts w:ascii="Times New Roman" w:hAnsi="Times New Roman" w:cs="Times New Roman"/>
          <w:sz w:val="28"/>
          <w:lang w:val="be-BY"/>
        </w:rPr>
        <w:t xml:space="preserve"> Шляхта з’яўлялася верхам сацыяльнай лесвіцы, менавіта яна з’яўлялася тагачаснай элітай, вызначала развіццё грамадства. Канец XVIII - XIX ст. сталі пераломнымі ў лёсе шляхты. Гістарычныя падзеі значна на яе паўплывалі: змянілі колькасны склад, звычкі, традыцыі, месца ў грамадска-палітычным жыцці дзяржавы, ролю ў гісторыі. На працягу XIX ст. можна назіраць за трансфармацыямі ўнутры гэтай супольнасці, якія былі прадыктаваны патрабаваннямі часу і гістарычнымі абставінамі, і ўбачыць у канцы гэтага часовага адрэзка зусім іншую грамадскую супольнасць, якая, аднак, не страціла ключавых сваіх адметных рыс. Без даследвання гісторыі дваранства немагчыма скласці поўную выяву сацыяльнай гісторыі  Беларусі ў ХІХ ст.</w:t>
      </w:r>
    </w:p>
    <w:p w:rsidR="00BB1887" w:rsidRPr="008D24FC" w:rsidRDefault="00BB1887" w:rsidP="00BB1887">
      <w:pPr>
        <w:tabs>
          <w:tab w:val="left" w:pos="7230"/>
        </w:tabs>
        <w:spacing w:after="0" w:line="360" w:lineRule="exact"/>
        <w:ind w:firstLine="709"/>
        <w:jc w:val="both"/>
        <w:rPr>
          <w:rFonts w:ascii="Times New Roman" w:hAnsi="Times New Roman" w:cs="Times New Roman"/>
          <w:sz w:val="28"/>
          <w:lang w:val="be-BY"/>
        </w:rPr>
      </w:pPr>
      <w:r w:rsidRPr="008D24FC">
        <w:rPr>
          <w:rFonts w:ascii="Times New Roman" w:hAnsi="Times New Roman" w:cs="Times New Roman"/>
          <w:b/>
          <w:sz w:val="28"/>
          <w:lang w:val="be-BY"/>
        </w:rPr>
        <w:t>Мэта работы:</w:t>
      </w:r>
      <w:r w:rsidRPr="008D24FC">
        <w:rPr>
          <w:rFonts w:ascii="Times New Roman" w:hAnsi="Times New Roman" w:cs="Times New Roman"/>
          <w:sz w:val="28"/>
          <w:lang w:val="be-BY"/>
        </w:rPr>
        <w:t xml:space="preserve"> выявіць характэрныя асаблівасці эвалюцыі сацыяльнага становішча і матэрыяльнага быту дваранства Беларусі ў 1770-я – пачатку 1860-х гг. </w:t>
      </w:r>
      <w:r w:rsidRPr="008D24FC">
        <w:rPr>
          <w:rFonts w:ascii="Times New Roman" w:hAnsi="Times New Roman" w:cs="Times New Roman"/>
          <w:b/>
          <w:sz w:val="28"/>
          <w:lang w:val="be-BY"/>
        </w:rPr>
        <w:t>Аб’ект даследвання:</w:t>
      </w:r>
      <w:r w:rsidRPr="008D24FC">
        <w:rPr>
          <w:rFonts w:ascii="Times New Roman" w:hAnsi="Times New Roman" w:cs="Times New Roman"/>
          <w:sz w:val="28"/>
          <w:lang w:val="be-BY"/>
        </w:rPr>
        <w:t xml:space="preserve"> дваранства Беларусі ў 1770-я – 1860-я гг. </w:t>
      </w:r>
      <w:r w:rsidRPr="008D24FC">
        <w:rPr>
          <w:rFonts w:ascii="Times New Roman" w:hAnsi="Times New Roman" w:cs="Times New Roman"/>
          <w:b/>
          <w:sz w:val="28"/>
          <w:lang w:val="be-BY"/>
        </w:rPr>
        <w:t>Прадмет даследвання:</w:t>
      </w:r>
      <w:r w:rsidRPr="008D24FC">
        <w:rPr>
          <w:rFonts w:ascii="Times New Roman" w:hAnsi="Times New Roman" w:cs="Times New Roman"/>
          <w:sz w:val="28"/>
          <w:lang w:val="be-BY"/>
        </w:rPr>
        <w:t xml:space="preserve"> трансфармацыя сацыяльна-прававога становішча і побытавай культуры дваранства Беларусі ў 1770-я – 1860-я гг.</w:t>
      </w:r>
    </w:p>
    <w:p w:rsidR="00BB1887" w:rsidRPr="008D24FC" w:rsidRDefault="00BB1887" w:rsidP="00BB1887">
      <w:pPr>
        <w:tabs>
          <w:tab w:val="left" w:pos="7230"/>
        </w:tabs>
        <w:spacing w:after="0" w:line="360" w:lineRule="exact"/>
        <w:ind w:firstLine="709"/>
        <w:jc w:val="both"/>
        <w:rPr>
          <w:rFonts w:ascii="Times New Roman" w:hAnsi="Times New Roman" w:cs="Times New Roman"/>
          <w:sz w:val="28"/>
          <w:lang w:val="be-BY"/>
        </w:rPr>
      </w:pPr>
      <w:r w:rsidRPr="008D24FC">
        <w:rPr>
          <w:rFonts w:ascii="Times New Roman" w:hAnsi="Times New Roman" w:cs="Times New Roman"/>
          <w:b/>
          <w:sz w:val="28"/>
          <w:lang w:val="be-BY"/>
        </w:rPr>
        <w:t>Храналагічныя межы:</w:t>
      </w:r>
      <w:r w:rsidRPr="008D24FC">
        <w:rPr>
          <w:rFonts w:ascii="Times New Roman" w:hAnsi="Times New Roman" w:cs="Times New Roman"/>
          <w:sz w:val="28"/>
          <w:lang w:val="be-BY"/>
        </w:rPr>
        <w:t xml:space="preserve"> ніжняя мяжа – ад 1772 г., што абумоўлена першым падзелам Рэчы Паспалітай і пачаткам уваходжання беларускіх зямель у склад Расійскай імперыі; верхняя мяжа – 1863 г., што абумоўлена пачаткам паўстання 1863 – 1864 гг. і зменай дзяржаўнага курсу ў адносінах да заходніх губерній Расійскай імперыі.</w:t>
      </w:r>
    </w:p>
    <w:p w:rsidR="00BB1887" w:rsidRPr="008D24FC" w:rsidRDefault="00BB1887" w:rsidP="00BB1887">
      <w:pPr>
        <w:tabs>
          <w:tab w:val="left" w:pos="7230"/>
        </w:tabs>
        <w:spacing w:after="0" w:line="360" w:lineRule="exact"/>
        <w:ind w:firstLine="709"/>
        <w:jc w:val="both"/>
        <w:rPr>
          <w:rFonts w:ascii="Times New Roman" w:hAnsi="Times New Roman" w:cs="Times New Roman"/>
          <w:sz w:val="28"/>
          <w:lang w:val="be-BY"/>
        </w:rPr>
      </w:pPr>
      <w:r w:rsidRPr="008D24FC">
        <w:rPr>
          <w:rFonts w:ascii="Times New Roman" w:hAnsi="Times New Roman" w:cs="Times New Roman"/>
          <w:sz w:val="28"/>
          <w:lang w:val="be-BY"/>
        </w:rPr>
        <w:t>У працэсе напісання дыпломнай працы былі выкарыстаны прынцыпы гістарызму, сістэмнасці і аб’ектыўнасці, а таксама традыцыйныя спецыяльна-гістарычныя метады (гісторыка-генетычны, гісторыка-параўнальны, гісторыка-тыпалагічны, гісторыка-сістэмны).</w:t>
      </w:r>
    </w:p>
    <w:p w:rsidR="00BB1887" w:rsidRPr="008D24FC" w:rsidRDefault="00BB1887" w:rsidP="00BB1887">
      <w:pPr>
        <w:tabs>
          <w:tab w:val="left" w:pos="7230"/>
        </w:tabs>
        <w:spacing w:after="0" w:line="360" w:lineRule="exact"/>
        <w:ind w:firstLine="709"/>
        <w:jc w:val="both"/>
        <w:rPr>
          <w:rFonts w:ascii="Times New Roman" w:hAnsi="Times New Roman" w:cs="Times New Roman"/>
          <w:sz w:val="28"/>
          <w:lang w:val="be-BY"/>
        </w:rPr>
      </w:pPr>
      <w:r w:rsidRPr="008D24FC">
        <w:rPr>
          <w:rFonts w:ascii="Times New Roman" w:hAnsi="Times New Roman" w:cs="Times New Roman"/>
          <w:sz w:val="28"/>
          <w:lang w:val="be-BY"/>
        </w:rPr>
        <w:t>Пры напісанні дыпломнай працы выкарыстоўвалася літаратура айчынных і замежных даследчыкаў, архіўныя матэрыялы, дакументальныя і апавядальныя крыніцы.</w:t>
      </w:r>
    </w:p>
    <w:p w:rsidR="00BB1887" w:rsidRPr="008D24FC" w:rsidRDefault="00BB1887" w:rsidP="00BB1887">
      <w:pPr>
        <w:tabs>
          <w:tab w:val="left" w:pos="7230"/>
        </w:tabs>
        <w:spacing w:after="0" w:line="360" w:lineRule="exact"/>
        <w:ind w:firstLine="709"/>
        <w:jc w:val="both"/>
        <w:rPr>
          <w:rFonts w:ascii="Times New Roman" w:hAnsi="Times New Roman" w:cs="Times New Roman"/>
          <w:sz w:val="28"/>
          <w:lang w:val="be-BY"/>
        </w:rPr>
      </w:pPr>
      <w:r w:rsidRPr="008D24FC">
        <w:rPr>
          <w:rFonts w:ascii="Times New Roman" w:hAnsi="Times New Roman" w:cs="Times New Roman"/>
          <w:b/>
          <w:sz w:val="28"/>
          <w:lang w:val="be-BY"/>
        </w:rPr>
        <w:t>Аб’ём і структура дыпломнай працы:</w:t>
      </w:r>
      <w:r w:rsidRPr="008D24FC">
        <w:rPr>
          <w:rFonts w:ascii="Times New Roman" w:hAnsi="Times New Roman" w:cs="Times New Roman"/>
          <w:sz w:val="28"/>
          <w:lang w:val="be-BY"/>
        </w:rPr>
        <w:t xml:space="preserve"> Дыпломная праца складаецца з уводзін, трох глаў, заключэння, бібліяграфічнага спісу і дадаткаў</w:t>
      </w:r>
      <w:r w:rsidR="005F4987">
        <w:rPr>
          <w:rFonts w:ascii="Times New Roman" w:hAnsi="Times New Roman" w:cs="Times New Roman"/>
          <w:sz w:val="28"/>
          <w:lang w:val="be-BY"/>
        </w:rPr>
        <w:t>. Агульны аб’ём працы складае 85 старонак</w:t>
      </w:r>
      <w:r w:rsidRPr="008D24FC">
        <w:rPr>
          <w:rFonts w:ascii="Times New Roman" w:hAnsi="Times New Roman" w:cs="Times New Roman"/>
          <w:sz w:val="28"/>
          <w:lang w:val="be-BY"/>
        </w:rPr>
        <w:t>. З іх: бібліяграфічны спіс складае 7 старонак (83 наймення), рэферат на трох мовах (беларуская, руская, ангельская) – 3 старонкі, дадаткі – 7 старонак.</w:t>
      </w:r>
    </w:p>
    <w:p w:rsidR="00BB1887" w:rsidRPr="008D24FC" w:rsidRDefault="00BB1887" w:rsidP="00BB1887">
      <w:pPr>
        <w:tabs>
          <w:tab w:val="left" w:pos="7230"/>
        </w:tabs>
        <w:spacing w:after="0" w:line="360" w:lineRule="exact"/>
        <w:ind w:firstLine="709"/>
        <w:jc w:val="center"/>
        <w:rPr>
          <w:rFonts w:ascii="Times New Roman" w:hAnsi="Times New Roman" w:cs="Times New Roman"/>
          <w:b/>
          <w:sz w:val="32"/>
          <w:lang w:val="be-BY"/>
        </w:rPr>
      </w:pPr>
    </w:p>
    <w:p w:rsidR="00BB1887" w:rsidRPr="00BB1887" w:rsidRDefault="00BB1887" w:rsidP="00BB1887">
      <w:pPr>
        <w:tabs>
          <w:tab w:val="left" w:pos="7230"/>
        </w:tabs>
        <w:spacing w:after="0" w:line="360" w:lineRule="exact"/>
        <w:ind w:firstLine="709"/>
        <w:jc w:val="center"/>
        <w:rPr>
          <w:rFonts w:ascii="Times New Roman" w:hAnsi="Times New Roman" w:cs="Times New Roman"/>
          <w:b/>
          <w:sz w:val="32"/>
        </w:rPr>
      </w:pPr>
      <w:r w:rsidRPr="00BB1887">
        <w:rPr>
          <w:rFonts w:ascii="Times New Roman" w:hAnsi="Times New Roman" w:cs="Times New Roman"/>
          <w:b/>
          <w:sz w:val="32"/>
        </w:rPr>
        <w:t>РЕФЕРАТ</w:t>
      </w:r>
    </w:p>
    <w:p w:rsidR="00BB1887" w:rsidRPr="00BB1887" w:rsidRDefault="00BB1887" w:rsidP="00BB1887">
      <w:pPr>
        <w:tabs>
          <w:tab w:val="left" w:pos="7230"/>
        </w:tabs>
        <w:spacing w:after="0" w:line="360" w:lineRule="exact"/>
        <w:ind w:firstLine="709"/>
        <w:jc w:val="center"/>
        <w:rPr>
          <w:rFonts w:ascii="Times New Roman" w:hAnsi="Times New Roman" w:cs="Times New Roman"/>
          <w:b/>
          <w:sz w:val="28"/>
        </w:rPr>
      </w:pPr>
      <w:proofErr w:type="spellStart"/>
      <w:r w:rsidRPr="00BB1887">
        <w:rPr>
          <w:rFonts w:ascii="Times New Roman" w:hAnsi="Times New Roman" w:cs="Times New Roman"/>
          <w:b/>
          <w:sz w:val="28"/>
        </w:rPr>
        <w:t>Сидорик</w:t>
      </w:r>
      <w:proofErr w:type="spellEnd"/>
      <w:r w:rsidRPr="00BB1887">
        <w:rPr>
          <w:rFonts w:ascii="Times New Roman" w:hAnsi="Times New Roman" w:cs="Times New Roman"/>
          <w:b/>
          <w:sz w:val="28"/>
        </w:rPr>
        <w:t xml:space="preserve"> Елены Александровны</w:t>
      </w: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r w:rsidRPr="00BB1887">
        <w:rPr>
          <w:rFonts w:ascii="Times New Roman" w:hAnsi="Times New Roman" w:cs="Times New Roman"/>
          <w:b/>
          <w:sz w:val="28"/>
        </w:rPr>
        <w:t>Тема:</w:t>
      </w:r>
      <w:r w:rsidRPr="00BB1887">
        <w:rPr>
          <w:rFonts w:ascii="Times New Roman" w:hAnsi="Times New Roman" w:cs="Times New Roman"/>
          <w:sz w:val="28"/>
        </w:rPr>
        <w:t xml:space="preserve"> Дворянство Беларуси в 1770-е - начале 1860-х гг.: эволюция социально-правового положения и материального быта.</w:t>
      </w: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r w:rsidRPr="00BB1887">
        <w:rPr>
          <w:rFonts w:ascii="Times New Roman" w:hAnsi="Times New Roman" w:cs="Times New Roman"/>
          <w:b/>
          <w:sz w:val="28"/>
        </w:rPr>
        <w:t>Ключевые слова:</w:t>
      </w:r>
      <w:r w:rsidRPr="00BB1887">
        <w:rPr>
          <w:rFonts w:ascii="Times New Roman" w:hAnsi="Times New Roman" w:cs="Times New Roman"/>
          <w:sz w:val="28"/>
        </w:rPr>
        <w:t xml:space="preserve"> дворянство, шляхта, эволюция, положение, закон, политика, структура, быт, повседневность.</w:t>
      </w: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r w:rsidRPr="00BB1887">
        <w:rPr>
          <w:rFonts w:ascii="Times New Roman" w:hAnsi="Times New Roman" w:cs="Times New Roman"/>
          <w:b/>
          <w:sz w:val="28"/>
        </w:rPr>
        <w:t>Актуальность:</w:t>
      </w:r>
      <w:r w:rsidRPr="00BB1887">
        <w:rPr>
          <w:rFonts w:ascii="Times New Roman" w:hAnsi="Times New Roman" w:cs="Times New Roman"/>
          <w:sz w:val="28"/>
        </w:rPr>
        <w:t xml:space="preserve"> Шляхта была верхушкой социальной лестницы, являлась элитой того времени, определяла развитие общества. Конец XVIII - XIX в. стали переломными в ее судьбе. Исторические события оказали значительное влияние на шляхетское сословие: изменили состав, привычки, традиции, место в общественно-политической жизни государства, роль в истории. В течение XIX в. можно наблюдать за трансформациями внутри этого сообщества, которые были продиктованы требованиями времени и историческими событиями, и в конце этого временного отрезка увидеть совсем иную общественную группу, которая, однако, не потеряла своих ключевых отличительных черт. Без исследования истории дворянства невозможно составить полный образ социальной истории Беларуси XIX в.</w:t>
      </w: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r w:rsidRPr="00BB1887">
        <w:rPr>
          <w:rFonts w:ascii="Times New Roman" w:hAnsi="Times New Roman" w:cs="Times New Roman"/>
          <w:b/>
          <w:sz w:val="28"/>
        </w:rPr>
        <w:t>Цель работы:</w:t>
      </w:r>
      <w:r w:rsidRPr="00BB1887">
        <w:rPr>
          <w:rFonts w:ascii="Times New Roman" w:hAnsi="Times New Roman" w:cs="Times New Roman"/>
          <w:sz w:val="28"/>
        </w:rPr>
        <w:t xml:space="preserve"> выявить характерные особенности эволюции социального положения и материального быта дворянства Беларуси в 1770-е - начале 1860-х гг. </w:t>
      </w:r>
      <w:r w:rsidRPr="00BB1887">
        <w:rPr>
          <w:rFonts w:ascii="Times New Roman" w:hAnsi="Times New Roman" w:cs="Times New Roman"/>
          <w:b/>
          <w:sz w:val="28"/>
        </w:rPr>
        <w:t>Объект исследования:</w:t>
      </w:r>
      <w:r w:rsidRPr="00BB1887">
        <w:rPr>
          <w:rFonts w:ascii="Times New Roman" w:hAnsi="Times New Roman" w:cs="Times New Roman"/>
          <w:sz w:val="28"/>
        </w:rPr>
        <w:t xml:space="preserve"> дворянство Беларуси в 1770-е - 1860-е гг. </w:t>
      </w:r>
      <w:r w:rsidRPr="00BB1887">
        <w:rPr>
          <w:rFonts w:ascii="Times New Roman" w:hAnsi="Times New Roman" w:cs="Times New Roman"/>
          <w:b/>
          <w:sz w:val="28"/>
        </w:rPr>
        <w:t>Предмет исследования:</w:t>
      </w:r>
      <w:r w:rsidRPr="00BB1887">
        <w:rPr>
          <w:rFonts w:ascii="Times New Roman" w:hAnsi="Times New Roman" w:cs="Times New Roman"/>
          <w:sz w:val="28"/>
        </w:rPr>
        <w:t xml:space="preserve"> трансформация социальн</w:t>
      </w:r>
      <w:r w:rsidR="005F4987">
        <w:rPr>
          <w:rFonts w:ascii="Times New Roman" w:hAnsi="Times New Roman" w:cs="Times New Roman"/>
          <w:sz w:val="28"/>
        </w:rPr>
        <w:t xml:space="preserve">о-правового положения и быта </w:t>
      </w:r>
      <w:r w:rsidRPr="00BB1887">
        <w:rPr>
          <w:rFonts w:ascii="Times New Roman" w:hAnsi="Times New Roman" w:cs="Times New Roman"/>
          <w:sz w:val="28"/>
        </w:rPr>
        <w:t>дворянства Беларуси в 1770-е - 1860-е гг.</w:t>
      </w: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r w:rsidRPr="00BB1887">
        <w:rPr>
          <w:rFonts w:ascii="Times New Roman" w:hAnsi="Times New Roman" w:cs="Times New Roman"/>
          <w:b/>
          <w:sz w:val="28"/>
        </w:rPr>
        <w:t>Хронологические рамки:</w:t>
      </w:r>
      <w:r w:rsidRPr="00BB1887">
        <w:rPr>
          <w:rFonts w:ascii="Times New Roman" w:hAnsi="Times New Roman" w:cs="Times New Roman"/>
          <w:sz w:val="28"/>
        </w:rPr>
        <w:t xml:space="preserve"> нижняя граница - от 1772 года, что обусловлено первым разделом Речи </w:t>
      </w:r>
      <w:proofErr w:type="spellStart"/>
      <w:r w:rsidRPr="00BB1887">
        <w:rPr>
          <w:rFonts w:ascii="Times New Roman" w:hAnsi="Times New Roman" w:cs="Times New Roman"/>
          <w:sz w:val="28"/>
        </w:rPr>
        <w:t>Посполитой</w:t>
      </w:r>
      <w:proofErr w:type="spellEnd"/>
      <w:r w:rsidRPr="00BB1887">
        <w:rPr>
          <w:rFonts w:ascii="Times New Roman" w:hAnsi="Times New Roman" w:cs="Times New Roman"/>
          <w:sz w:val="28"/>
        </w:rPr>
        <w:t xml:space="preserve"> и началом вхождения белорусских земель в состав Российской империи; верхняя граница - 1863 года, что обусловлено началом восстания 1863 - 1864 гг. и изменением государственного курса в отношении западных губерний Российской империи.</w:t>
      </w: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r w:rsidRPr="00BB1887">
        <w:rPr>
          <w:rFonts w:ascii="Times New Roman" w:hAnsi="Times New Roman" w:cs="Times New Roman"/>
          <w:sz w:val="28"/>
        </w:rPr>
        <w:t>В процессе написания дипломной работы были использованы принципы историзма, системности и объективности, а также традиционные специально-исторические методы (историко-генетический, историко-сравнительный, историко-типологический, историко-системный).</w:t>
      </w: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r w:rsidRPr="00BB1887">
        <w:rPr>
          <w:rFonts w:ascii="Times New Roman" w:hAnsi="Times New Roman" w:cs="Times New Roman"/>
          <w:sz w:val="28"/>
        </w:rPr>
        <w:t>При написании дипломной работы использовалась литература отечественных и зарубежных исследователей, архивные материалы, документальные и повествовательные источники.</w:t>
      </w:r>
    </w:p>
    <w:p w:rsidR="00BB1887" w:rsidRPr="00BB1887" w:rsidRDefault="00BB1887" w:rsidP="00BB1887">
      <w:pPr>
        <w:tabs>
          <w:tab w:val="left" w:pos="7230"/>
        </w:tabs>
        <w:spacing w:after="0" w:line="360" w:lineRule="exact"/>
        <w:ind w:firstLine="709"/>
        <w:jc w:val="both"/>
        <w:rPr>
          <w:rFonts w:ascii="Times New Roman" w:hAnsi="Times New Roman" w:cs="Times New Roman"/>
          <w:sz w:val="28"/>
        </w:rPr>
      </w:pPr>
      <w:r w:rsidRPr="00BB1887">
        <w:rPr>
          <w:rFonts w:ascii="Times New Roman" w:hAnsi="Times New Roman" w:cs="Times New Roman"/>
          <w:b/>
          <w:sz w:val="28"/>
        </w:rPr>
        <w:t>Объем и структура дипломной работы:</w:t>
      </w:r>
      <w:r w:rsidRPr="00BB1887">
        <w:rPr>
          <w:rFonts w:ascii="Times New Roman" w:hAnsi="Times New Roman" w:cs="Times New Roman"/>
          <w:sz w:val="28"/>
        </w:rPr>
        <w:t xml:space="preserve"> Дипломная работа состоит из введения, трех глав, заключения, библиографического списка и приложений. </w:t>
      </w:r>
      <w:r w:rsidR="005F4987">
        <w:rPr>
          <w:rFonts w:ascii="Times New Roman" w:hAnsi="Times New Roman" w:cs="Times New Roman"/>
          <w:sz w:val="28"/>
        </w:rPr>
        <w:t>Общий объем работы составляет 85 страниц</w:t>
      </w:r>
      <w:r w:rsidRPr="00BB1887">
        <w:rPr>
          <w:rFonts w:ascii="Times New Roman" w:hAnsi="Times New Roman" w:cs="Times New Roman"/>
          <w:sz w:val="28"/>
        </w:rPr>
        <w:t xml:space="preserve">. Из них: библиографический </w:t>
      </w:r>
      <w:r w:rsidRPr="00BB1887">
        <w:rPr>
          <w:rFonts w:ascii="Times New Roman" w:hAnsi="Times New Roman" w:cs="Times New Roman"/>
          <w:sz w:val="28"/>
        </w:rPr>
        <w:lastRenderedPageBreak/>
        <w:t>список составляет 7 страниц (83 наименования), реферат на трех языках (русский, белорусский, английский) - 3 страницы, приложения – 7 страниц.</w:t>
      </w:r>
    </w:p>
    <w:p w:rsidR="0090510C" w:rsidRDefault="0090510C">
      <w:pPr>
        <w:rPr>
          <w:rFonts w:ascii="Times New Roman" w:hAnsi="Times New Roman" w:cs="Times New Roman"/>
          <w:b/>
          <w:sz w:val="32"/>
          <w:lang w:val="en-US"/>
        </w:rPr>
      </w:pPr>
      <w:r>
        <w:rPr>
          <w:rFonts w:ascii="Times New Roman" w:hAnsi="Times New Roman" w:cs="Times New Roman"/>
          <w:b/>
          <w:sz w:val="32"/>
          <w:lang w:val="en-US"/>
        </w:rPr>
        <w:br w:type="page"/>
      </w:r>
    </w:p>
    <w:p w:rsidR="00BB1887" w:rsidRPr="00114354" w:rsidRDefault="00BB1887" w:rsidP="00BB1887">
      <w:pPr>
        <w:tabs>
          <w:tab w:val="left" w:pos="7230"/>
        </w:tabs>
        <w:spacing w:after="0" w:line="360" w:lineRule="exact"/>
        <w:ind w:firstLine="709"/>
        <w:jc w:val="center"/>
        <w:rPr>
          <w:rFonts w:ascii="Times New Roman" w:hAnsi="Times New Roman" w:cs="Times New Roman"/>
          <w:b/>
          <w:sz w:val="32"/>
          <w:lang w:val="en-US"/>
        </w:rPr>
      </w:pPr>
      <w:bookmarkStart w:id="0" w:name="_GoBack"/>
      <w:bookmarkEnd w:id="0"/>
      <w:r w:rsidRPr="00114354">
        <w:rPr>
          <w:rFonts w:ascii="Times New Roman" w:hAnsi="Times New Roman" w:cs="Times New Roman"/>
          <w:b/>
          <w:sz w:val="32"/>
          <w:lang w:val="en-US"/>
        </w:rPr>
        <w:lastRenderedPageBreak/>
        <w:t>ABSTRACT</w:t>
      </w:r>
    </w:p>
    <w:p w:rsidR="00BB1887" w:rsidRPr="00E6533D" w:rsidRDefault="00E6533D" w:rsidP="00BB1887">
      <w:pPr>
        <w:tabs>
          <w:tab w:val="left" w:pos="7230"/>
        </w:tabs>
        <w:spacing w:after="0" w:line="360" w:lineRule="exact"/>
        <w:ind w:firstLine="709"/>
        <w:jc w:val="center"/>
        <w:rPr>
          <w:rFonts w:ascii="Times New Roman" w:hAnsi="Times New Roman" w:cs="Times New Roman"/>
          <w:b/>
          <w:sz w:val="32"/>
          <w:lang w:val="en-US"/>
        </w:rPr>
      </w:pPr>
      <w:proofErr w:type="spellStart"/>
      <w:r>
        <w:rPr>
          <w:rFonts w:ascii="Times New Roman" w:hAnsi="Times New Roman" w:cs="Times New Roman"/>
          <w:b/>
          <w:sz w:val="32"/>
          <w:lang w:val="en-US"/>
        </w:rPr>
        <w:t>Sidoryk</w:t>
      </w:r>
      <w:proofErr w:type="spellEnd"/>
      <w:r>
        <w:rPr>
          <w:rFonts w:ascii="Times New Roman" w:hAnsi="Times New Roman" w:cs="Times New Roman"/>
          <w:b/>
          <w:sz w:val="32"/>
          <w:lang w:val="en-US"/>
        </w:rPr>
        <w:t xml:space="preserve"> </w:t>
      </w:r>
      <w:proofErr w:type="spellStart"/>
      <w:r>
        <w:rPr>
          <w:rFonts w:ascii="Times New Roman" w:hAnsi="Times New Roman" w:cs="Times New Roman"/>
          <w:b/>
          <w:sz w:val="32"/>
          <w:lang w:val="en-US"/>
        </w:rPr>
        <w:t>Alena</w:t>
      </w:r>
      <w:proofErr w:type="spellEnd"/>
    </w:p>
    <w:p w:rsidR="00BB1887" w:rsidRPr="00114354" w:rsidRDefault="00BB1887" w:rsidP="00BB1887">
      <w:pPr>
        <w:tabs>
          <w:tab w:val="left" w:pos="7230"/>
        </w:tabs>
        <w:spacing w:after="0" w:line="360" w:lineRule="exact"/>
        <w:ind w:firstLine="709"/>
        <w:jc w:val="both"/>
        <w:rPr>
          <w:rFonts w:ascii="Times New Roman" w:hAnsi="Times New Roman" w:cs="Times New Roman"/>
          <w:sz w:val="36"/>
          <w:lang w:val="en-US"/>
        </w:rPr>
      </w:pPr>
    </w:p>
    <w:p w:rsidR="00114354" w:rsidRPr="004F3A56" w:rsidRDefault="00114354" w:rsidP="00114354">
      <w:pPr>
        <w:spacing w:after="0" w:line="360" w:lineRule="exact"/>
        <w:ind w:firstLine="709"/>
        <w:jc w:val="both"/>
        <w:rPr>
          <w:rFonts w:ascii="Times New Roman" w:hAnsi="Times New Roman" w:cs="Times New Roman"/>
          <w:sz w:val="28"/>
          <w:lang w:val="be-BY"/>
        </w:rPr>
      </w:pPr>
      <w:r w:rsidRPr="004F3A56">
        <w:rPr>
          <w:rFonts w:ascii="Times New Roman" w:hAnsi="Times New Roman" w:cs="Times New Roman"/>
          <w:b/>
          <w:sz w:val="28"/>
          <w:lang w:val="be-BY"/>
        </w:rPr>
        <w:t>Topic:</w:t>
      </w:r>
      <w:r w:rsidRPr="004F3A56">
        <w:rPr>
          <w:rFonts w:ascii="Times New Roman" w:hAnsi="Times New Roman" w:cs="Times New Roman"/>
          <w:sz w:val="28"/>
          <w:lang w:val="be-BY"/>
        </w:rPr>
        <w:t xml:space="preserve"> The nobility of Belarus in the 1770s - early 1860s: the evolution of the socio-legal status and material life.</w:t>
      </w:r>
    </w:p>
    <w:p w:rsidR="00114354" w:rsidRPr="004F3A56" w:rsidRDefault="00114354" w:rsidP="00114354">
      <w:pPr>
        <w:spacing w:after="0" w:line="360" w:lineRule="exact"/>
        <w:ind w:firstLine="709"/>
        <w:jc w:val="both"/>
        <w:rPr>
          <w:rFonts w:ascii="Times New Roman" w:hAnsi="Times New Roman" w:cs="Times New Roman"/>
          <w:sz w:val="28"/>
          <w:lang w:val="be-BY"/>
        </w:rPr>
      </w:pPr>
      <w:r w:rsidRPr="004F3A56">
        <w:rPr>
          <w:rFonts w:ascii="Times New Roman" w:hAnsi="Times New Roman" w:cs="Times New Roman"/>
          <w:b/>
          <w:sz w:val="28"/>
          <w:lang w:val="be-BY"/>
        </w:rPr>
        <w:t>Keywords:</w:t>
      </w:r>
      <w:r>
        <w:rPr>
          <w:rFonts w:ascii="Times New Roman" w:hAnsi="Times New Roman" w:cs="Times New Roman"/>
          <w:sz w:val="28"/>
          <w:lang w:val="be-BY"/>
        </w:rPr>
        <w:t xml:space="preserve"> nobility, </w:t>
      </w:r>
      <w:r w:rsidRPr="006137FD">
        <w:rPr>
          <w:rFonts w:ascii="Times New Roman" w:hAnsi="Times New Roman" w:cs="Times New Roman"/>
          <w:sz w:val="28"/>
          <w:lang w:val="be-BY"/>
        </w:rPr>
        <w:t>schlyahta</w:t>
      </w:r>
      <w:r w:rsidRPr="004F3A56">
        <w:rPr>
          <w:rFonts w:ascii="Times New Roman" w:hAnsi="Times New Roman" w:cs="Times New Roman"/>
          <w:sz w:val="28"/>
          <w:lang w:val="be-BY"/>
        </w:rPr>
        <w:t>, evolution, position, law, politics, structure, daily.</w:t>
      </w:r>
    </w:p>
    <w:p w:rsidR="00114354" w:rsidRPr="004F3A56" w:rsidRDefault="00114354" w:rsidP="00114354">
      <w:pPr>
        <w:spacing w:after="0" w:line="360" w:lineRule="exact"/>
        <w:ind w:firstLine="709"/>
        <w:jc w:val="both"/>
        <w:rPr>
          <w:rFonts w:ascii="Times New Roman" w:hAnsi="Times New Roman" w:cs="Times New Roman"/>
          <w:sz w:val="28"/>
          <w:lang w:val="be-BY"/>
        </w:rPr>
      </w:pPr>
      <w:r w:rsidRPr="004F3A56">
        <w:rPr>
          <w:rFonts w:ascii="Times New Roman" w:hAnsi="Times New Roman" w:cs="Times New Roman"/>
          <w:b/>
          <w:sz w:val="28"/>
          <w:lang w:val="be-BY"/>
        </w:rPr>
        <w:t>Relevance:</w:t>
      </w:r>
      <w:r w:rsidRPr="004F3A56">
        <w:rPr>
          <w:rFonts w:ascii="Times New Roman" w:hAnsi="Times New Roman" w:cs="Times New Roman"/>
          <w:sz w:val="28"/>
          <w:lang w:val="be-BY"/>
        </w:rPr>
        <w:t xml:space="preserve"> The nobility was the top of the social ladder, was the elite of that time, determined the development of society. Late XVIII - XIX century. became a turning point in its fate. Historical events had a significant impact on the gentry estate: they changed the composition, habits, traditions, place in the public and political life of the state, the role in history. During the XIX century we can observe the transformations within this community that were dictated by the requirements of the time and historical events. At the end of this period see a completely different social group, which, however, has not lost its distinctive features. Without a study of the history of the nobility, it is impossible to compile a complete image of the social history of Belarus in the nineteenth century.</w:t>
      </w:r>
    </w:p>
    <w:p w:rsidR="00114354" w:rsidRPr="004F3A56" w:rsidRDefault="00114354" w:rsidP="00114354">
      <w:pPr>
        <w:spacing w:after="0" w:line="360" w:lineRule="exact"/>
        <w:ind w:firstLine="709"/>
        <w:jc w:val="both"/>
        <w:rPr>
          <w:rFonts w:ascii="Times New Roman" w:hAnsi="Times New Roman" w:cs="Times New Roman"/>
          <w:sz w:val="28"/>
          <w:lang w:val="be-BY"/>
        </w:rPr>
      </w:pPr>
      <w:r w:rsidRPr="002E5D7F">
        <w:rPr>
          <w:rFonts w:ascii="Times New Roman" w:hAnsi="Times New Roman" w:cs="Times New Roman"/>
          <w:b/>
          <w:sz w:val="28"/>
          <w:lang w:val="be-BY"/>
        </w:rPr>
        <w:t>The aim of the diploma research</w:t>
      </w:r>
      <w:r w:rsidRPr="004F3A56">
        <w:rPr>
          <w:rFonts w:ascii="Times New Roman" w:hAnsi="Times New Roman" w:cs="Times New Roman"/>
          <w:sz w:val="28"/>
          <w:lang w:val="be-BY"/>
        </w:rPr>
        <w:t xml:space="preserve"> is to identify the characteristic features of the evolution of the social status and material life of the nobility of Belarus in the 1770s - early 1860s. </w:t>
      </w:r>
      <w:r w:rsidRPr="002E5D7F">
        <w:rPr>
          <w:rFonts w:ascii="Times New Roman" w:hAnsi="Times New Roman" w:cs="Times New Roman"/>
          <w:b/>
          <w:sz w:val="28"/>
          <w:lang w:val="be-BY"/>
        </w:rPr>
        <w:t>The object of the research:</w:t>
      </w:r>
      <w:r w:rsidRPr="004F3A56">
        <w:rPr>
          <w:rFonts w:ascii="Times New Roman" w:hAnsi="Times New Roman" w:cs="Times New Roman"/>
          <w:sz w:val="28"/>
          <w:lang w:val="be-BY"/>
        </w:rPr>
        <w:t xml:space="preserve"> the nobility of Belarus in the 1770s - 1860s. </w:t>
      </w:r>
      <w:r w:rsidRPr="002E5D7F">
        <w:rPr>
          <w:rFonts w:ascii="Times New Roman" w:hAnsi="Times New Roman" w:cs="Times New Roman"/>
          <w:b/>
          <w:sz w:val="28"/>
          <w:lang w:val="be-BY"/>
        </w:rPr>
        <w:t>The subject of the research:</w:t>
      </w:r>
      <w:r w:rsidRPr="004F3A56">
        <w:rPr>
          <w:rFonts w:ascii="Times New Roman" w:hAnsi="Times New Roman" w:cs="Times New Roman"/>
          <w:sz w:val="28"/>
          <w:lang w:val="be-BY"/>
        </w:rPr>
        <w:t xml:space="preserve"> the transformation of the social and legal status and everyday culture of the nobility of Belarus in the 1770 - 1860s.</w:t>
      </w:r>
    </w:p>
    <w:p w:rsidR="00114354" w:rsidRPr="004F3A56" w:rsidRDefault="00114354" w:rsidP="00114354">
      <w:pPr>
        <w:spacing w:after="0" w:line="360" w:lineRule="exact"/>
        <w:ind w:firstLine="709"/>
        <w:jc w:val="both"/>
        <w:rPr>
          <w:rFonts w:ascii="Times New Roman" w:hAnsi="Times New Roman" w:cs="Times New Roman"/>
          <w:sz w:val="28"/>
          <w:lang w:val="be-BY"/>
        </w:rPr>
      </w:pPr>
      <w:r w:rsidRPr="004F3A56">
        <w:rPr>
          <w:rFonts w:ascii="Times New Roman" w:hAnsi="Times New Roman" w:cs="Times New Roman"/>
          <w:b/>
          <w:sz w:val="28"/>
          <w:lang w:val="be-BY"/>
        </w:rPr>
        <w:t>The chronological framework:</w:t>
      </w:r>
      <w:r w:rsidRPr="004F3A56">
        <w:rPr>
          <w:rFonts w:ascii="Times New Roman" w:hAnsi="Times New Roman" w:cs="Times New Roman"/>
          <w:sz w:val="28"/>
          <w:lang w:val="be-BY"/>
        </w:rPr>
        <w:t xml:space="preserve"> the lower border is from 1772, which is due to the first рartitions of the Polish–Lithuanian Commonwealth and the beginning of the entry of Belarusian lands into the Russian Empire; the upper border was in 1863, which was caused by the beginning of the uprising of 1863-1864. and a change in the state policy regarding the western provinces of the Russian Empire.</w:t>
      </w:r>
    </w:p>
    <w:p w:rsidR="00114354" w:rsidRPr="004F3A56" w:rsidRDefault="00114354" w:rsidP="00114354">
      <w:pPr>
        <w:spacing w:after="0" w:line="360" w:lineRule="exact"/>
        <w:ind w:firstLine="709"/>
        <w:jc w:val="both"/>
        <w:rPr>
          <w:rFonts w:ascii="Times New Roman" w:hAnsi="Times New Roman" w:cs="Times New Roman"/>
          <w:sz w:val="28"/>
          <w:lang w:val="be-BY"/>
        </w:rPr>
      </w:pPr>
      <w:r w:rsidRPr="004F3A56">
        <w:rPr>
          <w:rFonts w:ascii="Times New Roman" w:hAnsi="Times New Roman" w:cs="Times New Roman"/>
          <w:sz w:val="28"/>
          <w:lang w:val="be-BY"/>
        </w:rPr>
        <w:t xml:space="preserve">In the research were applied the principles of historicism, systemic and objectivity, as well as traditional special historical methods (historical-genetic, historical-comparative, historical-typological, historical-systemic) were used. </w:t>
      </w:r>
    </w:p>
    <w:p w:rsidR="00114354" w:rsidRPr="004F3A56" w:rsidRDefault="00114354" w:rsidP="00114354">
      <w:pPr>
        <w:spacing w:after="0" w:line="360" w:lineRule="exact"/>
        <w:ind w:firstLine="709"/>
        <w:jc w:val="both"/>
        <w:rPr>
          <w:rFonts w:ascii="Times New Roman" w:hAnsi="Times New Roman" w:cs="Times New Roman"/>
          <w:sz w:val="28"/>
          <w:lang w:val="be-BY"/>
        </w:rPr>
      </w:pPr>
      <w:r w:rsidRPr="004F3A56">
        <w:rPr>
          <w:rFonts w:ascii="Times New Roman" w:hAnsi="Times New Roman" w:cs="Times New Roman"/>
          <w:sz w:val="28"/>
          <w:lang w:val="be-BY"/>
        </w:rPr>
        <w:t>In the research were applied the literature of domestic and foreign researchers, archival materials, documentary and narrative sources were used.</w:t>
      </w:r>
    </w:p>
    <w:p w:rsidR="00114354" w:rsidRPr="004F3A56" w:rsidRDefault="00114354" w:rsidP="00114354">
      <w:pPr>
        <w:spacing w:after="0" w:line="360" w:lineRule="exact"/>
        <w:ind w:firstLine="709"/>
        <w:jc w:val="both"/>
        <w:rPr>
          <w:rFonts w:ascii="Times New Roman" w:hAnsi="Times New Roman" w:cs="Times New Roman"/>
          <w:sz w:val="28"/>
          <w:lang w:val="be-BY"/>
        </w:rPr>
      </w:pPr>
      <w:r w:rsidRPr="004F3A56">
        <w:rPr>
          <w:rFonts w:ascii="Times New Roman" w:hAnsi="Times New Roman" w:cs="Times New Roman"/>
          <w:b/>
          <w:sz w:val="28"/>
          <w:lang w:val="be-BY"/>
        </w:rPr>
        <w:t>The structure and volume of thesis.</w:t>
      </w:r>
      <w:r w:rsidRPr="004F3A56">
        <w:rPr>
          <w:rFonts w:ascii="Times New Roman" w:hAnsi="Times New Roman" w:cs="Times New Roman"/>
          <w:sz w:val="28"/>
          <w:lang w:val="be-BY"/>
        </w:rPr>
        <w:t xml:space="preserve"> The diploma consists of introduction, three chapters, conclusion, bibliography and applications. </w:t>
      </w:r>
      <w:r>
        <w:rPr>
          <w:rFonts w:ascii="Times New Roman" w:hAnsi="Times New Roman" w:cs="Times New Roman"/>
          <w:sz w:val="28"/>
          <w:lang w:val="be-BY"/>
        </w:rPr>
        <w:t>The total amount of volume is 85</w:t>
      </w:r>
      <w:r w:rsidRPr="004F3A56">
        <w:rPr>
          <w:rFonts w:ascii="Times New Roman" w:hAnsi="Times New Roman" w:cs="Times New Roman"/>
          <w:sz w:val="28"/>
          <w:lang w:val="be-BY"/>
        </w:rPr>
        <w:t xml:space="preserve"> pages. Of these: a bibliography of 7 pages (83 items), an abstract in three languages (Russian, Belarusian, English) - 3 pages, applications - 7 pages</w:t>
      </w:r>
    </w:p>
    <w:p w:rsidR="00E92DCE" w:rsidRPr="00114354" w:rsidRDefault="00E92DCE" w:rsidP="00BB1887">
      <w:pPr>
        <w:tabs>
          <w:tab w:val="left" w:pos="7230"/>
        </w:tabs>
        <w:spacing w:after="0" w:line="360" w:lineRule="exact"/>
        <w:ind w:firstLine="709"/>
        <w:jc w:val="both"/>
        <w:rPr>
          <w:rFonts w:ascii="Times New Roman" w:hAnsi="Times New Roman" w:cs="Times New Roman"/>
          <w:sz w:val="28"/>
          <w:lang w:val="be-BY"/>
        </w:rPr>
      </w:pPr>
    </w:p>
    <w:sectPr w:rsidR="00E92DCE" w:rsidRPr="00114354" w:rsidSect="00BB18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A8"/>
    <w:rsid w:val="00114354"/>
    <w:rsid w:val="004B05A8"/>
    <w:rsid w:val="005F4987"/>
    <w:rsid w:val="008D24FC"/>
    <w:rsid w:val="0090510C"/>
    <w:rsid w:val="00AC14F6"/>
    <w:rsid w:val="00BB1887"/>
    <w:rsid w:val="00DA1688"/>
    <w:rsid w:val="00E6533D"/>
    <w:rsid w:val="00E92DCE"/>
    <w:rsid w:val="00EB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3</cp:revision>
  <dcterms:created xsi:type="dcterms:W3CDTF">2019-06-10T14:18:00Z</dcterms:created>
  <dcterms:modified xsi:type="dcterms:W3CDTF">2019-06-10T14:18:00Z</dcterms:modified>
</cp:coreProperties>
</file>