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C9" w:rsidRPr="00382190" w:rsidRDefault="00083181" w:rsidP="00083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90">
        <w:rPr>
          <w:rFonts w:ascii="Times New Roman" w:hAnsi="Times New Roman" w:cs="Times New Roman"/>
          <w:b/>
          <w:sz w:val="24"/>
          <w:szCs w:val="24"/>
        </w:rPr>
        <w:t>НЕОБХОДИМОСТЬ ПРЕПОДАВАНИЯ КОРПОРАТИВНОЙ СОЦИАЛЬНОЙ ОТВЕТСТВЕННОСТИ СТУДЕНТАМ-МЕНЕДЖЕРАМ</w:t>
      </w:r>
    </w:p>
    <w:p w:rsidR="005D6869" w:rsidRPr="00382190" w:rsidRDefault="005D6869" w:rsidP="00083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869" w:rsidRPr="00842A23" w:rsidRDefault="005D6869" w:rsidP="000831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A23">
        <w:rPr>
          <w:rFonts w:ascii="Times New Roman" w:hAnsi="Times New Roman" w:cs="Times New Roman"/>
          <w:b/>
          <w:sz w:val="24"/>
          <w:szCs w:val="24"/>
        </w:rPr>
        <w:t>Садовская Екатерина Юрьевна</w:t>
      </w:r>
    </w:p>
    <w:p w:rsidR="005D6869" w:rsidRPr="00382190" w:rsidRDefault="005D6869" w:rsidP="0008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>И</w:t>
      </w:r>
      <w:r w:rsidR="00842A23">
        <w:rPr>
          <w:rFonts w:ascii="Times New Roman" w:hAnsi="Times New Roman" w:cs="Times New Roman"/>
          <w:sz w:val="24"/>
          <w:szCs w:val="24"/>
        </w:rPr>
        <w:t xml:space="preserve">нститут бизнеса и менеджмента технологий </w:t>
      </w:r>
      <w:r w:rsidRPr="00382190">
        <w:rPr>
          <w:rFonts w:ascii="Times New Roman" w:hAnsi="Times New Roman" w:cs="Times New Roman"/>
          <w:sz w:val="24"/>
          <w:szCs w:val="24"/>
        </w:rPr>
        <w:t>БГУ</w:t>
      </w:r>
      <w:r w:rsidR="00842A23">
        <w:rPr>
          <w:rFonts w:ascii="Times New Roman" w:hAnsi="Times New Roman" w:cs="Times New Roman"/>
          <w:sz w:val="24"/>
          <w:szCs w:val="24"/>
        </w:rPr>
        <w:t>, Республика Беларусь</w:t>
      </w:r>
    </w:p>
    <w:p w:rsidR="005D6869" w:rsidRPr="00382190" w:rsidRDefault="005D6869" w:rsidP="00083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2190">
        <w:rPr>
          <w:rFonts w:ascii="Times New Roman" w:hAnsi="Times New Roman" w:cs="Times New Roman"/>
          <w:sz w:val="24"/>
          <w:szCs w:val="24"/>
          <w:lang w:val="en-US"/>
        </w:rPr>
        <w:t>sadovskaya</w:t>
      </w:r>
      <w:proofErr w:type="spellEnd"/>
      <w:r w:rsidRPr="0038219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82190">
        <w:rPr>
          <w:rFonts w:ascii="Times New Roman" w:hAnsi="Times New Roman" w:cs="Times New Roman"/>
          <w:sz w:val="24"/>
          <w:szCs w:val="24"/>
          <w:lang w:val="en-US"/>
        </w:rPr>
        <w:t>sbmt</w:t>
      </w:r>
      <w:proofErr w:type="spellEnd"/>
      <w:r w:rsidRPr="00382190">
        <w:rPr>
          <w:rFonts w:ascii="Times New Roman" w:hAnsi="Times New Roman" w:cs="Times New Roman"/>
          <w:sz w:val="24"/>
          <w:szCs w:val="24"/>
        </w:rPr>
        <w:t>.</w:t>
      </w:r>
      <w:r w:rsidRPr="00382190"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1E7AC9" w:rsidRPr="00382190" w:rsidRDefault="001E7AC9" w:rsidP="0065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7BF2" w:rsidRPr="00382190" w:rsidRDefault="0097553D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 xml:space="preserve">Отличительной чертой современного бизнеса является интерес к потребностям и нуждам общества и местных сообществ. Понимание того, что только при успешном взаимодействии результаты бизнес-активности могут приносить долгосрочные желаемые результаты, привело к резкому росту популярности идеи корпоративной социальной ответственности.  </w:t>
      </w:r>
    </w:p>
    <w:p w:rsidR="00DC5797" w:rsidRPr="00382190" w:rsidRDefault="009F3158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190">
        <w:rPr>
          <w:rFonts w:ascii="Times New Roman" w:hAnsi="Times New Roman" w:cs="Times New Roman"/>
          <w:sz w:val="24"/>
          <w:szCs w:val="24"/>
        </w:rPr>
        <w:t xml:space="preserve">Оформление самой идеи относится к </w:t>
      </w:r>
      <w:r w:rsidR="009C3BE5" w:rsidRPr="00382190">
        <w:rPr>
          <w:rFonts w:ascii="Times New Roman" w:hAnsi="Times New Roman" w:cs="Times New Roman"/>
          <w:sz w:val="24"/>
          <w:szCs w:val="24"/>
        </w:rPr>
        <w:t xml:space="preserve">семидесятым годам двадцатого века, хотя многие элементы использовались и ранее, просто под другими названиями. Также те идеи не были представлены в виде целостной концепции. В настоящее время также есть определенные разногласия по поводу сути понятия, а также единого определения данного явления, функций и задач КСО. Подходы отличаются также и в зависимости не только от страны, но даже от континента. В основе идей КСО лежат идеи деловой этики. </w:t>
      </w:r>
      <w:r w:rsidR="00DC5797" w:rsidRPr="003821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Корпоративная социальная ответственность</w:t>
      </w:r>
      <w:r w:rsidR="00DC5797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5797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(КСО, также называемая</w:t>
      </w:r>
      <w:r w:rsidR="00DC5797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Корпорация" w:history="1">
        <w:r w:rsidR="00DC5797" w:rsidRPr="003821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корпоративная</w:t>
        </w:r>
      </w:hyperlink>
      <w:r w:rsidR="00DC5797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5797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ответственность, ответственный</w:t>
      </w:r>
      <w:r w:rsidR="00DC5797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Бизнес" w:history="1">
        <w:r w:rsidR="00DC5797" w:rsidRPr="003821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бизнес</w:t>
        </w:r>
      </w:hyperlink>
      <w:r w:rsidR="00DC5797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C5797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и корпоративные социальные возможности) — это</w:t>
      </w:r>
      <w:r w:rsidR="00DC5797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Концепция" w:history="1">
        <w:r w:rsidR="00DC5797" w:rsidRPr="003821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концепция</w:t>
        </w:r>
      </w:hyperlink>
      <w:r w:rsidR="00DC5797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, в соответствии с которой организации учитывают интересы общества, возлагая на себя ответственность за влияние их деятельности на заказчиков, поставщиков, работников,</w:t>
      </w:r>
      <w:r w:rsidR="00DC5797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Акционер" w:history="1">
        <w:r w:rsidR="00DC5797" w:rsidRPr="003821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акционеров</w:t>
        </w:r>
      </w:hyperlink>
      <w:r w:rsidR="00DC5797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, местные сообщества и прочие заинтересованные стороны</w:t>
      </w:r>
      <w:r w:rsidR="00DC5797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Общественность" w:history="1">
        <w:r w:rsidR="00DC5797" w:rsidRPr="003821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общественной сферы</w:t>
        </w:r>
      </w:hyperlink>
      <w:r w:rsidR="00DC5797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обязательство выходит за рамки установленного законом обязательства соблюдать законодательство и предполагает, что организации добровольно принимают дополнительные меры для повышения качества жизни работников и их семей, а также местного сообщества и общества в целом</w:t>
      </w:r>
      <w:r w:rsidR="009D24B2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[1].</w:t>
      </w:r>
    </w:p>
    <w:p w:rsidR="00F83E91" w:rsidRPr="00382190" w:rsidRDefault="009C3BE5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190">
        <w:rPr>
          <w:rFonts w:ascii="Times New Roman" w:hAnsi="Times New Roman" w:cs="Times New Roman"/>
          <w:sz w:val="24"/>
          <w:szCs w:val="24"/>
        </w:rPr>
        <w:t xml:space="preserve">В странах бывшего СССР большинство предприятий было ориентировано на заботу о сотрудниках и подразумевало наличие детских лагерей, санаториев, пансионатов, столовых, поликлиник и больниц для сотрудников, хотя, опять же, термин «КСО» не использовался. В настоящее время на многих государственных предприятиях сохраняется прежний подход, однако деятельность, направленная на улучшение жизни сотрудников в частности и </w:t>
      </w:r>
      <w:r w:rsidR="00382190" w:rsidRPr="00382190">
        <w:rPr>
          <w:rFonts w:ascii="Times New Roman" w:hAnsi="Times New Roman" w:cs="Times New Roman"/>
          <w:sz w:val="24"/>
          <w:szCs w:val="24"/>
        </w:rPr>
        <w:t>общества в</w:t>
      </w:r>
      <w:r w:rsidRPr="00382190">
        <w:rPr>
          <w:rFonts w:ascii="Times New Roman" w:hAnsi="Times New Roman" w:cs="Times New Roman"/>
          <w:sz w:val="24"/>
          <w:szCs w:val="24"/>
        </w:rPr>
        <w:t xml:space="preserve"> целом меняется и обогащается новыми мерами и мероприятиями.</w:t>
      </w:r>
      <w:r w:rsidR="00C1537F" w:rsidRPr="00382190">
        <w:rPr>
          <w:rFonts w:ascii="Times New Roman" w:hAnsi="Times New Roman" w:cs="Times New Roman"/>
          <w:sz w:val="24"/>
          <w:szCs w:val="24"/>
        </w:rPr>
        <w:t xml:space="preserve"> </w:t>
      </w:r>
      <w:r w:rsidR="00B35BF2" w:rsidRPr="00382190">
        <w:rPr>
          <w:rFonts w:ascii="Times New Roman" w:hAnsi="Times New Roman" w:cs="Times New Roman"/>
          <w:sz w:val="24"/>
          <w:szCs w:val="24"/>
        </w:rPr>
        <w:t>Стали выделять «</w:t>
      </w:r>
      <w:r w:rsidR="00F83E91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десятка направлений реализации социальных функций бизнеса, являющихся источниками современных социально-трудовых отношений. Приоритетными среди них являются: поддержка системы образования и подготовки кадров, системы здравоохранения, других сфер социальных услуг; поддержка различного рода инициатив по финансированию конкретных социальных проектов муниципальных властей и организаций гражданского общества. Одним из показателей роста социальной ответственности бизнеса является его социализация, принятие на себя значительной части функций, связанных с профессиональным и общим развитием работников</w:t>
      </w:r>
      <w:r w:rsidR="009D24B2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». [2]</w:t>
      </w:r>
    </w:p>
    <w:p w:rsidR="00EA6050" w:rsidRPr="00382190" w:rsidRDefault="00B35BF2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 следует учитывать, что «</w:t>
      </w:r>
      <w:r w:rsidR="00EA6050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социальная ответственность — это не правило, а</w:t>
      </w:r>
      <w:r w:rsidR="00EA6050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Этика" w:history="1">
        <w:r w:rsidR="00EA6050" w:rsidRPr="003821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этический</w:t>
        </w:r>
      </w:hyperlink>
      <w:r w:rsidRPr="00382190">
        <w:rPr>
          <w:rFonts w:ascii="Times New Roman" w:hAnsi="Times New Roman" w:cs="Times New Roman"/>
          <w:sz w:val="24"/>
          <w:szCs w:val="24"/>
        </w:rPr>
        <w:t xml:space="preserve"> </w:t>
      </w:r>
      <w:r w:rsidR="00EA6050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принцип, который должен быть задействован в процессе принятия решения. Долженствование здесь является внутренним, перед самим собой, и основывается на моральных нормах и ценностях, приобр</w:t>
      </w:r>
      <w:r w:rsidR="009D24B2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етенных в процессе социализации</w:t>
      </w:r>
      <w:r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D24B2" w:rsidRPr="003821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6050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D24B2" w:rsidRPr="003821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[1]</w:t>
      </w:r>
    </w:p>
    <w:p w:rsidR="00B35BF2" w:rsidRPr="00382190" w:rsidRDefault="00C1537F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>Частичн</w:t>
      </w:r>
      <w:r w:rsidR="00B35BF2" w:rsidRPr="00382190">
        <w:rPr>
          <w:rFonts w:ascii="Times New Roman" w:hAnsi="Times New Roman" w:cs="Times New Roman"/>
          <w:sz w:val="24"/>
          <w:szCs w:val="24"/>
        </w:rPr>
        <w:t>о изменения в компаниях и на предприятиях происходя</w:t>
      </w:r>
      <w:r w:rsidRPr="00382190">
        <w:rPr>
          <w:rFonts w:ascii="Times New Roman" w:hAnsi="Times New Roman" w:cs="Times New Roman"/>
          <w:sz w:val="24"/>
          <w:szCs w:val="24"/>
        </w:rPr>
        <w:t>т под внешним влиянием благодаря появлению информации о практике КСО за рубежом</w:t>
      </w:r>
      <w:r w:rsidR="00B35BF2" w:rsidRPr="00382190">
        <w:rPr>
          <w:rFonts w:ascii="Times New Roman" w:hAnsi="Times New Roman" w:cs="Times New Roman"/>
          <w:sz w:val="24"/>
          <w:szCs w:val="24"/>
        </w:rPr>
        <w:t xml:space="preserve"> и информацией, распространяемой СМИ</w:t>
      </w:r>
      <w:r w:rsidRPr="00382190">
        <w:rPr>
          <w:rFonts w:ascii="Times New Roman" w:hAnsi="Times New Roman" w:cs="Times New Roman"/>
          <w:sz w:val="24"/>
          <w:szCs w:val="24"/>
        </w:rPr>
        <w:t xml:space="preserve">, а часто </w:t>
      </w:r>
      <w:r w:rsidR="00B35BF2" w:rsidRPr="00382190">
        <w:rPr>
          <w:rFonts w:ascii="Times New Roman" w:hAnsi="Times New Roman" w:cs="Times New Roman"/>
          <w:sz w:val="24"/>
          <w:szCs w:val="24"/>
        </w:rPr>
        <w:t xml:space="preserve">обновления начинаются </w:t>
      </w:r>
      <w:r w:rsidRPr="00382190">
        <w:rPr>
          <w:rFonts w:ascii="Times New Roman" w:hAnsi="Times New Roman" w:cs="Times New Roman"/>
          <w:sz w:val="24"/>
          <w:szCs w:val="24"/>
        </w:rPr>
        <w:t xml:space="preserve">изнутри благодаря молодым специалистам, которые приходят на предприятия и в компании с новыми знаниями. </w:t>
      </w:r>
    </w:p>
    <w:p w:rsidR="009C3BE5" w:rsidRPr="00382190" w:rsidRDefault="00C1537F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lastRenderedPageBreak/>
        <w:t xml:space="preserve">Одним из учреждений образования, где КСО уделяется большое внимание, является Институт бизнеса и менеджмента технологий БГУ, предоставляющий обучение по специальности «Бизнес-администрирование».   </w:t>
      </w:r>
    </w:p>
    <w:p w:rsidR="009C3BE5" w:rsidRPr="00382190" w:rsidRDefault="00C1537F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>Любым с</w:t>
      </w:r>
      <w:r w:rsidR="009C3BE5" w:rsidRPr="00382190">
        <w:rPr>
          <w:rFonts w:ascii="Times New Roman" w:hAnsi="Times New Roman" w:cs="Times New Roman"/>
          <w:sz w:val="24"/>
          <w:szCs w:val="24"/>
        </w:rPr>
        <w:t xml:space="preserve">тудентам, которые видят себя в мире бизнеса, необходимо преподавать целый корпус дисциплин, который поможет им профессионально осуществлять свою деятельность. В этот список обычно включают основы менеджмента и организационного поведения, микро- и макроэкономику, маркетинг, стратегический и операционный менеджмент, </w:t>
      </w:r>
      <w:r w:rsidR="00382190" w:rsidRPr="00382190">
        <w:rPr>
          <w:rFonts w:ascii="Times New Roman" w:hAnsi="Times New Roman" w:cs="Times New Roman"/>
          <w:sz w:val="24"/>
          <w:szCs w:val="24"/>
        </w:rPr>
        <w:t>управление</w:t>
      </w:r>
      <w:r w:rsidR="009C3BE5" w:rsidRPr="00382190">
        <w:rPr>
          <w:rFonts w:ascii="Times New Roman" w:hAnsi="Times New Roman" w:cs="Times New Roman"/>
          <w:sz w:val="24"/>
          <w:szCs w:val="24"/>
        </w:rPr>
        <w:t xml:space="preserve"> проектами и финансовый менеджмент, а также бухгалтерский учет, аудит и налогообложение. Необходимо изучать основы контроллинга и управления рисками, </w:t>
      </w:r>
      <w:r w:rsidR="00AF32B1" w:rsidRPr="00382190">
        <w:rPr>
          <w:rFonts w:ascii="Times New Roman" w:hAnsi="Times New Roman" w:cs="Times New Roman"/>
          <w:sz w:val="24"/>
          <w:szCs w:val="24"/>
        </w:rPr>
        <w:t xml:space="preserve">связи с общественностью и психологию управления. Студентам важно знать основы социологии и бизнес права. Помимо всего этого необходимо также изучать </w:t>
      </w:r>
      <w:r w:rsidR="009C3BE5" w:rsidRPr="00382190">
        <w:rPr>
          <w:rFonts w:ascii="Times New Roman" w:hAnsi="Times New Roman" w:cs="Times New Roman"/>
          <w:sz w:val="24"/>
          <w:szCs w:val="24"/>
        </w:rPr>
        <w:t>корпоративную социальную ответственность</w:t>
      </w:r>
      <w:r w:rsidR="00AF32B1" w:rsidRPr="00382190">
        <w:rPr>
          <w:rFonts w:ascii="Times New Roman" w:hAnsi="Times New Roman" w:cs="Times New Roman"/>
          <w:sz w:val="24"/>
          <w:szCs w:val="24"/>
        </w:rPr>
        <w:t>, ее необходимость и как она может быть реализована на данном этапе развития общества</w:t>
      </w:r>
      <w:r w:rsidR="009C3BE5" w:rsidRPr="00382190">
        <w:rPr>
          <w:rFonts w:ascii="Times New Roman" w:hAnsi="Times New Roman" w:cs="Times New Roman"/>
          <w:sz w:val="24"/>
          <w:szCs w:val="24"/>
        </w:rPr>
        <w:t>.</w:t>
      </w:r>
      <w:r w:rsidRPr="00382190">
        <w:rPr>
          <w:rFonts w:ascii="Times New Roman" w:hAnsi="Times New Roman" w:cs="Times New Roman"/>
          <w:sz w:val="24"/>
          <w:szCs w:val="24"/>
        </w:rPr>
        <w:t xml:space="preserve"> Для этого в ИБМТ БГУ читается отдельный курс «Корпоративная социальная ответственность» (в отличие от многих других вузов, где КСО преподается как одна из тем в рамках других курсов).</w:t>
      </w:r>
    </w:p>
    <w:p w:rsidR="00B35BF2" w:rsidRPr="00382190" w:rsidRDefault="00C1537F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 xml:space="preserve">Курс состоит из лекций, практических занятий, а также управляемой самостоятельной работы. Тематика лекций выбрана в соответствии с последними тенденциями в области КСО и включает в себя, прежде всего, описание понятия, сущности, задач и функций КСО. </w:t>
      </w:r>
      <w:r w:rsidR="00BE1CF2" w:rsidRPr="00382190">
        <w:rPr>
          <w:rFonts w:ascii="Times New Roman" w:hAnsi="Times New Roman" w:cs="Times New Roman"/>
          <w:sz w:val="24"/>
          <w:szCs w:val="24"/>
        </w:rPr>
        <w:t xml:space="preserve">Не менее важным является рассмотрение понятия «стейкхолдеры». </w:t>
      </w:r>
    </w:p>
    <w:p w:rsidR="00B35BF2" w:rsidRPr="00382190" w:rsidRDefault="00B35BF2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>Вопросы прозрачности деятельности организаций, отчетности и аудита также выделяются как отдельные темы для изучения, т.к. в мире уже разработаны стандарты отчетности и проверки.</w:t>
      </w:r>
    </w:p>
    <w:p w:rsidR="00B35BF2" w:rsidRPr="00382190" w:rsidRDefault="00B35BF2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 xml:space="preserve">Отношение и мероприятия КСО также зависят от формы собственности и стиля управления, поэтому специально изучаются КСО в государственных учреждениях, КСО в некоммерческих организациях, а также </w:t>
      </w:r>
      <w:r w:rsidR="00C33CDD" w:rsidRPr="00382190">
        <w:rPr>
          <w:rFonts w:ascii="Times New Roman" w:hAnsi="Times New Roman" w:cs="Times New Roman"/>
          <w:sz w:val="24"/>
          <w:szCs w:val="24"/>
        </w:rPr>
        <w:t xml:space="preserve">другие многоплановые </w:t>
      </w:r>
      <w:r w:rsidRPr="00382190">
        <w:rPr>
          <w:rFonts w:ascii="Times New Roman" w:hAnsi="Times New Roman" w:cs="Times New Roman"/>
          <w:sz w:val="24"/>
          <w:szCs w:val="24"/>
        </w:rPr>
        <w:t>вопросы</w:t>
      </w:r>
      <w:r w:rsidR="009D24B2" w:rsidRPr="00382190">
        <w:rPr>
          <w:rFonts w:ascii="Times New Roman" w:hAnsi="Times New Roman" w:cs="Times New Roman"/>
          <w:sz w:val="24"/>
          <w:szCs w:val="24"/>
        </w:rPr>
        <w:t xml:space="preserve">. Для начинания каких-либо (пусть небольших) собственных изменений в отношении улучшения качества окружающей среды студенты выполняют определенные социальные проекты (помогать детям и другим социально незащищенным группам, начинают использовать меньше пластика, внимательнее относится к использованию облачных технологий вместо распечатывания большого количества работ и бумаг, правильно избавляться от определенного вида отходов, в том числе батареек, т.д.)  </w:t>
      </w:r>
      <w:r w:rsidRPr="0038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DD" w:rsidRPr="00382190" w:rsidRDefault="00BE1CF2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>Особое внимание уделяется вопросу охраны окружающей среды, так как это является одним из ключевых моментов КСО. Для более глубокого ознакомления с потенциальными последствиями воздействия бизнеса на окружающую среду студентам предлагается тщательно ознакомится с выступлениями и данными, собранными выдающимся ученым и специалистом в этой области, проф. Д. Медоузом, чьи книги были одними из первых, привлекших внимание к</w:t>
      </w:r>
      <w:r w:rsidR="00893C12" w:rsidRPr="00382190">
        <w:rPr>
          <w:rFonts w:ascii="Times New Roman" w:hAnsi="Times New Roman" w:cs="Times New Roman"/>
          <w:sz w:val="24"/>
          <w:szCs w:val="24"/>
        </w:rPr>
        <w:t xml:space="preserve"> рациональному</w:t>
      </w:r>
      <w:r w:rsidRPr="00382190">
        <w:rPr>
          <w:rFonts w:ascii="Times New Roman" w:hAnsi="Times New Roman" w:cs="Times New Roman"/>
          <w:sz w:val="24"/>
          <w:szCs w:val="24"/>
        </w:rPr>
        <w:t xml:space="preserve"> использованию природных ресурсов (особенно </w:t>
      </w:r>
      <w:r w:rsidR="00382190" w:rsidRPr="00382190">
        <w:rPr>
          <w:rFonts w:ascii="Times New Roman" w:hAnsi="Times New Roman" w:cs="Times New Roman"/>
          <w:sz w:val="24"/>
          <w:szCs w:val="24"/>
        </w:rPr>
        <w:t>не возобновляемых</w:t>
      </w:r>
      <w:r w:rsidRPr="00382190">
        <w:rPr>
          <w:rFonts w:ascii="Times New Roman" w:hAnsi="Times New Roman" w:cs="Times New Roman"/>
          <w:sz w:val="24"/>
          <w:szCs w:val="24"/>
        </w:rPr>
        <w:t>). Прогнозы проф. Д. Медоуза заставляют задуматься и проанализировать дальнейшие действия</w:t>
      </w:r>
      <w:r w:rsidR="00893C12" w:rsidRPr="00382190">
        <w:rPr>
          <w:rFonts w:ascii="Times New Roman" w:hAnsi="Times New Roman" w:cs="Times New Roman"/>
          <w:sz w:val="24"/>
          <w:szCs w:val="24"/>
        </w:rPr>
        <w:t>, т.к. человечество уже достаточно давно перешло черту, и ресурсы не успевают возобновляться, поэтому будущее видится достаточно проблематичным. Данный взгляд на реальность также совпадает</w:t>
      </w:r>
      <w:r w:rsidRPr="00382190">
        <w:rPr>
          <w:rFonts w:ascii="Times New Roman" w:hAnsi="Times New Roman" w:cs="Times New Roman"/>
          <w:sz w:val="24"/>
          <w:szCs w:val="24"/>
        </w:rPr>
        <w:t xml:space="preserve"> с </w:t>
      </w:r>
      <w:r w:rsidR="00893C12" w:rsidRPr="00382190">
        <w:rPr>
          <w:rFonts w:ascii="Times New Roman" w:hAnsi="Times New Roman" w:cs="Times New Roman"/>
          <w:sz w:val="24"/>
          <w:szCs w:val="24"/>
        </w:rPr>
        <w:t>политикой и деятельностью ООН в данной области, а студенты получают возможность убедиться в теснейшей связи между деятельностью предприятий и организаций и окружающей средой.</w:t>
      </w:r>
    </w:p>
    <w:p w:rsidR="00C1537F" w:rsidRPr="00382190" w:rsidRDefault="00893C12" w:rsidP="00842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190"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="00C33CDD" w:rsidRPr="00382190">
        <w:rPr>
          <w:rFonts w:ascii="Times New Roman" w:hAnsi="Times New Roman" w:cs="Times New Roman"/>
          <w:sz w:val="24"/>
          <w:szCs w:val="24"/>
        </w:rPr>
        <w:t>полученные знания студенты затем используют</w:t>
      </w:r>
      <w:r w:rsidRPr="00382190">
        <w:rPr>
          <w:rFonts w:ascii="Times New Roman" w:hAnsi="Times New Roman" w:cs="Times New Roman"/>
          <w:sz w:val="24"/>
          <w:szCs w:val="24"/>
        </w:rPr>
        <w:t xml:space="preserve"> на свои</w:t>
      </w:r>
      <w:r w:rsidR="00C33CDD" w:rsidRPr="00382190">
        <w:rPr>
          <w:rFonts w:ascii="Times New Roman" w:hAnsi="Times New Roman" w:cs="Times New Roman"/>
          <w:sz w:val="24"/>
          <w:szCs w:val="24"/>
        </w:rPr>
        <w:t>х</w:t>
      </w:r>
      <w:r w:rsidRPr="00382190">
        <w:rPr>
          <w:rFonts w:ascii="Times New Roman" w:hAnsi="Times New Roman" w:cs="Times New Roman"/>
          <w:sz w:val="24"/>
          <w:szCs w:val="24"/>
        </w:rPr>
        <w:t xml:space="preserve"> места</w:t>
      </w:r>
      <w:r w:rsidR="00C33CDD" w:rsidRPr="00382190">
        <w:rPr>
          <w:rFonts w:ascii="Times New Roman" w:hAnsi="Times New Roman" w:cs="Times New Roman"/>
          <w:sz w:val="24"/>
          <w:szCs w:val="24"/>
        </w:rPr>
        <w:t>х</w:t>
      </w:r>
      <w:r w:rsidRPr="00382190">
        <w:rPr>
          <w:rFonts w:ascii="Times New Roman" w:hAnsi="Times New Roman" w:cs="Times New Roman"/>
          <w:sz w:val="24"/>
          <w:szCs w:val="24"/>
        </w:rPr>
        <w:t xml:space="preserve"> работы и могут реал</w:t>
      </w:r>
      <w:r w:rsidR="009D24B2" w:rsidRPr="00382190">
        <w:rPr>
          <w:rFonts w:ascii="Times New Roman" w:hAnsi="Times New Roman" w:cs="Times New Roman"/>
          <w:sz w:val="24"/>
          <w:szCs w:val="24"/>
        </w:rPr>
        <w:t xml:space="preserve">ьно способствовать изменениям не только в стратегических планах и долгосрочной </w:t>
      </w:r>
      <w:r w:rsidRPr="00382190">
        <w:rPr>
          <w:rFonts w:ascii="Times New Roman" w:hAnsi="Times New Roman" w:cs="Times New Roman"/>
          <w:sz w:val="24"/>
          <w:szCs w:val="24"/>
        </w:rPr>
        <w:t>политике компании</w:t>
      </w:r>
      <w:r w:rsidR="009D24B2" w:rsidRPr="00382190">
        <w:rPr>
          <w:rFonts w:ascii="Times New Roman" w:hAnsi="Times New Roman" w:cs="Times New Roman"/>
          <w:sz w:val="24"/>
          <w:szCs w:val="24"/>
        </w:rPr>
        <w:t xml:space="preserve"> или предприятия, но и, соответственно, изменениям в отношении к работн</w:t>
      </w:r>
      <w:r w:rsidR="00C33CDD" w:rsidRPr="00382190">
        <w:rPr>
          <w:rFonts w:ascii="Times New Roman" w:hAnsi="Times New Roman" w:cs="Times New Roman"/>
          <w:sz w:val="24"/>
          <w:szCs w:val="24"/>
        </w:rPr>
        <w:t>икам, членам общества, а также к</w:t>
      </w:r>
      <w:r w:rsidR="009D24B2" w:rsidRPr="00382190">
        <w:rPr>
          <w:rFonts w:ascii="Times New Roman" w:hAnsi="Times New Roman" w:cs="Times New Roman"/>
          <w:sz w:val="24"/>
          <w:szCs w:val="24"/>
        </w:rPr>
        <w:t xml:space="preserve"> окружающей среде</w:t>
      </w:r>
      <w:r w:rsidRPr="00382190">
        <w:rPr>
          <w:rFonts w:ascii="Times New Roman" w:hAnsi="Times New Roman" w:cs="Times New Roman"/>
          <w:sz w:val="24"/>
          <w:szCs w:val="24"/>
        </w:rPr>
        <w:t xml:space="preserve">. </w:t>
      </w:r>
      <w:r w:rsidR="00BE1CF2" w:rsidRPr="00382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C1F" w:rsidRPr="00382190" w:rsidRDefault="00836C1F" w:rsidP="0065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4B2" w:rsidRPr="003A1EC8" w:rsidRDefault="00842A23" w:rsidP="00842A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842A23" w:rsidRPr="00842A23" w:rsidRDefault="00842A23" w:rsidP="00842A2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A1EC8" w:rsidRPr="00842A23">
        <w:rPr>
          <w:rFonts w:ascii="Times New Roman" w:hAnsi="Times New Roman" w:cs="Times New Roman"/>
          <w:sz w:val="24"/>
          <w:szCs w:val="24"/>
        </w:rPr>
        <w:t xml:space="preserve">Корпоративная социальная ответственность. </w:t>
      </w:r>
      <w:r w:rsidR="003D4C98" w:rsidRPr="00842A23">
        <w:rPr>
          <w:rFonts w:ascii="Times New Roman" w:hAnsi="Times New Roman" w:cs="Times New Roman"/>
          <w:sz w:val="24"/>
          <w:szCs w:val="24"/>
        </w:rPr>
        <w:t>[</w:t>
      </w:r>
      <w:r w:rsidR="002C0163" w:rsidRPr="00842A23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D4C98" w:rsidRPr="00842A23">
        <w:rPr>
          <w:rFonts w:ascii="Times New Roman" w:hAnsi="Times New Roman" w:cs="Times New Roman"/>
          <w:sz w:val="24"/>
          <w:szCs w:val="24"/>
        </w:rPr>
        <w:t xml:space="preserve">]. </w:t>
      </w:r>
      <w:r w:rsidR="009F6D6F" w:rsidRPr="00842A23">
        <w:rPr>
          <w:rFonts w:ascii="Times New Roman" w:hAnsi="Times New Roman" w:cs="Times New Roman"/>
          <w:sz w:val="24"/>
          <w:szCs w:val="24"/>
        </w:rPr>
        <w:t xml:space="preserve"> –</w:t>
      </w:r>
      <w:r w:rsidR="002C0163" w:rsidRPr="00842A23">
        <w:rPr>
          <w:rFonts w:ascii="Times New Roman" w:hAnsi="Times New Roman" w:cs="Times New Roman"/>
          <w:sz w:val="24"/>
          <w:szCs w:val="24"/>
        </w:rPr>
        <w:t xml:space="preserve"> Режим доступа:</w:t>
      </w:r>
      <w:r w:rsidRPr="00842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2A23">
        <w:rPr>
          <w:rFonts w:ascii="Times New Roman" w:hAnsi="Times New Roman" w:cs="Times New Roman"/>
          <w:sz w:val="24"/>
          <w:szCs w:val="24"/>
        </w:rPr>
        <w:fldChar w:fldCharType="begin"/>
      </w:r>
      <w:r w:rsidRPr="00842A23">
        <w:rPr>
          <w:rFonts w:ascii="Times New Roman" w:hAnsi="Times New Roman" w:cs="Times New Roman"/>
          <w:sz w:val="24"/>
          <w:szCs w:val="24"/>
        </w:rPr>
        <w:instrText xml:space="preserve"> HYPERLINK "https://ru.wikipedia.org/wiki/. </w:instrText>
      </w:r>
      <w:r w:rsidRPr="00842A23">
        <w:rPr>
          <w:rFonts w:ascii="Times New Roman" w:hAnsi="Times New Roman" w:cs="Times New Roman"/>
          <w:sz w:val="24"/>
          <w:szCs w:val="24"/>
          <w:lang w:val="en-US"/>
        </w:rPr>
        <w:instrText xml:space="preserve"> </w:instrText>
      </w:r>
    </w:p>
    <w:p w:rsidR="00842A23" w:rsidRPr="00842A23" w:rsidRDefault="00842A23" w:rsidP="00842A2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842A2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842A23">
        <w:rPr>
          <w:rFonts w:ascii="Times New Roman" w:hAnsi="Times New Roman" w:cs="Times New Roman"/>
          <w:sz w:val="24"/>
          <w:szCs w:val="24"/>
        </w:rPr>
        <w:fldChar w:fldCharType="separate"/>
      </w:r>
      <w:r w:rsidRPr="00842A2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https://ru.wikipedia.org/wiki/. </w:t>
      </w:r>
      <w:r w:rsidRPr="00842A2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Pr="00842A2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– Дата доступа: 02.02.2016</w:t>
      </w:r>
    </w:p>
    <w:p w:rsidR="009D24B2" w:rsidRPr="00842A23" w:rsidRDefault="00842A23" w:rsidP="00842A23">
      <w:pPr>
        <w:jc w:val="both"/>
      </w:pPr>
      <w:r w:rsidRPr="00842A23">
        <w:fldChar w:fldCharType="end"/>
      </w: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2A23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EC8" w:rsidRPr="00842A23">
        <w:rPr>
          <w:rFonts w:ascii="Times New Roman" w:hAnsi="Times New Roman" w:cs="Times New Roman"/>
          <w:sz w:val="24"/>
          <w:szCs w:val="24"/>
        </w:rPr>
        <w:t xml:space="preserve">Корпоративная социальная ответственность. </w:t>
      </w:r>
      <w:r w:rsidR="003D4C98" w:rsidRPr="00842A23">
        <w:rPr>
          <w:rFonts w:ascii="Times New Roman" w:hAnsi="Times New Roman" w:cs="Times New Roman"/>
          <w:sz w:val="24"/>
          <w:szCs w:val="24"/>
        </w:rPr>
        <w:t>[</w:t>
      </w:r>
      <w:r w:rsidR="009F6D6F" w:rsidRPr="00842A23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3D4C98" w:rsidRPr="00842A23">
        <w:rPr>
          <w:rFonts w:ascii="Times New Roman" w:hAnsi="Times New Roman" w:cs="Times New Roman"/>
          <w:sz w:val="24"/>
          <w:szCs w:val="24"/>
        </w:rPr>
        <w:t>]</w:t>
      </w:r>
      <w:r w:rsidR="009F6D6F" w:rsidRPr="00842A23">
        <w:rPr>
          <w:rFonts w:ascii="Times New Roman" w:hAnsi="Times New Roman" w:cs="Times New Roman"/>
          <w:sz w:val="24"/>
          <w:szCs w:val="24"/>
        </w:rPr>
        <w:t xml:space="preserve">. – </w:t>
      </w:r>
      <w:r w:rsidR="002C0163" w:rsidRPr="00842A2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12" w:history="1">
        <w:r w:rsidR="009D24B2" w:rsidRPr="00842A2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http://www.grandars.ru/college/biznes/korporativnaya-otvetstvennost.html</w:t>
        </w:r>
      </w:hyperlink>
      <w:r w:rsidR="003D4C98" w:rsidRPr="00842A23">
        <w:rPr>
          <w:rFonts w:ascii="Times New Roman" w:hAnsi="Times New Roman" w:cs="Times New Roman"/>
          <w:sz w:val="24"/>
          <w:szCs w:val="24"/>
        </w:rPr>
        <w:t>.</w:t>
      </w:r>
      <w:r w:rsidR="009F6D6F" w:rsidRPr="00842A2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F6D6F" w:rsidRPr="00842A23">
        <w:rPr>
          <w:rFonts w:ascii="Times New Roman" w:hAnsi="Times New Roman" w:cs="Times New Roman"/>
          <w:sz w:val="24"/>
          <w:szCs w:val="24"/>
        </w:rPr>
        <w:t xml:space="preserve">– </w:t>
      </w:r>
      <w:r w:rsidR="002C0163" w:rsidRPr="00842A2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Дата доступа: 01.02.2016</w:t>
      </w:r>
    </w:p>
    <w:p w:rsidR="00DC5797" w:rsidRPr="00842A23" w:rsidRDefault="00DC5797" w:rsidP="0065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797" w:rsidRPr="00842A23" w:rsidSect="00B4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C7516"/>
    <w:multiLevelType w:val="hybridMultilevel"/>
    <w:tmpl w:val="C3788D38"/>
    <w:lvl w:ilvl="0" w:tplc="473AF1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3D"/>
    <w:rsid w:val="00083181"/>
    <w:rsid w:val="001E7AC9"/>
    <w:rsid w:val="002C0163"/>
    <w:rsid w:val="00352789"/>
    <w:rsid w:val="00382190"/>
    <w:rsid w:val="003A1EC8"/>
    <w:rsid w:val="003D4C98"/>
    <w:rsid w:val="005D6869"/>
    <w:rsid w:val="00650FCA"/>
    <w:rsid w:val="00836C1F"/>
    <w:rsid w:val="00842A23"/>
    <w:rsid w:val="008830D0"/>
    <w:rsid w:val="00893C12"/>
    <w:rsid w:val="008C3E52"/>
    <w:rsid w:val="0097553D"/>
    <w:rsid w:val="009C3BE5"/>
    <w:rsid w:val="009D24B2"/>
    <w:rsid w:val="009F3158"/>
    <w:rsid w:val="009F6D6F"/>
    <w:rsid w:val="00AF32B1"/>
    <w:rsid w:val="00B35BF2"/>
    <w:rsid w:val="00B4070B"/>
    <w:rsid w:val="00BC316A"/>
    <w:rsid w:val="00BE1CF2"/>
    <w:rsid w:val="00C1537F"/>
    <w:rsid w:val="00C33CDD"/>
    <w:rsid w:val="00DC5797"/>
    <w:rsid w:val="00E45010"/>
    <w:rsid w:val="00EA6050"/>
    <w:rsid w:val="00F8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797"/>
  </w:style>
  <w:style w:type="character" w:styleId="a3">
    <w:name w:val="Hyperlink"/>
    <w:basedOn w:val="a0"/>
    <w:uiPriority w:val="99"/>
    <w:unhideWhenUsed/>
    <w:rsid w:val="00DC57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A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5797"/>
  </w:style>
  <w:style w:type="character" w:styleId="a3">
    <w:name w:val="Hyperlink"/>
    <w:basedOn w:val="a0"/>
    <w:uiPriority w:val="99"/>
    <w:unhideWhenUsed/>
    <w:rsid w:val="00DC57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24B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42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D%D1%86%D0%B5%D0%BF%D1%86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8%D0%B7%D0%BD%D0%B5%D1%81" TargetMode="External"/><Relationship Id="rId12" Type="http://schemas.openxmlformats.org/officeDocument/2006/relationships/hyperlink" Target="http://www.grandars.ru/college/biznes/korporativnaya-otvetstvenn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0%D0%BF%D0%BE%D1%80%D0%B0%D1%86%D0%B8%D1%8F" TargetMode="External"/><Relationship Id="rId11" Type="http://schemas.openxmlformats.org/officeDocument/2006/relationships/hyperlink" Target="https://ru.wikipedia.org/wiki/%D0%AD%D1%82%D0%B8%D0%BA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E%D0%B1%D1%89%D0%B5%D1%81%D1%82%D0%B2%D0%B5%D0%BD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A%D1%86%D0%B8%D0%BE%D0%BD%D0%B5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Садовская Е.Ю.</dc:creator>
  <cp:lastModifiedBy>goncharovaya</cp:lastModifiedBy>
  <cp:revision>2</cp:revision>
  <dcterms:created xsi:type="dcterms:W3CDTF">2016-02-25T08:30:00Z</dcterms:created>
  <dcterms:modified xsi:type="dcterms:W3CDTF">2016-02-25T08:30:00Z</dcterms:modified>
</cp:coreProperties>
</file>