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51" w:rsidRPr="000E1351" w:rsidRDefault="000E1351" w:rsidP="000E1351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В.М. Самусевіч</w:t>
      </w:r>
    </w:p>
    <w:p w:rsidR="000E1351" w:rsidRPr="000E1351" w:rsidRDefault="000E1351" w:rsidP="000E135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E1351">
        <w:rPr>
          <w:rFonts w:ascii="Times New Roman" w:hAnsi="Times New Roman" w:cs="Times New Roman"/>
          <w:b/>
          <w:sz w:val="28"/>
          <w:szCs w:val="28"/>
          <w:lang w:val="be-BY"/>
        </w:rPr>
        <w:t>Беларуская літаратурная казка: менталінгвістычны аспект</w:t>
      </w:r>
    </w:p>
    <w:p w:rsidR="000E1351" w:rsidRPr="000E1351" w:rsidRDefault="000E1351" w:rsidP="000E135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E135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(на матэрыяле казкі П.Сіняўскага “Зачараваная гаспадарка”)</w:t>
      </w:r>
    </w:p>
    <w:p w:rsidR="009E0431" w:rsidRDefault="009E0431" w:rsidP="008A6C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E1351">
        <w:rPr>
          <w:rFonts w:ascii="Times New Roman" w:hAnsi="Times New Roman" w:cs="Times New Roman"/>
          <w:sz w:val="28"/>
          <w:szCs w:val="28"/>
          <w:lang w:val="be-BY"/>
        </w:rPr>
        <w:t xml:space="preserve">У канцы ХХ – пачатку ХХІ ст. у беларусістыцы з’явіўся шэраг прац, у якіх заўважаецца імкненне навукоўцаў перагледзець, пераасэнсаваць мінулае і прааналізаваць сучаснае для таго, каб у фальклоры, культурнай спадчыне </w:t>
      </w:r>
      <w:r w:rsidR="008A6CE8" w:rsidRPr="000E1351">
        <w:rPr>
          <w:rFonts w:ascii="Times New Roman" w:hAnsi="Times New Roman" w:cs="Times New Roman"/>
          <w:sz w:val="28"/>
          <w:szCs w:val="28"/>
          <w:lang w:val="be-BY"/>
        </w:rPr>
        <w:t>знайсці вытокі беларускага менталітэту і духоўных каштоўнасцяў.</w:t>
      </w:r>
      <w:r w:rsidR="008A6CE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3D5E2D" w:rsidRDefault="008A6CE8" w:rsidP="008A6C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Адным з жанраў, цікавым для даследчыкаў ментальнасці, з’яўляецца казка. Казачная традыцыя ўяўляе сабой пэўную сістэму, творчую майстэрню, дзе акумулюецца і перадаецца ментальны вопыт ад пакалення да пакалення. Пры яе дапамозе адбываецца стварэнне, накапленне, адбор і перадача рознага кшталту стэрэатыпаў, якія пастаянна ўзнаўляюцца, узбагачаючыся сучаснымі адценнямі. Найбольш выразна прадстаўляе </w:t>
      </w:r>
      <w:r w:rsidR="003D5E2D">
        <w:rPr>
          <w:rFonts w:ascii="Times New Roman" w:hAnsi="Times New Roman" w:cs="Times New Roman"/>
          <w:sz w:val="28"/>
          <w:szCs w:val="28"/>
          <w:lang w:val="be-BY"/>
        </w:rPr>
        <w:t>новае і старое ў ментальным вопыце народа літаратурная казка, якая па сваёй прыродзе з’яўляецца жанрам індывідуальнай творчасці, заснаванай на калектыўнай.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D5E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 тэксце літаратурнай казкі здзяйсняюцца ўсе сістэмныя сувязі маўленчых і ментальных адзінак, праяўляюцца кампазіцыйнаствараючыя і вобразна-выяўленчыя магчымасці, што ўключаюць нацыянальна-культурны кампанент.</w:t>
      </w:r>
    </w:p>
    <w:p w:rsidR="00DA6295" w:rsidRDefault="003D5E2D" w:rsidP="008A6C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У сувязі з гэтым </w:t>
      </w:r>
      <w:r w:rsidR="00B223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паўстае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неабходна</w:t>
      </w:r>
      <w:r w:rsidR="00B223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сць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шматаспектна</w:t>
      </w:r>
      <w:r w:rsidR="00B223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га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даследаванн</w:t>
      </w:r>
      <w:r w:rsidR="00B223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спецыфікі індывідуальна-аўтарскага стылю, які праяўляецца ў жанры беларускай літаратурнай казкі, з улікам сацыяльна-гістарычных, лінгвістычных і культуралагічных асаблівасцяў пэўнай эпохі</w:t>
      </w:r>
      <w:r w:rsidR="009128F3" w:rsidRPr="003D5E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На нашу думку, цікавым будзе і </w:t>
      </w:r>
      <w:r w:rsidR="00B223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далейшае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вывучэнне гэтага жанру ў лінгвакультуралагічным, с</w:t>
      </w:r>
      <w:r w:rsidR="00DA629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цы</w:t>
      </w:r>
      <w:r w:rsidR="00DA629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лінгвістычным, псіхалінгвістычным аспектах. </w:t>
      </w:r>
    </w:p>
    <w:p w:rsidR="00895BB7" w:rsidRDefault="00B2235C" w:rsidP="003D5E2D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Матэрыялам даследавання выбрана казка Пятра Сіняўскага “Зачараваная гаспадарка”, якая ўключана Міністэрствам адукацыі Рэспублікі Беларусь у спіс літаратуры для вучняў 5-х класаў. </w:t>
      </w:r>
      <w:r w:rsidR="00C07D5A">
        <w:rPr>
          <w:sz w:val="28"/>
          <w:szCs w:val="28"/>
          <w:lang w:val="be-BY"/>
        </w:rPr>
        <w:t xml:space="preserve">Важным фактарам выбару гэтай казкі для даследавання стаў яе герой: </w:t>
      </w:r>
      <w:r w:rsidR="00C07D5A" w:rsidRPr="00C07D5A">
        <w:rPr>
          <w:sz w:val="28"/>
          <w:szCs w:val="28"/>
          <w:lang w:val="be-BY"/>
        </w:rPr>
        <w:t xml:space="preserve">“ </w:t>
      </w:r>
      <w:r w:rsidR="00C07D5A" w:rsidRPr="00C07D5A">
        <w:rPr>
          <w:i/>
          <w:sz w:val="28"/>
          <w:szCs w:val="28"/>
          <w:lang w:val="be-BY"/>
        </w:rPr>
        <w:t>... Жыў ды быў адзін беларус</w:t>
      </w:r>
      <w:r w:rsidR="00C07D5A" w:rsidRPr="00C07D5A">
        <w:rPr>
          <w:sz w:val="28"/>
          <w:szCs w:val="28"/>
          <w:lang w:val="be-BY"/>
        </w:rPr>
        <w:t>”.</w:t>
      </w:r>
    </w:p>
    <w:p w:rsidR="003D5E2D" w:rsidRDefault="00C07D5A" w:rsidP="003D5E2D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be-BY"/>
        </w:rPr>
      </w:pPr>
      <w:r w:rsidRPr="000032F0">
        <w:rPr>
          <w:lang w:val="be-BY"/>
        </w:rPr>
        <w:t xml:space="preserve"> </w:t>
      </w:r>
      <w:r w:rsidR="00DA6295">
        <w:rPr>
          <w:sz w:val="28"/>
          <w:szCs w:val="28"/>
          <w:lang w:val="be-BY"/>
        </w:rPr>
        <w:t>Літаратурная казка</w:t>
      </w:r>
      <w:r w:rsidR="000E1351">
        <w:rPr>
          <w:sz w:val="28"/>
          <w:szCs w:val="28"/>
          <w:lang w:val="be-BY"/>
        </w:rPr>
        <w:t xml:space="preserve"> </w:t>
      </w:r>
      <w:r w:rsidR="00DA6295">
        <w:rPr>
          <w:sz w:val="28"/>
          <w:szCs w:val="28"/>
          <w:lang w:val="be-BY"/>
        </w:rPr>
        <w:t xml:space="preserve">– гэта апавядальны жанр з чарадзейна-фантастычным сюжэтам, з персанажамі рэальнымі і выдуманымі, з рэчаіснасцю рэальнай і </w:t>
      </w:r>
      <w:r w:rsidR="00DA6295">
        <w:rPr>
          <w:sz w:val="28"/>
          <w:szCs w:val="28"/>
          <w:lang w:val="be-BY"/>
        </w:rPr>
        <w:lastRenderedPageBreak/>
        <w:t>казачнай, у якой па волі аўтара паднімаюцца эстэтычныя, маральныя, сацыяльныя “вечныя” праблемы.</w:t>
      </w:r>
      <w:r w:rsidR="00B2235C">
        <w:rPr>
          <w:sz w:val="28"/>
          <w:szCs w:val="28"/>
          <w:lang w:val="be-BY"/>
        </w:rPr>
        <w:t xml:space="preserve"> </w:t>
      </w:r>
      <w:r w:rsidR="00996258">
        <w:rPr>
          <w:sz w:val="28"/>
          <w:szCs w:val="28"/>
          <w:lang w:val="be-BY"/>
        </w:rPr>
        <w:t xml:space="preserve">Казка </w:t>
      </w:r>
      <w:r w:rsidR="00B2235C">
        <w:rPr>
          <w:sz w:val="28"/>
          <w:szCs w:val="28"/>
          <w:lang w:val="be-BY"/>
        </w:rPr>
        <w:t xml:space="preserve">Пятра Сіняўскага “Зачараваная гаспадарка” </w:t>
      </w:r>
      <w:r w:rsidR="00996258">
        <w:rPr>
          <w:sz w:val="28"/>
          <w:szCs w:val="28"/>
          <w:lang w:val="be-BY"/>
        </w:rPr>
        <w:t xml:space="preserve">пры ўсім падабенстве да народнай (па тыповых для яе вобразах, асаблівасцях паэтыкі і мовы і інш.) нясе пячатку непаўторнай творчай індывідуальнасці аўтара. </w:t>
      </w:r>
      <w:r w:rsidR="00DA6295">
        <w:rPr>
          <w:sz w:val="28"/>
          <w:szCs w:val="28"/>
          <w:lang w:val="be-BY"/>
        </w:rPr>
        <w:t>Якасці маўленчых параметраў казкі “Зачараваная гаспадарка” вызначаюцца мастацка-эстэтычнай канцэпцыяй аўтара – Пятра Сіняўскага, які прыўносіць у тэкст сваё бачанне свету, свае каштоўнасныя ўстаноўкі, сваю эстэтыку маўлення, свае механізмы тэкстастварэння.</w:t>
      </w:r>
      <w:r w:rsidR="00996258">
        <w:rPr>
          <w:sz w:val="28"/>
          <w:szCs w:val="28"/>
          <w:lang w:val="be-BY"/>
        </w:rPr>
        <w:t xml:space="preserve"> Аднак прыватнае ў казцы сугучна з агульнанародным: казка адлюстроўвае светапогляд і эстэтыку свайго часу ў іх спецыфічным народным праяўленні. </w:t>
      </w:r>
    </w:p>
    <w:p w:rsidR="00BB45DE" w:rsidRPr="00BB45DE" w:rsidRDefault="00C87149" w:rsidP="00BB45D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Казка</w:t>
      </w:r>
      <w:r w:rsidRPr="00C87149">
        <w:rPr>
          <w:rFonts w:ascii="Times New Roman" w:hAnsi="Times New Roman" w:cs="Times New Roman"/>
          <w:sz w:val="28"/>
          <w:szCs w:val="28"/>
          <w:lang w:val="be-BY"/>
        </w:rPr>
        <w:t xml:space="preserve"> “Зачараваная гаспадарка”</w:t>
      </w:r>
      <w:r>
        <w:rPr>
          <w:sz w:val="28"/>
          <w:szCs w:val="28"/>
          <w:lang w:val="be-BY"/>
        </w:rPr>
        <w:t xml:space="preserve"> </w:t>
      </w:r>
      <w:r w:rsidRPr="00C87149">
        <w:rPr>
          <w:rFonts w:ascii="Times New Roman" w:hAnsi="Times New Roman" w:cs="Times New Roman"/>
          <w:sz w:val="28"/>
          <w:szCs w:val="28"/>
          <w:lang w:val="be-BY"/>
        </w:rPr>
        <w:t>спалучае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ўсе элементы чарадзейнай казкі: кампазіцыю, трохразовыя паўторы эпізодаў і дзеянняў герояў, развіццё сюжэта, станоўчых герояў і і проціпастаўленне ім адмоўных пачвар і персанажаў, цудоўныя пераўтварэнні і рэчы, выкарыстанне </w:t>
      </w:r>
      <w:r w:rsidR="0009432D">
        <w:rPr>
          <w:rFonts w:ascii="Times New Roman" w:hAnsi="Times New Roman" w:cs="Times New Roman"/>
          <w:sz w:val="28"/>
          <w:szCs w:val="28"/>
          <w:lang w:val="be-BY"/>
        </w:rPr>
        <w:t xml:space="preserve">выяўленчых сродкаў (пастаянных эпітэтаў, устойлівых фальклорных формул). </w:t>
      </w:r>
      <w:r w:rsidR="00BB45DE">
        <w:rPr>
          <w:rFonts w:ascii="Times New Roman" w:hAnsi="Times New Roman" w:cs="Times New Roman"/>
          <w:sz w:val="28"/>
          <w:szCs w:val="28"/>
          <w:lang w:val="be-BY"/>
        </w:rPr>
        <w:t xml:space="preserve">Так, усё апавяданне абрамляецца ўстойлівымі казачнымі формуламі: </w:t>
      </w:r>
      <w:r w:rsidR="00BB45DE">
        <w:rPr>
          <w:rFonts w:ascii="Times New Roman" w:hAnsi="Times New Roman" w:cs="Times New Roman"/>
          <w:i/>
          <w:sz w:val="28"/>
          <w:szCs w:val="28"/>
          <w:lang w:val="be-BY"/>
        </w:rPr>
        <w:t xml:space="preserve">доўга ці коратка ішлі, прабылі тры дні і тры ночы </w:t>
      </w:r>
      <w:r w:rsidR="00BB45DE">
        <w:rPr>
          <w:rFonts w:ascii="Times New Roman" w:hAnsi="Times New Roman" w:cs="Times New Roman"/>
          <w:sz w:val="28"/>
          <w:szCs w:val="28"/>
          <w:lang w:val="be-BY"/>
        </w:rPr>
        <w:t xml:space="preserve">і інш. </w:t>
      </w:r>
      <w:r w:rsidRPr="00C87149">
        <w:rPr>
          <w:rFonts w:ascii="Times New Roman" w:hAnsi="Times New Roman" w:cs="Times New Roman"/>
          <w:sz w:val="28"/>
          <w:szCs w:val="28"/>
          <w:lang w:val="be-BY"/>
        </w:rPr>
        <w:t xml:space="preserve">Як аўтарскі твор, казка мае шэраг структурных </w:t>
      </w:r>
      <w:r w:rsidRPr="00C87149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асаблівасцяў, не ўласцівых фальклору, нясе </w:t>
      </w:r>
      <w:r w:rsidR="0009432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індывідуальную </w:t>
      </w:r>
      <w:r w:rsidRPr="00C87149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сэнсавую і паэтычную нагрузку.</w:t>
      </w:r>
      <w:r w:rsidR="00BB45DE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Да прыкладу, </w:t>
      </w:r>
      <w:r w:rsidR="00AA041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у народных казках станоўчы герой змагаецца са Змеем Гарынавічам, па задумцы Пятра Сіняўскага зло баіцца не столькі моцнага чалавека, колькі праўдзівага і сумленнага: “</w:t>
      </w:r>
      <w:r w:rsidR="00BB45DE" w:rsidRPr="00BB45DE">
        <w:rPr>
          <w:rFonts w:ascii="Times New Roman" w:eastAsia="Calibri" w:hAnsi="Times New Roman" w:cs="Times New Roman"/>
          <w:i/>
          <w:sz w:val="28"/>
          <w:szCs w:val="28"/>
          <w:lang w:val="be-BY"/>
        </w:rPr>
        <w:t>Ступіў Алесь на ганак палаца і толькі падумаў: «Як жа мне такое страшылішча перамагчы?!» – а палац сам сабою і рухнуў, нібы скрозь зямлю праваліўся. На яго месцы трошкі пыл паклубіўся, а потым убачыў Алесь перад сабою луг квятністы, а на ім сам Змей Гарынавіч ляжыць, ледзь дыхае. Вочы яго ўжо чорны свет не бачаць.</w:t>
      </w:r>
      <w:r w:rsidR="00AA041A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BB45DE" w:rsidRPr="00BB45DE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А быў той палац ліхам крыты, жорсткасцю збіты, падмуркам яму была хлусня, хітрыкі – дзвярыма, вокны на плётках віселі, сцены з нагавораў складзены, печы – з ленасці. </w:t>
      </w:r>
      <w:proofErr w:type="gramStart"/>
      <w:r w:rsidR="00BB45DE" w:rsidRPr="00BB45DE">
        <w:rPr>
          <w:rFonts w:ascii="Times New Roman" w:eastAsia="Calibri" w:hAnsi="Times New Roman" w:cs="Times New Roman"/>
          <w:i/>
          <w:sz w:val="28"/>
          <w:szCs w:val="28"/>
          <w:lang w:val="en-US"/>
        </w:rPr>
        <w:t>I</w:t>
      </w:r>
      <w:r w:rsidR="00BB45DE" w:rsidRPr="00BB45D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B45DE" w:rsidRPr="00BB45DE">
        <w:rPr>
          <w:rFonts w:ascii="Times New Roman" w:eastAsia="Calibri" w:hAnsi="Times New Roman" w:cs="Times New Roman"/>
          <w:i/>
          <w:sz w:val="28"/>
          <w:szCs w:val="28"/>
          <w:lang w:val="be-BY"/>
        </w:rPr>
        <w:t>не мог ён устаяць хвіліны перад праўдзівым і сумленным чалавекам.</w:t>
      </w:r>
      <w:proofErr w:type="gramEnd"/>
      <w:r w:rsidR="00BB45DE" w:rsidRPr="00BB45DE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Уся ж сіла Змея Гарынавіча была ў яго палацы. Палац рухнуў – і стаў Змей пакорны, нібы тая авечка.</w:t>
      </w:r>
      <w:r w:rsidR="00AA041A">
        <w:rPr>
          <w:rFonts w:ascii="Times New Roman" w:hAnsi="Times New Roman" w:cs="Times New Roman"/>
          <w:i/>
          <w:sz w:val="28"/>
          <w:szCs w:val="28"/>
          <w:lang w:val="be-BY"/>
        </w:rPr>
        <w:t xml:space="preserve">” </w:t>
      </w:r>
    </w:p>
    <w:p w:rsidR="00D50F17" w:rsidRPr="00511049" w:rsidRDefault="000E1351" w:rsidP="00D50F17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 xml:space="preserve">Літаратурная казка “Зачараваная гаспадарка” таксама вызначаецца выразным эстэтычным бокам, які праяўляецца не толькі ў ідэалізацыі </w:t>
      </w:r>
      <w:r w:rsidR="00C07D5A">
        <w:rPr>
          <w:sz w:val="28"/>
          <w:szCs w:val="28"/>
          <w:lang w:val="be-BY"/>
        </w:rPr>
        <w:t xml:space="preserve">і індывідуалізацыі </w:t>
      </w:r>
      <w:r>
        <w:rPr>
          <w:sz w:val="28"/>
          <w:szCs w:val="28"/>
          <w:lang w:val="be-BY"/>
        </w:rPr>
        <w:t>станоўчых герояў</w:t>
      </w:r>
      <w:r w:rsidR="00C07D5A">
        <w:rPr>
          <w:sz w:val="28"/>
          <w:szCs w:val="28"/>
          <w:lang w:val="be-BY"/>
        </w:rPr>
        <w:t xml:space="preserve"> (мы ведаем імёны ўсіх важных персанажаў казкі – </w:t>
      </w:r>
      <w:r w:rsidR="00C07D5A" w:rsidRPr="00D50F17">
        <w:rPr>
          <w:i/>
          <w:sz w:val="28"/>
          <w:szCs w:val="28"/>
          <w:lang w:val="be-BY"/>
        </w:rPr>
        <w:t>Гаўрыла, Алесь, Глеб, Ніл</w:t>
      </w:r>
      <w:r w:rsidR="00C07D5A">
        <w:rPr>
          <w:sz w:val="28"/>
          <w:szCs w:val="28"/>
          <w:lang w:val="be-BY"/>
        </w:rPr>
        <w:t>)</w:t>
      </w:r>
      <w:r>
        <w:rPr>
          <w:sz w:val="28"/>
          <w:szCs w:val="28"/>
          <w:lang w:val="be-BY"/>
        </w:rPr>
        <w:t>, але найперш у яркім апісанні падзей, віртуозным спалучэнні элементаў рэчаіснасці і вымыслу, гарманічным суіснаванні калектыўна-народнага і індыві</w:t>
      </w:r>
      <w:r w:rsidR="005E6B48">
        <w:rPr>
          <w:sz w:val="28"/>
          <w:szCs w:val="28"/>
          <w:lang w:val="be-BY"/>
        </w:rPr>
        <w:t>д</w:t>
      </w:r>
      <w:r>
        <w:rPr>
          <w:sz w:val="28"/>
          <w:szCs w:val="28"/>
          <w:lang w:val="be-BY"/>
        </w:rPr>
        <w:t>у</w:t>
      </w:r>
      <w:r w:rsidR="005E6B48">
        <w:rPr>
          <w:sz w:val="28"/>
          <w:szCs w:val="28"/>
          <w:lang w:val="be-BY"/>
        </w:rPr>
        <w:t>а</w:t>
      </w:r>
      <w:r>
        <w:rPr>
          <w:sz w:val="28"/>
          <w:szCs w:val="28"/>
          <w:lang w:val="be-BY"/>
        </w:rPr>
        <w:t xml:space="preserve">льна-аўтарскага. </w:t>
      </w:r>
      <w:r w:rsidR="00D50F17">
        <w:rPr>
          <w:sz w:val="28"/>
          <w:szCs w:val="28"/>
          <w:lang w:val="be-BY"/>
        </w:rPr>
        <w:t>Аўтар у ролі апавядальніка выразна вызначае свае адносіны, сваё светабачанне: “</w:t>
      </w:r>
      <w:r w:rsidR="00D50F17" w:rsidRPr="00D50F17">
        <w:rPr>
          <w:i/>
          <w:sz w:val="28"/>
          <w:szCs w:val="28"/>
          <w:lang w:val="be-BY"/>
        </w:rPr>
        <w:t>Жыў ды быў адзін беларус. Багацце меў, бо стаяў ля хаціны хлеў. Тут жа пуня для сена, на дровы павець. Што яшчэ трэба мець? Во-во, здагадлівы: карову, цялушку, курэй... ну, і гэтак далей.</w:t>
      </w:r>
      <w:r w:rsidR="00D50F17">
        <w:rPr>
          <w:i/>
          <w:sz w:val="28"/>
          <w:szCs w:val="28"/>
          <w:lang w:val="be-BY"/>
        </w:rPr>
        <w:t xml:space="preserve"> </w:t>
      </w:r>
      <w:proofErr w:type="gramStart"/>
      <w:r w:rsidR="00D50F17" w:rsidRPr="00D50F17">
        <w:rPr>
          <w:i/>
          <w:sz w:val="28"/>
          <w:szCs w:val="28"/>
          <w:lang w:val="en-US"/>
        </w:rPr>
        <w:t>I</w:t>
      </w:r>
      <w:r w:rsidR="00D50F17" w:rsidRPr="005E6B48">
        <w:rPr>
          <w:i/>
          <w:sz w:val="28"/>
          <w:szCs w:val="28"/>
          <w:lang w:val="be-BY"/>
        </w:rPr>
        <w:t xml:space="preserve"> </w:t>
      </w:r>
      <w:r w:rsidR="00D50F17" w:rsidRPr="00D50F17">
        <w:rPr>
          <w:i/>
          <w:sz w:val="28"/>
          <w:szCs w:val="28"/>
          <w:lang w:val="be-BY"/>
        </w:rPr>
        <w:t>гэта не ўсё.</w:t>
      </w:r>
      <w:proofErr w:type="gramEnd"/>
      <w:r w:rsidR="00D50F17" w:rsidRPr="00D50F17">
        <w:rPr>
          <w:i/>
          <w:sz w:val="28"/>
          <w:szCs w:val="28"/>
          <w:lang w:val="be-BY"/>
        </w:rPr>
        <w:t xml:space="preserve"> Што даражэй любой навукі? Вядома ж, здароўе і моцныя рукі. Меў Гаўрыла і тое, і другое. А яшчэ... за лесам луг, перад возерам агарод, у хаце печ, на печы кот, у святліцы калыска, у калысцы – касец. Пакуль з соскай, але маладзец. </w:t>
      </w:r>
      <w:r w:rsidR="00D50F17" w:rsidRPr="00D50F17">
        <w:rPr>
          <w:i/>
          <w:sz w:val="28"/>
          <w:szCs w:val="28"/>
          <w:lang w:val="en-US"/>
        </w:rPr>
        <w:t>I</w:t>
      </w:r>
      <w:r w:rsidR="00D50F17" w:rsidRPr="00D50F17">
        <w:rPr>
          <w:i/>
          <w:sz w:val="28"/>
          <w:szCs w:val="28"/>
          <w:lang w:val="be-BY"/>
        </w:rPr>
        <w:t xml:space="preserve"> яшчэ два сыны ў Гаўрылы: яны бацьку ва ўсіх справах падмога – і на кірмашы з цыганом старгавацца, і за камель добра ўзяцца. Работу зробяць так, што і перад суседзямі не сорамна</w:t>
      </w:r>
      <w:r w:rsidR="00D50F17">
        <w:rPr>
          <w:i/>
          <w:sz w:val="28"/>
          <w:szCs w:val="28"/>
          <w:lang w:val="be-BY"/>
        </w:rPr>
        <w:t>”</w:t>
      </w:r>
      <w:r w:rsidR="00D50F17" w:rsidRPr="00D50F17">
        <w:rPr>
          <w:i/>
          <w:sz w:val="28"/>
          <w:szCs w:val="28"/>
          <w:lang w:val="be-BY"/>
        </w:rPr>
        <w:t>.</w:t>
      </w:r>
      <w:r w:rsidR="00D50F17">
        <w:rPr>
          <w:i/>
          <w:sz w:val="28"/>
          <w:szCs w:val="28"/>
          <w:lang w:val="be-BY"/>
        </w:rPr>
        <w:t xml:space="preserve"> </w:t>
      </w:r>
      <w:r w:rsidR="00511049">
        <w:rPr>
          <w:sz w:val="28"/>
          <w:szCs w:val="28"/>
          <w:lang w:val="be-BY"/>
        </w:rPr>
        <w:t xml:space="preserve">Ствараецца яркае ўражанне прысутнасці апавядальніка, у свядомасці чытачоў фарміруецца яго вобраз – стары, які сваімі мудрымі з хітрынкай вачыма, паглядае на цябе і, усміхаючыся, апавядае казку з надзвычай глыбокім жыццёмым сэнсам. </w:t>
      </w:r>
    </w:p>
    <w:p w:rsidR="00AA041A" w:rsidRPr="00C07D5A" w:rsidRDefault="00727062" w:rsidP="008A6C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Для гэтай казкі, як і для жанру літаратур</w:t>
      </w:r>
      <w:r w:rsidR="00DF75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ай казкі, характэрна павышаная ступень псіхалагізму, “пераўтварэнне” персанажаў у паўнавартасныя “вобразы”, падкрэсленая гульня з казачнымі клішэ, т.зв. пэўнае аўтарскае свавольства.</w:t>
      </w:r>
      <w:r w:rsidR="00C07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“</w:t>
      </w:r>
      <w:r w:rsidR="00AA041A" w:rsidRPr="00C07D5A">
        <w:rPr>
          <w:rFonts w:ascii="Times New Roman" w:eastAsia="Calibri" w:hAnsi="Times New Roman" w:cs="Times New Roman"/>
          <w:i/>
          <w:sz w:val="28"/>
          <w:szCs w:val="28"/>
          <w:lang w:val="be-BY"/>
        </w:rPr>
        <w:t>Ды якая ж казка, калі ўсё добра! У казцы, як і ў жыцці: добра, добра, а потым як здарыцца, хоць у бубен бі, хоць у жалейку грай, а бядзе тое, па што прыйшла, – памры, а аддай. То не ў бульбе лебяда, а бяда, дык бяда.</w:t>
      </w:r>
      <w:r w:rsidR="00C07D5A" w:rsidRPr="00C07D5A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C07D5A" w:rsidRPr="00C07D5A">
        <w:rPr>
          <w:rFonts w:ascii="Times New Roman" w:eastAsia="Calibri" w:hAnsi="Times New Roman" w:cs="Times New Roman"/>
          <w:i/>
          <w:sz w:val="28"/>
          <w:szCs w:val="28"/>
          <w:lang w:val="be-BY"/>
        </w:rPr>
        <w:t>Дык вось слухай: падчаравалі Гаўрылу. Што-што, а гэта даўней на Белай Русі ўмелі</w:t>
      </w:r>
      <w:r w:rsidR="00C07D5A">
        <w:rPr>
          <w:rFonts w:ascii="Times New Roman" w:hAnsi="Times New Roman" w:cs="Times New Roman"/>
          <w:i/>
          <w:sz w:val="28"/>
          <w:szCs w:val="28"/>
          <w:lang w:val="be-BY"/>
        </w:rPr>
        <w:t>”.</w:t>
      </w:r>
    </w:p>
    <w:p w:rsidR="00895BB7" w:rsidRPr="00895BB7" w:rsidRDefault="00B2235C" w:rsidP="00895B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Аўтарскую казку </w:t>
      </w:r>
      <w:r>
        <w:rPr>
          <w:sz w:val="28"/>
          <w:szCs w:val="28"/>
          <w:lang w:val="be-BY"/>
        </w:rPr>
        <w:t>“</w:t>
      </w:r>
      <w:r w:rsidRPr="00B2235C">
        <w:rPr>
          <w:rFonts w:ascii="Times New Roman" w:hAnsi="Times New Roman" w:cs="Times New Roman"/>
          <w:sz w:val="28"/>
          <w:szCs w:val="28"/>
          <w:lang w:val="be-BY"/>
        </w:rPr>
        <w:t>Зачараваная гаспадарка”</w:t>
      </w:r>
      <w:r>
        <w:rPr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адрознівае “двайное бытаванне”. Яна мае некалькі ўзроўняў прачытання, а таму па-рознаму ўспрымаецца дарослымі і дзецьмі.</w:t>
      </w:r>
      <w:r w:rsidR="00110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Казачныя падзеі, прасякнутыя праніклівым псіхалагізмам, адрозніваюцца вастрынёй калізій і дакладнасцю характарыстык </w:t>
      </w:r>
      <w:r w:rsidR="00110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lastRenderedPageBreak/>
        <w:t>персанажаў.</w:t>
      </w:r>
      <w:r w:rsidR="000E1351" w:rsidRPr="000E13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</w:t>
      </w:r>
      <w:r w:rsidR="00895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“</w:t>
      </w:r>
      <w:r w:rsidR="00895BB7" w:rsidRPr="00895BB7">
        <w:rPr>
          <w:rFonts w:ascii="Times New Roman" w:eastAsia="Calibri" w:hAnsi="Times New Roman" w:cs="Times New Roman"/>
          <w:i/>
          <w:sz w:val="28"/>
          <w:szCs w:val="28"/>
          <w:lang w:val="be-BY"/>
        </w:rPr>
        <w:t>Два старэйшыя – разумныя, і малодшы – у жыце хрышчоны, Алесем нарачоны, у лузе спавяданы, хлебам гадаваны, працай навучаны. Рукі ад зямлі чыстыя, душа ад неба светлая. Касой махане – бацькавых два пракосы зойме. Ну, не два, дык паўтара, гэта ж казка! Вельмі добры толькі быў Алесь, а такому не ўсюды жыць лёгка.</w:t>
      </w:r>
      <w:r w:rsidR="00895BB7">
        <w:rPr>
          <w:rFonts w:ascii="Times New Roman" w:hAnsi="Times New Roman" w:cs="Times New Roman"/>
          <w:i/>
          <w:sz w:val="28"/>
          <w:szCs w:val="28"/>
          <w:lang w:val="be-BY"/>
        </w:rPr>
        <w:t>”</w:t>
      </w:r>
    </w:p>
    <w:p w:rsidR="009128F3" w:rsidRDefault="001102D8" w:rsidP="008A6C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Зачын казкі насычаны побытавымі замалёўкамі і мала чым нагадвае чарадзейныя абставіны. </w:t>
      </w:r>
      <w:r w:rsidR="00C07D5A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C07D5A" w:rsidRPr="00C07D5A">
        <w:rPr>
          <w:rFonts w:ascii="Times New Roman" w:eastAsia="Calibri" w:hAnsi="Times New Roman" w:cs="Times New Roman"/>
          <w:i/>
          <w:sz w:val="28"/>
          <w:szCs w:val="28"/>
          <w:lang w:val="be-BY"/>
        </w:rPr>
        <w:t>Пакорны быў не толькі людзям. Бывала, дождж ідзе – ён кошык пляце. А на свята ў Гаўрылы гасцей поўна хата. Затое ж калі работа – упоцемках абуваў-разуваў боты. Сала з часнаком, з хрэнам еў, малаком запіваў, мабыць, таму на марозе пацеў і ў спякоту не млеў. Ладно, калі здаровы – усё адно, ці фасолю лушчыць, ці ехаць па дровы.</w:t>
      </w:r>
      <w:r w:rsidR="00C07D5A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C07D5A" w:rsidRPr="00C07D5A">
        <w:rPr>
          <w:rFonts w:ascii="Times New Roman" w:eastAsia="Calibri" w:hAnsi="Times New Roman" w:cs="Times New Roman"/>
          <w:i/>
          <w:sz w:val="28"/>
          <w:szCs w:val="28"/>
          <w:lang w:val="be-BY"/>
        </w:rPr>
        <w:t>3 кожным годам усё лепш і лепш жылося Гаўрылу. Нават выпадкова часіна вечарком пасядзець на лавачцы ў двары і паразважаць, чаму лісце дрыжыць у асіны, а ў адлігу далёкі лес сіні, чаму камары таўкуць мак, а то на захад сонца глядзець проста так.</w:t>
      </w:r>
      <w:r w:rsidR="00C07D5A">
        <w:rPr>
          <w:rFonts w:ascii="Times New Roman" w:hAnsi="Times New Roman" w:cs="Times New Roman"/>
          <w:i/>
          <w:sz w:val="28"/>
          <w:szCs w:val="28"/>
          <w:lang w:val="be-BY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Аднак надалей мы бачым кампазіцыйнае майстэрства пісьменніка, калі кожная сюжэтная спіраль уяўляе сабой цэласны жыццёвы эпізод, паўнакрыўна звязаны з ланцужком падзей, якія адбываюцца з галоўнымі героямі.  </w:t>
      </w:r>
    </w:p>
    <w:p w:rsidR="00AA041A" w:rsidRPr="00C07D5A" w:rsidRDefault="001102D8" w:rsidP="008A6CE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Акрамя асаблівасцяў кампазіцыі, казка адрозніваецца стылем, багаццем маўлення, імкнецца да рыфмы і рытму.</w:t>
      </w:r>
      <w:r w:rsidR="00AA041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50F17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AA041A" w:rsidRPr="00C07D5A">
        <w:rPr>
          <w:rFonts w:ascii="Times New Roman" w:eastAsia="Calibri" w:hAnsi="Times New Roman" w:cs="Times New Roman"/>
          <w:i/>
          <w:sz w:val="28"/>
          <w:szCs w:val="28"/>
          <w:lang w:val="be-BY"/>
        </w:rPr>
        <w:t>Казку казаць – не снапы вязаць.</w:t>
      </w:r>
      <w:r w:rsidR="00D50F17">
        <w:rPr>
          <w:rFonts w:ascii="Times New Roman" w:hAnsi="Times New Roman" w:cs="Times New Roman"/>
          <w:i/>
          <w:sz w:val="28"/>
          <w:szCs w:val="28"/>
          <w:lang w:val="be-BY"/>
        </w:rPr>
        <w:t>” “</w:t>
      </w:r>
      <w:r w:rsidR="00AA041A" w:rsidRPr="00C07D5A">
        <w:rPr>
          <w:rFonts w:ascii="Times New Roman" w:eastAsia="Calibri" w:hAnsi="Times New Roman" w:cs="Times New Roman"/>
          <w:i/>
          <w:sz w:val="28"/>
          <w:szCs w:val="28"/>
          <w:lang w:val="be-BY"/>
        </w:rPr>
        <w:t>Языком малоць –</w:t>
      </w:r>
      <w:r w:rsidR="00D50F17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што моркву палоць.” “</w:t>
      </w:r>
      <w:r w:rsidR="00AA041A" w:rsidRPr="00C07D5A">
        <w:rPr>
          <w:rFonts w:ascii="Times New Roman" w:eastAsia="Calibri" w:hAnsi="Times New Roman" w:cs="Times New Roman"/>
          <w:i/>
          <w:sz w:val="28"/>
          <w:szCs w:val="28"/>
          <w:lang w:val="be-BY"/>
        </w:rPr>
        <w:t>Кал</w:t>
      </w:r>
      <w:r w:rsidR="00AA041A" w:rsidRPr="00C07D5A">
        <w:rPr>
          <w:rFonts w:ascii="Times New Roman" w:hAnsi="Times New Roman" w:cs="Times New Roman"/>
          <w:i/>
          <w:sz w:val="28"/>
          <w:szCs w:val="28"/>
          <w:lang w:val="be-BY"/>
        </w:rPr>
        <w:t>і ёсць ахвота, сядай каля плота…</w:t>
      </w:r>
      <w:r w:rsidR="00D50F17">
        <w:rPr>
          <w:rFonts w:ascii="Times New Roman" w:hAnsi="Times New Roman" w:cs="Times New Roman"/>
          <w:i/>
          <w:sz w:val="28"/>
          <w:szCs w:val="28"/>
          <w:lang w:val="be-BY"/>
        </w:rPr>
        <w:t>”. “</w:t>
      </w:r>
      <w:r w:rsidR="00AA041A" w:rsidRPr="00C07D5A">
        <w:rPr>
          <w:rFonts w:ascii="Times New Roman" w:eastAsia="Calibri" w:hAnsi="Times New Roman" w:cs="Times New Roman"/>
          <w:i/>
          <w:sz w:val="28"/>
          <w:szCs w:val="28"/>
          <w:lang w:val="be-BY"/>
        </w:rPr>
        <w:t>Што даражэй любой навукі? Вядома ж, здароўе і моцныя рукі.</w:t>
      </w:r>
      <w:r w:rsidR="00D50F17">
        <w:rPr>
          <w:rFonts w:ascii="Times New Roman" w:hAnsi="Times New Roman" w:cs="Times New Roman"/>
          <w:i/>
          <w:sz w:val="28"/>
          <w:szCs w:val="28"/>
          <w:lang w:val="be-BY"/>
        </w:rPr>
        <w:t>”</w:t>
      </w:r>
    </w:p>
    <w:p w:rsidR="00895BB7" w:rsidRPr="00895BB7" w:rsidRDefault="009E0431" w:rsidP="00511049">
      <w:pPr>
        <w:pStyle w:val="a3"/>
        <w:spacing w:line="360" w:lineRule="auto"/>
        <w:ind w:firstLine="567"/>
        <w:jc w:val="both"/>
        <w:rPr>
          <w:i/>
          <w:color w:val="000000" w:themeColor="text1"/>
          <w:sz w:val="28"/>
          <w:szCs w:val="28"/>
        </w:rPr>
      </w:pPr>
      <w:r w:rsidRPr="008A6CE8">
        <w:rPr>
          <w:sz w:val="28"/>
          <w:szCs w:val="28"/>
        </w:rPr>
        <w:t>У свядо</w:t>
      </w:r>
      <w:r w:rsidRPr="008A6CE8">
        <w:rPr>
          <w:sz w:val="28"/>
          <w:szCs w:val="28"/>
        </w:rPr>
        <w:softHyphen/>
        <w:t xml:space="preserve">масці кожнай асобы сацыяльна-псіхалагічныя стэрэатыпы вызначаюць ментальную карціну свету як пэўную норму, характэрную для прадстаўнікоў адной нацыянальнай культуры. </w:t>
      </w:r>
      <w:r w:rsidRPr="008A6CE8">
        <w:rPr>
          <w:color w:val="auto"/>
          <w:sz w:val="28"/>
          <w:szCs w:val="28"/>
        </w:rPr>
        <w:t>Яна выступае ў ёй у выглядзе эталону паводзінаў.</w:t>
      </w:r>
      <w:r w:rsidRPr="008A6CE8">
        <w:rPr>
          <w:color w:val="FF0000"/>
          <w:sz w:val="28"/>
          <w:szCs w:val="28"/>
        </w:rPr>
        <w:t xml:space="preserve"> </w:t>
      </w:r>
      <w:r w:rsidRPr="008A6CE8">
        <w:rPr>
          <w:sz w:val="28"/>
          <w:szCs w:val="28"/>
        </w:rPr>
        <w:t xml:space="preserve">Першапачатковая стадыя ў маўленча-мысліцельным працэсе беларусаў – гэта вызначэнне суб’екта як «свайго» ці «чужога», а яго паводзінаў як «добрых» ці «злых». </w:t>
      </w:r>
      <w:r w:rsidR="001102D8">
        <w:rPr>
          <w:sz w:val="28"/>
          <w:szCs w:val="28"/>
        </w:rPr>
        <w:t xml:space="preserve">Так, </w:t>
      </w:r>
      <w:r w:rsidR="000E1351">
        <w:rPr>
          <w:sz w:val="28"/>
          <w:szCs w:val="28"/>
        </w:rPr>
        <w:t>і ў</w:t>
      </w:r>
      <w:r w:rsidR="001102D8">
        <w:rPr>
          <w:sz w:val="28"/>
          <w:szCs w:val="28"/>
        </w:rPr>
        <w:t xml:space="preserve"> казцы</w:t>
      </w:r>
      <w:r w:rsidR="000E1351">
        <w:rPr>
          <w:sz w:val="28"/>
          <w:szCs w:val="28"/>
        </w:rPr>
        <w:t xml:space="preserve"> “Зачараваная гаспадарка”</w:t>
      </w:r>
      <w:r w:rsidR="001102D8">
        <w:rPr>
          <w:sz w:val="28"/>
          <w:szCs w:val="28"/>
        </w:rPr>
        <w:t xml:space="preserve"> мы бачым відавочны падзел, выразнае маркіраванне ўсіх суб’ектаў і аб’ектаў</w:t>
      </w:r>
      <w:r w:rsidRPr="008A6CE8">
        <w:rPr>
          <w:sz w:val="28"/>
          <w:szCs w:val="28"/>
        </w:rPr>
        <w:t xml:space="preserve">, што </w:t>
      </w:r>
      <w:r w:rsidR="000E1351">
        <w:rPr>
          <w:sz w:val="28"/>
          <w:szCs w:val="28"/>
        </w:rPr>
        <w:t>ад</w:t>
      </w:r>
      <w:r w:rsidR="001102D8">
        <w:rPr>
          <w:sz w:val="28"/>
          <w:szCs w:val="28"/>
        </w:rPr>
        <w:t>біваецца ў маўленчых адзінках</w:t>
      </w:r>
      <w:r w:rsidRPr="008A6CE8">
        <w:rPr>
          <w:sz w:val="28"/>
          <w:szCs w:val="28"/>
        </w:rPr>
        <w:t>.</w:t>
      </w:r>
      <w:r w:rsidR="00511049">
        <w:rPr>
          <w:sz w:val="28"/>
          <w:szCs w:val="28"/>
        </w:rPr>
        <w:t xml:space="preserve"> “</w:t>
      </w:r>
      <w:r w:rsidR="00511049" w:rsidRPr="00511049">
        <w:rPr>
          <w:i/>
          <w:sz w:val="28"/>
          <w:szCs w:val="28"/>
        </w:rPr>
        <w:t>Агледзеліся браты: у палацы ні касіць, ні жаць – а жыць-</w:t>
      </w:r>
      <w:r w:rsidR="00511049" w:rsidRPr="00511049">
        <w:rPr>
          <w:i/>
          <w:sz w:val="28"/>
          <w:szCs w:val="28"/>
        </w:rPr>
        <w:lastRenderedPageBreak/>
        <w:t>пажываць бяды-ліха не ведаючы. Паесці захацеў – рукой узмахнуў, адкуль ні вазьміся, на стале віно – і белае, і чырвонае, мяса рэзанае, бітае, кручонае... Нагой тупнуў – музыка чароўная зайграе, і тады свет белы бачыць не хочаш – як у тумаце на лузе; ды не камароў у пракосе карміць, а абцасы-падэшвы не шкадуючы аб люстэрка-падлогу біць! Вокам мігнуў – простым людзям нябачная такая прыгажуня з'явіцца! Лашчыцца, песціцца – шукае, з якога боку да цябе падступіцца.</w:t>
      </w:r>
      <w:r w:rsidR="00511049">
        <w:rPr>
          <w:i/>
          <w:sz w:val="28"/>
          <w:szCs w:val="28"/>
        </w:rPr>
        <w:t xml:space="preserve"> </w:t>
      </w:r>
      <w:r w:rsidR="00511049" w:rsidRPr="00511049">
        <w:rPr>
          <w:i/>
          <w:sz w:val="28"/>
          <w:szCs w:val="28"/>
        </w:rPr>
        <w:t>Прабылі браты ў палацы тры дні і тры ночы. А як адну хвіліну! Іх не гоняць, а самім куды ж ісці?!</w:t>
      </w:r>
      <w:r w:rsidR="00511049">
        <w:rPr>
          <w:i/>
          <w:sz w:val="28"/>
          <w:szCs w:val="28"/>
        </w:rPr>
        <w:t xml:space="preserve"> </w:t>
      </w:r>
      <w:r w:rsidR="00511049" w:rsidRPr="00511049">
        <w:rPr>
          <w:i/>
          <w:sz w:val="28"/>
          <w:szCs w:val="28"/>
        </w:rPr>
        <w:t>Ды вось трэцяга дня адчуў Алесь, што рукі ў яго брудныя, а памыць не ведае дзе. Ён туды-сюды, у каго ні запытае – палацавы людзі толькі плячыма паціскаюць і глядзяць на яго, нібы ён пацука з'еў.</w:t>
      </w:r>
      <w:r w:rsidR="00511049">
        <w:rPr>
          <w:i/>
          <w:sz w:val="28"/>
          <w:szCs w:val="28"/>
        </w:rPr>
        <w:t xml:space="preserve"> </w:t>
      </w:r>
      <w:r w:rsidR="00511049" w:rsidRPr="00511049">
        <w:rPr>
          <w:i/>
          <w:sz w:val="28"/>
          <w:szCs w:val="28"/>
        </w:rPr>
        <w:t>Учуў хлопец душой сваёй светлай – пакуль не позна, выбірацца адсюль трэба.</w:t>
      </w:r>
      <w:r w:rsidR="00511049">
        <w:rPr>
          <w:i/>
          <w:sz w:val="28"/>
          <w:szCs w:val="28"/>
        </w:rPr>
        <w:t xml:space="preserve">” </w:t>
      </w:r>
      <w:r w:rsidR="00895BB7">
        <w:rPr>
          <w:color w:val="000000" w:themeColor="text1"/>
          <w:sz w:val="28"/>
          <w:szCs w:val="28"/>
        </w:rPr>
        <w:t>З боку  жыццёвага сэнсу казка надзвычай глыбока і невычарпальна.</w:t>
      </w:r>
      <w:r w:rsidR="00111042">
        <w:rPr>
          <w:color w:val="000000" w:themeColor="text1"/>
          <w:sz w:val="28"/>
          <w:szCs w:val="28"/>
        </w:rPr>
        <w:t xml:space="preserve"> Жыццёвыя максімы падаюцца ў казцы як бацькаў наказ, што зноў жа характэрна для ментальнай традыцыі беларусаў: </w:t>
      </w:r>
      <w:r w:rsidR="00895BB7">
        <w:rPr>
          <w:color w:val="000000" w:themeColor="text1"/>
          <w:sz w:val="28"/>
          <w:szCs w:val="28"/>
        </w:rPr>
        <w:t>“</w:t>
      </w:r>
      <w:r w:rsidR="00895BB7" w:rsidRPr="00895BB7">
        <w:rPr>
          <w:i/>
          <w:sz w:val="28"/>
          <w:szCs w:val="28"/>
        </w:rPr>
        <w:t>Не ешце дармавога хлеба – бокам выйдзе</w:t>
      </w:r>
      <w:r w:rsidR="00895BB7">
        <w:rPr>
          <w:i/>
          <w:sz w:val="28"/>
          <w:szCs w:val="28"/>
        </w:rPr>
        <w:t>”, “Н</w:t>
      </w:r>
      <w:r w:rsidR="00895BB7" w:rsidRPr="00895BB7">
        <w:rPr>
          <w:i/>
          <w:sz w:val="28"/>
          <w:szCs w:val="28"/>
        </w:rPr>
        <w:t>е заставайцеся там, дзе здалёк гаварыць пачынаюць, бо чым кончаць – невядома</w:t>
      </w:r>
      <w:r w:rsidR="00895BB7">
        <w:rPr>
          <w:i/>
          <w:sz w:val="28"/>
          <w:szCs w:val="28"/>
        </w:rPr>
        <w:t>”</w:t>
      </w:r>
      <w:r w:rsidR="00111042">
        <w:rPr>
          <w:i/>
          <w:sz w:val="28"/>
          <w:szCs w:val="28"/>
        </w:rPr>
        <w:t>.</w:t>
      </w:r>
    </w:p>
    <w:p w:rsidR="00D50F17" w:rsidRPr="00D50F17" w:rsidRDefault="009E0431" w:rsidP="00D50F17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95BB7">
        <w:rPr>
          <w:rFonts w:ascii="Times New Roman" w:hAnsi="Times New Roman" w:cs="Times New Roman"/>
          <w:sz w:val="28"/>
          <w:szCs w:val="28"/>
          <w:lang w:val="be-BY"/>
        </w:rPr>
        <w:t>Асваенне свету чала</w:t>
      </w:r>
      <w:r w:rsidRPr="00895BB7">
        <w:rPr>
          <w:rFonts w:ascii="Times New Roman" w:hAnsi="Times New Roman" w:cs="Times New Roman"/>
          <w:sz w:val="28"/>
          <w:szCs w:val="28"/>
          <w:lang w:val="be-BY"/>
        </w:rPr>
        <w:softHyphen/>
        <w:t>векам прадугледжвае выдзяленне такіх формаў і адносінаў, якія выра</w:t>
      </w:r>
      <w:r w:rsidRPr="00895BB7">
        <w:rPr>
          <w:rFonts w:ascii="Times New Roman" w:hAnsi="Times New Roman" w:cs="Times New Roman"/>
          <w:sz w:val="28"/>
          <w:szCs w:val="28"/>
          <w:lang w:val="be-BY"/>
        </w:rPr>
        <w:softHyphen/>
        <w:t xml:space="preserve">жаюцца з дапамогай паняццяў прасторы і часу. </w:t>
      </w:r>
      <w:r w:rsidR="00D50F17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Pr="005E6B48">
        <w:rPr>
          <w:rFonts w:ascii="Times New Roman" w:hAnsi="Times New Roman" w:cs="Times New Roman"/>
          <w:sz w:val="28"/>
          <w:szCs w:val="28"/>
          <w:lang w:val="be-BY"/>
        </w:rPr>
        <w:t>озныя нацыянальныя культуры маюць і розныя мадэлі прасторава-часавых адносінаў, якія, у сваю чаргу, адлюст</w:t>
      </w:r>
      <w:r w:rsidRPr="005E6B48">
        <w:rPr>
          <w:rFonts w:ascii="Times New Roman" w:hAnsi="Times New Roman" w:cs="Times New Roman"/>
          <w:sz w:val="28"/>
          <w:szCs w:val="28"/>
          <w:lang w:val="be-BY"/>
        </w:rPr>
        <w:softHyphen/>
        <w:t>роўваюць сістэму каштоўнасцяў пэўных соцыумаў і сацыяльных груп. Сістэма ўяўленняў беларусаў аб прасторы і часе складае свое</w:t>
      </w:r>
      <w:r w:rsidRPr="005E6B48">
        <w:rPr>
          <w:rFonts w:ascii="Times New Roman" w:hAnsi="Times New Roman" w:cs="Times New Roman"/>
          <w:sz w:val="28"/>
          <w:szCs w:val="28"/>
          <w:lang w:val="be-BY"/>
        </w:rPr>
        <w:softHyphen/>
        <w:t>асаблівае ядро беларускай ментальнасці, ад якога ў немалой ступені залежаць многія іншыя ментальныя ўстаноўкі продкаў на ўзроўні наіўнай свядомасці. Уяўленне беларусаў аб часе і прасторы фармірава</w:t>
      </w:r>
      <w:r w:rsidRPr="005E6B48">
        <w:rPr>
          <w:rFonts w:ascii="Times New Roman" w:hAnsi="Times New Roman" w:cs="Times New Roman"/>
          <w:sz w:val="28"/>
          <w:szCs w:val="28"/>
          <w:lang w:val="be-BY"/>
        </w:rPr>
        <w:softHyphen/>
        <w:t>лася на працягу многіх стагоддзяў пад уплывам разнастайных фактараў, сярод якіх і прыродна-геаграфічны. Гэты фактар паўплываў і на вызна</w:t>
      </w:r>
      <w:r w:rsidRPr="005E6B48">
        <w:rPr>
          <w:rFonts w:ascii="Times New Roman" w:hAnsi="Times New Roman" w:cs="Times New Roman"/>
          <w:sz w:val="28"/>
          <w:szCs w:val="28"/>
          <w:lang w:val="be-BY"/>
        </w:rPr>
        <w:softHyphen/>
        <w:t xml:space="preserve">чэнне асноўнага віду дзейнасці беларусаў – земляробства. </w:t>
      </w:r>
      <w:r w:rsidR="009E79A1">
        <w:rPr>
          <w:rFonts w:ascii="Times New Roman" w:hAnsi="Times New Roman" w:cs="Times New Roman"/>
          <w:sz w:val="28"/>
          <w:szCs w:val="28"/>
          <w:lang w:val="be-BY"/>
        </w:rPr>
        <w:t xml:space="preserve">Сведчанні гэтага мы знаходзім у казцы Пятра Сіняўскага “Зачараваная гаспадарка”. </w:t>
      </w:r>
      <w:r w:rsidRPr="00FA3D5B">
        <w:rPr>
          <w:rFonts w:ascii="Times New Roman" w:hAnsi="Times New Roman" w:cs="Times New Roman"/>
          <w:sz w:val="28"/>
          <w:szCs w:val="28"/>
          <w:lang w:val="be-BY"/>
        </w:rPr>
        <w:t xml:space="preserve">Уся </w:t>
      </w:r>
      <w:r w:rsidR="001102D8">
        <w:rPr>
          <w:rFonts w:ascii="Times New Roman" w:hAnsi="Times New Roman" w:cs="Times New Roman"/>
          <w:sz w:val="28"/>
          <w:szCs w:val="28"/>
          <w:lang w:val="be-BY"/>
        </w:rPr>
        <w:t xml:space="preserve">казачная </w:t>
      </w:r>
      <w:r w:rsidRPr="00FA3D5B">
        <w:rPr>
          <w:rFonts w:ascii="Times New Roman" w:hAnsi="Times New Roman" w:cs="Times New Roman"/>
          <w:sz w:val="28"/>
          <w:szCs w:val="28"/>
          <w:lang w:val="be-BY"/>
        </w:rPr>
        <w:t xml:space="preserve">прастора </w:t>
      </w:r>
      <w:r w:rsidR="00FA3D5B">
        <w:rPr>
          <w:rFonts w:ascii="Times New Roman" w:hAnsi="Times New Roman" w:cs="Times New Roman"/>
          <w:sz w:val="28"/>
          <w:szCs w:val="28"/>
          <w:lang w:val="be-BY"/>
        </w:rPr>
        <w:t>выразна акрэслена</w:t>
      </w:r>
      <w:r w:rsidRPr="00FA3D5B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FA3D5B">
        <w:rPr>
          <w:rFonts w:ascii="Times New Roman" w:hAnsi="Times New Roman" w:cs="Times New Roman"/>
          <w:sz w:val="28"/>
          <w:szCs w:val="28"/>
          <w:lang w:val="be-BY"/>
        </w:rPr>
        <w:t xml:space="preserve">свая (тыя аб’екты рэчаіснасці, якія былі блізкія з дзяцінства)  – </w:t>
      </w:r>
      <w:r w:rsidR="00FA3D5B">
        <w:rPr>
          <w:rFonts w:ascii="Times New Roman" w:hAnsi="Times New Roman" w:cs="Times New Roman"/>
          <w:i/>
          <w:sz w:val="28"/>
          <w:szCs w:val="28"/>
          <w:lang w:val="be-BY"/>
        </w:rPr>
        <w:t xml:space="preserve">хаціна, хлеў, пуня для сена, на дровы павець, у хаце печ, луг, агарод, лес, рака, возера </w:t>
      </w:r>
      <w:r w:rsidR="00FA3D5B">
        <w:rPr>
          <w:rFonts w:ascii="Times New Roman" w:hAnsi="Times New Roman" w:cs="Times New Roman"/>
          <w:sz w:val="28"/>
          <w:szCs w:val="28"/>
          <w:lang w:val="be-BY"/>
        </w:rPr>
        <w:t xml:space="preserve">і проціпастаўляецца чужая  (тыя аб’екты рэчаіснасці, якія былі незнаёмы </w:t>
      </w:r>
      <w:r w:rsidR="00FA3D5B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дагэтуль і паўставалі па дарозе) – </w:t>
      </w:r>
      <w:r w:rsidR="00FA3D5B">
        <w:rPr>
          <w:rFonts w:ascii="Times New Roman" w:hAnsi="Times New Roman" w:cs="Times New Roman"/>
          <w:i/>
          <w:sz w:val="28"/>
          <w:szCs w:val="28"/>
          <w:lang w:val="be-BY"/>
        </w:rPr>
        <w:t xml:space="preserve">горад (Полацк), палац белакаменны, палац гранітны, лабірынт, дарога, </w:t>
      </w:r>
      <w:r w:rsidR="00BB45DE">
        <w:rPr>
          <w:rFonts w:ascii="Times New Roman" w:hAnsi="Times New Roman" w:cs="Times New Roman"/>
          <w:i/>
          <w:sz w:val="28"/>
          <w:szCs w:val="28"/>
          <w:lang w:val="be-BY"/>
        </w:rPr>
        <w:t xml:space="preserve">балота, гушчар, </w:t>
      </w:r>
      <w:r w:rsidR="00FA3D5B">
        <w:rPr>
          <w:rFonts w:ascii="Times New Roman" w:hAnsi="Times New Roman" w:cs="Times New Roman"/>
          <w:i/>
          <w:sz w:val="28"/>
          <w:szCs w:val="28"/>
          <w:lang w:val="be-BY"/>
        </w:rPr>
        <w:t>цёмны лес, хатка на чатырох камянях, палац Змея Гарынавіча.</w:t>
      </w:r>
      <w:r w:rsidR="00D50F17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D50F17">
        <w:rPr>
          <w:rFonts w:ascii="Times New Roman" w:hAnsi="Times New Roman" w:cs="Times New Roman"/>
          <w:sz w:val="28"/>
          <w:szCs w:val="28"/>
          <w:lang w:val="be-BY"/>
        </w:rPr>
        <w:t>Тэмпаральны аспект жыцця галоўнага персанажа аўтарам таксама акрэслены: “</w:t>
      </w:r>
      <w:r w:rsidR="00D50F17" w:rsidRPr="00D50F17">
        <w:rPr>
          <w:rFonts w:ascii="Times New Roman" w:eastAsia="Calibri" w:hAnsi="Times New Roman" w:cs="Times New Roman"/>
          <w:i/>
          <w:sz w:val="28"/>
          <w:szCs w:val="28"/>
          <w:lang w:val="be-BY"/>
        </w:rPr>
        <w:t>3 тым і жыў Гаўрыла (пад Полацкам). Ад вяселля да наваселля, ад радзін да хрэсьбін, ад свята сонца да свята марозу: з дня ў дзень, з году ў год працай славіў свой род</w:t>
      </w:r>
      <w:r w:rsidR="00D50F17">
        <w:rPr>
          <w:rFonts w:ascii="Times New Roman" w:hAnsi="Times New Roman" w:cs="Times New Roman"/>
          <w:i/>
          <w:sz w:val="28"/>
          <w:szCs w:val="28"/>
          <w:lang w:val="be-BY"/>
        </w:rPr>
        <w:t>”</w:t>
      </w:r>
      <w:r w:rsidR="00D50F17" w:rsidRPr="00D50F17">
        <w:rPr>
          <w:rFonts w:ascii="Times New Roman" w:eastAsia="Calibri" w:hAnsi="Times New Roman" w:cs="Times New Roman"/>
          <w:i/>
          <w:sz w:val="28"/>
          <w:szCs w:val="28"/>
          <w:lang w:val="be-BY"/>
        </w:rPr>
        <w:t>.</w:t>
      </w:r>
    </w:p>
    <w:p w:rsidR="00111042" w:rsidRDefault="0009432D" w:rsidP="00D50F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Ва ўмовах інтэнсіўных міграцыйных працэсаў, агрэсіўнага ўплыву рэкламы і СМІ, размытасці маральных пазіцый, праблема фарміравання ў дзяцей светапоглядных асноў, якія знаходзяць сваё выражэнне ў казцы,</w:t>
      </w:r>
      <w:r w:rsidR="000E1351">
        <w:rPr>
          <w:rFonts w:ascii="Times New Roman" w:hAnsi="Times New Roman" w:cs="Times New Roman"/>
          <w:sz w:val="28"/>
          <w:szCs w:val="28"/>
          <w:lang w:val="be-BY"/>
        </w:rPr>
        <w:t xml:space="preserve"> і, адпаведна, пытанне вывучэння с</w:t>
      </w:r>
      <w:r>
        <w:rPr>
          <w:rFonts w:ascii="Times New Roman" w:hAnsi="Times New Roman" w:cs="Times New Roman"/>
          <w:sz w:val="28"/>
          <w:szCs w:val="28"/>
          <w:lang w:val="be-BY"/>
        </w:rPr>
        <w:t>посабаў перадачы нацыянальнай казачнай традыцыі ў часе для захавання беларускай ментальнасці</w:t>
      </w:r>
      <w:r w:rsidR="000E13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набывае асаблівую значнасць. Важны і той факт, што ўплыў казкі на асобу адбываецца не механічна, а ў выніку засваення агульначалавечых каштоўнасцяў, заключаных у ёй. Працэс засваення</w:t>
      </w:r>
      <w:r w:rsidR="000E13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немагчымы без фарміравання ўласных адносін, а значыць важна прапусціць праз сябе ўсё тое, што належыць духоўнаму свету этнаса, і зафіксаваць </w:t>
      </w:r>
      <w:r w:rsidR="000E1351">
        <w:rPr>
          <w:rFonts w:ascii="Times New Roman" w:hAnsi="Times New Roman" w:cs="Times New Roman"/>
          <w:sz w:val="28"/>
          <w:szCs w:val="28"/>
          <w:lang w:val="be-BY"/>
        </w:rPr>
        <w:t xml:space="preserve">ментальныя </w:t>
      </w:r>
      <w:r>
        <w:rPr>
          <w:rFonts w:ascii="Times New Roman" w:hAnsi="Times New Roman" w:cs="Times New Roman"/>
          <w:sz w:val="28"/>
          <w:szCs w:val="28"/>
          <w:lang w:val="be-BY"/>
        </w:rPr>
        <w:t>каштоўнасці</w:t>
      </w:r>
      <w:r w:rsidR="000E1351">
        <w:rPr>
          <w:rFonts w:ascii="Times New Roman" w:hAnsi="Times New Roman" w:cs="Times New Roman"/>
          <w:sz w:val="28"/>
          <w:szCs w:val="28"/>
          <w:lang w:val="be-BY"/>
        </w:rPr>
        <w:t xml:space="preserve"> духоўнай культуры беларусаў.</w:t>
      </w:r>
      <w:r w:rsidR="00D50F17" w:rsidRPr="00D50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</w:t>
      </w:r>
    </w:p>
    <w:p w:rsidR="0009432D" w:rsidRPr="00111042" w:rsidRDefault="00D50F17" w:rsidP="001110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27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Мудрасць і каштоўнасць казкі Пятра Сіняўскага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якраз </w:t>
      </w:r>
      <w:r w:rsidRPr="007270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ў тым, што яна </w:t>
      </w:r>
      <w:r w:rsidRPr="00895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адлюстроўвае, раскрывае сэнс найважнейшых агульначалавечых каштоўнасцяў</w:t>
      </w:r>
      <w:r w:rsidR="00895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. </w:t>
      </w:r>
      <w:r w:rsidR="001110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Аўтар здолеў не толькі перадаць, але і ўзбагаціць ментальны вопыт беларусаў, пэўным чынам асучасніць казку. Важным з’яляецца і тое, што Пётр Сіняўскі на першы план выстаўляе не ўчынкі герояў, а іх асобу, індывідуалізуе сваіх персанажаў. Антрапацэнтрычнасць казкі “Зачараваная гаспадарка” мае нацыянальны каларыт, бо галоўны герой – </w:t>
      </w:r>
      <w:r w:rsidR="00111042">
        <w:rPr>
          <w:rFonts w:ascii="Times New Roman" w:hAnsi="Times New Roman" w:cs="Times New Roman"/>
          <w:sz w:val="28"/>
          <w:szCs w:val="28"/>
          <w:lang w:val="be-BY"/>
        </w:rPr>
        <w:t>беларус, што само па сабе каштоўна. Казка “Зачараваная гаспадарка” – свайго роду кадзіраваны тэкст, пры расшыфроўцы якога духоўная культура беларуская народа ўваходз</w:t>
      </w:r>
      <w:r w:rsidR="005E6B48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111042">
        <w:rPr>
          <w:rFonts w:ascii="Times New Roman" w:hAnsi="Times New Roman" w:cs="Times New Roman"/>
          <w:sz w:val="28"/>
          <w:szCs w:val="28"/>
          <w:lang w:val="be-BY"/>
        </w:rPr>
        <w:t>ць у ментальны свет чалавека</w:t>
      </w:r>
      <w:r w:rsidR="005D17A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sectPr w:rsidR="0009432D" w:rsidRPr="00111042" w:rsidSect="009128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E540C"/>
    <w:multiLevelType w:val="hybridMultilevel"/>
    <w:tmpl w:val="BF862412"/>
    <w:lvl w:ilvl="0" w:tplc="24868B98">
      <w:start w:val="3"/>
      <w:numFmt w:val="bullet"/>
      <w:lvlText w:val="-"/>
      <w:lvlJc w:val="left"/>
      <w:pPr>
        <w:ind w:left="10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">
    <w:nsid w:val="6B527045"/>
    <w:multiLevelType w:val="multilevel"/>
    <w:tmpl w:val="B0C4E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CF17A4"/>
    <w:rsid w:val="0009432D"/>
    <w:rsid w:val="000E1351"/>
    <w:rsid w:val="001102D8"/>
    <w:rsid w:val="00111042"/>
    <w:rsid w:val="002804A9"/>
    <w:rsid w:val="003D5E2D"/>
    <w:rsid w:val="00511049"/>
    <w:rsid w:val="005663EE"/>
    <w:rsid w:val="005D17A9"/>
    <w:rsid w:val="005E6B48"/>
    <w:rsid w:val="00727062"/>
    <w:rsid w:val="00895BB7"/>
    <w:rsid w:val="008A6CE8"/>
    <w:rsid w:val="009128F3"/>
    <w:rsid w:val="00996258"/>
    <w:rsid w:val="009E0431"/>
    <w:rsid w:val="009E1339"/>
    <w:rsid w:val="009E79A1"/>
    <w:rsid w:val="00AA041A"/>
    <w:rsid w:val="00B2235C"/>
    <w:rsid w:val="00BB45DE"/>
    <w:rsid w:val="00C07D5A"/>
    <w:rsid w:val="00C87149"/>
    <w:rsid w:val="00C8750D"/>
    <w:rsid w:val="00CF17A4"/>
    <w:rsid w:val="00D50F17"/>
    <w:rsid w:val="00DA6295"/>
    <w:rsid w:val="00DF753A"/>
    <w:rsid w:val="00FA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A4"/>
  </w:style>
  <w:style w:type="paragraph" w:styleId="1">
    <w:name w:val="heading 1"/>
    <w:basedOn w:val="a"/>
    <w:link w:val="10"/>
    <w:uiPriority w:val="9"/>
    <w:qFormat/>
    <w:rsid w:val="009128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0431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26"/>
      <w:szCs w:val="25"/>
      <w:lang w:val="be-BY" w:eastAsia="ru-RU"/>
    </w:rPr>
  </w:style>
  <w:style w:type="character" w:customStyle="1" w:styleId="a4">
    <w:name w:val="Основной текст Знак"/>
    <w:basedOn w:val="a0"/>
    <w:link w:val="a3"/>
    <w:rsid w:val="009E0431"/>
    <w:rPr>
      <w:rFonts w:ascii="Times New Roman" w:eastAsia="Times New Roman" w:hAnsi="Times New Roman" w:cs="Times New Roman"/>
      <w:color w:val="000000"/>
      <w:spacing w:val="-5"/>
      <w:sz w:val="26"/>
      <w:szCs w:val="25"/>
      <w:lang w:val="be-BY" w:eastAsia="ru-RU"/>
    </w:rPr>
  </w:style>
  <w:style w:type="character" w:styleId="a5">
    <w:name w:val="Hyperlink"/>
    <w:basedOn w:val="a0"/>
    <w:uiPriority w:val="99"/>
    <w:semiHidden/>
    <w:unhideWhenUsed/>
    <w:rsid w:val="009128F3"/>
    <w:rPr>
      <w:rFonts w:ascii="Arial" w:hAnsi="Arial" w:cs="Arial" w:hint="default"/>
      <w:color w:val="23350A"/>
      <w:sz w:val="21"/>
      <w:szCs w:val="21"/>
      <w:u w:val="single"/>
    </w:rPr>
  </w:style>
  <w:style w:type="paragraph" w:styleId="a6">
    <w:name w:val="Normal (Web)"/>
    <w:basedOn w:val="a"/>
    <w:uiPriority w:val="99"/>
    <w:unhideWhenUsed/>
    <w:rsid w:val="00912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28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9128F3"/>
    <w:pPr>
      <w:ind w:left="720"/>
      <w:contextualSpacing/>
    </w:pPr>
  </w:style>
  <w:style w:type="paragraph" w:styleId="a8">
    <w:name w:val="footer"/>
    <w:basedOn w:val="a"/>
    <w:link w:val="a9"/>
    <w:rsid w:val="005110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5110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0D7F2-A320-45EC-A031-2B42C51C3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2013-04-25T06:47:00Z</cp:lastPrinted>
  <dcterms:created xsi:type="dcterms:W3CDTF">2013-04-23T10:02:00Z</dcterms:created>
  <dcterms:modified xsi:type="dcterms:W3CDTF">2013-04-25T06:47:00Z</dcterms:modified>
</cp:coreProperties>
</file>