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A4" w:rsidRPr="00E42815" w:rsidRDefault="00031EA4" w:rsidP="00031EA4">
      <w:pPr>
        <w:jc w:val="center"/>
        <w:rPr>
          <w:rFonts w:ascii="Times New Roman" w:hAnsi="Times New Roman" w:cs="Times New Roman"/>
        </w:rPr>
      </w:pPr>
      <w:r w:rsidRPr="00E42815">
        <w:rPr>
          <w:rFonts w:ascii="Times New Roman" w:hAnsi="Times New Roman" w:cs="Times New Roman"/>
        </w:rPr>
        <w:t xml:space="preserve">ДЕЛОВЫЕ ИГРЫ КАК </w:t>
      </w:r>
      <w:r w:rsidRPr="00E42815">
        <w:rPr>
          <w:rStyle w:val="1"/>
          <w:rFonts w:eastAsia="Courier New"/>
          <w:spacing w:val="0"/>
          <w:sz w:val="24"/>
          <w:szCs w:val="24"/>
          <w:u w:val="none"/>
        </w:rPr>
        <w:t>ИН</w:t>
      </w:r>
      <w:r w:rsidRPr="00E42815">
        <w:rPr>
          <w:rFonts w:ascii="Times New Roman" w:hAnsi="Times New Roman" w:cs="Times New Roman"/>
        </w:rPr>
        <w:t>СТРУМЕНТ ЭФФЕКТИВНОГО ОБУЧЕНИЯ МЕНЕДЖЕРОВ-ЭКОНОМИС</w:t>
      </w:r>
      <w:r w:rsidR="00414362">
        <w:rPr>
          <w:rFonts w:ascii="Times New Roman" w:hAnsi="Times New Roman" w:cs="Times New Roman"/>
          <w:lang w:val="be-BY"/>
        </w:rPr>
        <w:t>ТОВ</w:t>
      </w:r>
      <w:r w:rsidRPr="00E42815">
        <w:rPr>
          <w:rFonts w:ascii="Times New Roman" w:hAnsi="Times New Roman" w:cs="Times New Roman"/>
        </w:rPr>
        <w:t xml:space="preserve"> ИНФОРМАЦИОННЫХ СИСТЕМ</w:t>
      </w:r>
    </w:p>
    <w:p w:rsidR="00031EA4" w:rsidRPr="00E42815" w:rsidRDefault="00031EA4" w:rsidP="00031EA4">
      <w:pPr>
        <w:jc w:val="center"/>
        <w:rPr>
          <w:rFonts w:ascii="Times New Roman" w:hAnsi="Times New Roman" w:cs="Times New Roman"/>
        </w:rPr>
      </w:pPr>
    </w:p>
    <w:p w:rsidR="00031EA4" w:rsidRPr="00414362" w:rsidRDefault="00031EA4" w:rsidP="00031EA4">
      <w:pPr>
        <w:ind w:firstLine="709"/>
        <w:jc w:val="both"/>
        <w:rPr>
          <w:rFonts w:ascii="Times New Roman" w:hAnsi="Times New Roman" w:cs="Times New Roman"/>
          <w:b/>
          <w:lang w:val="en-US"/>
        </w:rPr>
      </w:pPr>
      <w:proofErr w:type="spellStart"/>
      <w:r w:rsidRPr="00414362">
        <w:rPr>
          <w:rFonts w:ascii="Times New Roman" w:hAnsi="Times New Roman" w:cs="Times New Roman"/>
          <w:b/>
        </w:rPr>
        <w:t>Ашарчук</w:t>
      </w:r>
      <w:proofErr w:type="spellEnd"/>
      <w:r w:rsidRPr="00414362">
        <w:rPr>
          <w:rFonts w:ascii="Times New Roman" w:hAnsi="Times New Roman" w:cs="Times New Roman"/>
          <w:b/>
        </w:rPr>
        <w:t xml:space="preserve"> Лилия Михайловна </w:t>
      </w:r>
    </w:p>
    <w:p w:rsidR="00031EA4" w:rsidRPr="00414362" w:rsidRDefault="00031EA4" w:rsidP="00031EA4">
      <w:pPr>
        <w:ind w:firstLine="709"/>
        <w:jc w:val="both"/>
        <w:rPr>
          <w:rFonts w:ascii="Times New Roman" w:hAnsi="Times New Roman" w:cs="Times New Roman"/>
          <w:b/>
        </w:rPr>
      </w:pPr>
      <w:r w:rsidRPr="00414362">
        <w:rPr>
          <w:rFonts w:ascii="Times New Roman" w:hAnsi="Times New Roman" w:cs="Times New Roman"/>
          <w:b/>
        </w:rPr>
        <w:t>Мовшович Семен Михайлович</w:t>
      </w:r>
    </w:p>
    <w:p w:rsidR="00031EA4" w:rsidRPr="00233045" w:rsidRDefault="00031EA4" w:rsidP="00031EA4">
      <w:pPr>
        <w:ind w:firstLine="709"/>
        <w:jc w:val="both"/>
        <w:rPr>
          <w:rFonts w:ascii="Times New Roman" w:hAnsi="Times New Roman" w:cs="Times New Roman"/>
        </w:rPr>
      </w:pPr>
      <w:r w:rsidRPr="00E42815">
        <w:rPr>
          <w:rFonts w:ascii="Times New Roman" w:hAnsi="Times New Roman" w:cs="Times New Roman"/>
        </w:rPr>
        <w:t>Белорусский торгово-экономический университет потребительской кооперации</w:t>
      </w:r>
    </w:p>
    <w:p w:rsidR="00031EA4" w:rsidRPr="00233045" w:rsidRDefault="00031EA4" w:rsidP="00031EA4">
      <w:pPr>
        <w:ind w:firstLine="709"/>
        <w:jc w:val="both"/>
        <w:rPr>
          <w:rFonts w:ascii="Times New Roman" w:hAnsi="Times New Roman" w:cs="Times New Roman"/>
        </w:rPr>
      </w:pPr>
    </w:p>
    <w:p w:rsidR="00031EA4" w:rsidRPr="00E42815" w:rsidRDefault="00031EA4" w:rsidP="00031EA4">
      <w:pPr>
        <w:ind w:firstLine="709"/>
        <w:jc w:val="both"/>
        <w:rPr>
          <w:rFonts w:ascii="Times New Roman" w:hAnsi="Times New Roman" w:cs="Times New Roman"/>
        </w:rPr>
      </w:pPr>
      <w:r w:rsidRPr="00E42815">
        <w:rPr>
          <w:rFonts w:ascii="Times New Roman" w:hAnsi="Times New Roman" w:cs="Times New Roman"/>
        </w:rPr>
        <w:t>Государственные образовательные стандарты нового поколения значительно повышают ответственность преподавателя и вуза в целом за качество обучения, подготовку мобильных и компетентных управленческих кадров, способных эффективно решать задачи экономического развития и востребованных в различных сферах бизнеса.</w:t>
      </w:r>
    </w:p>
    <w:p w:rsidR="00031EA4" w:rsidRPr="00E42815" w:rsidRDefault="00031EA4" w:rsidP="00031EA4">
      <w:pPr>
        <w:ind w:firstLine="709"/>
        <w:jc w:val="both"/>
        <w:rPr>
          <w:rFonts w:ascii="Times New Roman" w:hAnsi="Times New Roman" w:cs="Times New Roman"/>
        </w:rPr>
      </w:pPr>
      <w:r w:rsidRPr="00E42815">
        <w:rPr>
          <w:rFonts w:ascii="Times New Roman" w:hAnsi="Times New Roman" w:cs="Times New Roman"/>
        </w:rPr>
        <w:t>При подготовке менеджеров-экономистов одной из важнейших задач является формирование системы знаний и умений, академических и профессиональных компетенций в области создания, эксплуатации и сопровождения автоматизированных информационных систем организаций и предприятий.</w:t>
      </w:r>
    </w:p>
    <w:p w:rsidR="00031EA4" w:rsidRPr="00E42815" w:rsidRDefault="00031EA4" w:rsidP="00031EA4">
      <w:pPr>
        <w:ind w:firstLine="709"/>
        <w:jc w:val="both"/>
        <w:rPr>
          <w:rFonts w:ascii="Times New Roman" w:hAnsi="Times New Roman" w:cs="Times New Roman"/>
        </w:rPr>
      </w:pPr>
      <w:r w:rsidRPr="00E42815">
        <w:rPr>
          <w:rFonts w:ascii="Times New Roman" w:hAnsi="Times New Roman" w:cs="Times New Roman"/>
        </w:rPr>
        <w:t>По сравнению с традиционным обучением наиболее эффективным методом, средством моделирования разнообразных условий профессиональной деятельности в процессе изучения экономических информационных систем является деловая игра. Общение в деловой игре имитирует общение людей в процессе реальной изучаемой деятельности.</w:t>
      </w:r>
    </w:p>
    <w:p w:rsidR="00031EA4" w:rsidRPr="00E42815" w:rsidRDefault="00031EA4" w:rsidP="00031EA4">
      <w:pPr>
        <w:ind w:firstLine="709"/>
        <w:jc w:val="both"/>
        <w:rPr>
          <w:rFonts w:ascii="Times New Roman" w:hAnsi="Times New Roman" w:cs="Times New Roman"/>
        </w:rPr>
      </w:pPr>
      <w:r w:rsidRPr="00E42815">
        <w:rPr>
          <w:rFonts w:ascii="Times New Roman" w:hAnsi="Times New Roman" w:cs="Times New Roman"/>
        </w:rPr>
        <w:t>В рамках учебных занятий по специальной дисциплине «Информационные системы в экономике» может проводиться деловая игра «Выбор эффективной корпоративной информационной системы». По своей форме она представляет собой моделирование заседания тендерной комиссии по выбору максимально соответствующей требованиям организации адаптируемой интегрированной корпоративной информационной системы. Для данной деловой игры характерны следующие признаки: проводится в виде ролевой игры, ограниченной по времени, игроки разбиты на группы, каждому игроку заранее определена роль, которую он должен исполнять в соответствии с заданием, предполагается балльная оценка деятельности игроков команды, отрабатываются элементы проведения совещаний, ведения производственных дискуссий, выработки коллективных решений.</w:t>
      </w:r>
    </w:p>
    <w:p w:rsidR="00031EA4" w:rsidRPr="00E42815" w:rsidRDefault="00031EA4" w:rsidP="00031EA4">
      <w:pPr>
        <w:ind w:firstLine="709"/>
        <w:jc w:val="both"/>
      </w:pPr>
      <w:r w:rsidRPr="00E42815">
        <w:rPr>
          <w:rFonts w:ascii="Times New Roman" w:hAnsi="Times New Roman" w:cs="Times New Roman"/>
        </w:rPr>
        <w:t xml:space="preserve">Проведению игры предшествуют лекции, на которых преподавателем излагаются вопросы назначения, архитектуры, функциональных возможностей информационных систем в экономике, рассматриваются особенности малых, средних и крупных интегрированных информационных систем, основные </w:t>
      </w:r>
      <w:proofErr w:type="spellStart"/>
      <w:r w:rsidRPr="00E42815">
        <w:rPr>
          <w:rFonts w:ascii="Times New Roman" w:hAnsi="Times New Roman" w:cs="Times New Roman"/>
        </w:rPr>
        <w:t>вендоры</w:t>
      </w:r>
      <w:proofErr w:type="spellEnd"/>
      <w:r w:rsidRPr="00E42815">
        <w:rPr>
          <w:rFonts w:ascii="Times New Roman" w:hAnsi="Times New Roman" w:cs="Times New Roman"/>
        </w:rPr>
        <w:t xml:space="preserve"> и интеграторы программного обеспечения. Далее преподаватель предлагает студентам изучить специальную литературу, интернет-ресурсы и на основе их совместного обсуждения и анализа установить основные требования к выбору корпоративной информационной системы. К числу таких требований могут быть </w:t>
      </w:r>
      <w:proofErr w:type="gramStart"/>
      <w:r w:rsidRPr="00E42815">
        <w:rPr>
          <w:rFonts w:ascii="Times New Roman" w:hAnsi="Times New Roman" w:cs="Times New Roman"/>
        </w:rPr>
        <w:t>отнесены</w:t>
      </w:r>
      <w:proofErr w:type="gramEnd"/>
      <w:r w:rsidRPr="00E42815">
        <w:rPr>
          <w:rFonts w:ascii="Times New Roman" w:hAnsi="Times New Roman" w:cs="Times New Roman"/>
        </w:rPr>
        <w:t xml:space="preserve"> следующие:</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функциональная полнота системы;</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поддержка концепций управления (MRP II/ERP, ERP II, HRM и др.);</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соответствие информационной модели бизнеса;</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соответствие стоимостным критериям (начальные инвестиции, стоимость внедрения, стоимость сопровождения);</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соответствие временным критериям (время ввода в эксплуатацию, временные затраты на внесение изменений, время обучения пользователей);</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proofErr w:type="spellStart"/>
      <w:r w:rsidRPr="00E42815">
        <w:rPr>
          <w:rFonts w:ascii="Times New Roman" w:hAnsi="Times New Roman" w:cs="Times New Roman"/>
        </w:rPr>
        <w:t>масштабируемость</w:t>
      </w:r>
      <w:proofErr w:type="spellEnd"/>
      <w:r w:rsidRPr="00E42815">
        <w:rPr>
          <w:rFonts w:ascii="Times New Roman" w:hAnsi="Times New Roman" w:cs="Times New Roman"/>
        </w:rPr>
        <w:t>;</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proofErr w:type="spellStart"/>
      <w:r w:rsidRPr="00E42815">
        <w:rPr>
          <w:rFonts w:ascii="Times New Roman" w:hAnsi="Times New Roman" w:cs="Times New Roman"/>
        </w:rPr>
        <w:t>многоплатформенность</w:t>
      </w:r>
      <w:proofErr w:type="spellEnd"/>
      <w:r w:rsidRPr="00E42815">
        <w:rPr>
          <w:rFonts w:ascii="Times New Roman" w:hAnsi="Times New Roman" w:cs="Times New Roman"/>
        </w:rPr>
        <w:t>;</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открытость;</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proofErr w:type="spellStart"/>
      <w:r w:rsidRPr="00E42815">
        <w:rPr>
          <w:rFonts w:ascii="Times New Roman" w:hAnsi="Times New Roman" w:cs="Times New Roman"/>
        </w:rPr>
        <w:t>адаптируемость</w:t>
      </w:r>
      <w:proofErr w:type="spellEnd"/>
      <w:r w:rsidRPr="00E42815">
        <w:rPr>
          <w:rFonts w:ascii="Times New Roman" w:hAnsi="Times New Roman" w:cs="Times New Roman"/>
        </w:rPr>
        <w:t>;</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обеспечение надежности (поддержка целостности информации, возможность сторнирования транзакций, защита от системных сбоев);</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lastRenderedPageBreak/>
        <w:t>требуемая квалификация специалистов на объекте заказчика;</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поддержка разработчика.</w:t>
      </w:r>
    </w:p>
    <w:p w:rsidR="00031EA4" w:rsidRPr="00E42815" w:rsidRDefault="00031EA4" w:rsidP="00031EA4">
      <w:pPr>
        <w:ind w:firstLine="709"/>
        <w:jc w:val="both"/>
        <w:rPr>
          <w:rFonts w:ascii="Times New Roman" w:hAnsi="Times New Roman" w:cs="Times New Roman"/>
        </w:rPr>
      </w:pPr>
      <w:r w:rsidRPr="00E42815">
        <w:rPr>
          <w:rFonts w:ascii="Times New Roman" w:hAnsi="Times New Roman" w:cs="Times New Roman"/>
        </w:rPr>
        <w:t>После соответствующей теоретической подготовки и выполнения традиционных лабораторных работ по методическим указаниям и практикумам студенты подготавливаются к проведению деловой игры. Этот проце</w:t>
      </w:r>
      <w:proofErr w:type="gramStart"/>
      <w:r w:rsidRPr="00E42815">
        <w:rPr>
          <w:rFonts w:ascii="Times New Roman" w:hAnsi="Times New Roman" w:cs="Times New Roman"/>
        </w:rPr>
        <w:t>сс вкл</w:t>
      </w:r>
      <w:proofErr w:type="gramEnd"/>
      <w:r w:rsidRPr="00E42815">
        <w:rPr>
          <w:rFonts w:ascii="Times New Roman" w:hAnsi="Times New Roman" w:cs="Times New Roman"/>
        </w:rPr>
        <w:t>ючает следующие этапы:</w:t>
      </w:r>
    </w:p>
    <w:p w:rsidR="00031EA4" w:rsidRPr="00E42815" w:rsidRDefault="00031EA4" w:rsidP="00031EA4">
      <w:pPr>
        <w:ind w:firstLine="709"/>
        <w:jc w:val="both"/>
        <w:rPr>
          <w:rFonts w:ascii="Times New Roman" w:hAnsi="Times New Roman" w:cs="Times New Roman"/>
          <w:i/>
          <w:iCs/>
        </w:rPr>
      </w:pPr>
      <w:r w:rsidRPr="00E42815">
        <w:rPr>
          <w:rFonts w:ascii="Times New Roman" w:hAnsi="Times New Roman" w:cs="Times New Roman"/>
          <w:i/>
          <w:iCs/>
        </w:rPr>
        <w:t>Организационный этап:</w:t>
      </w:r>
    </w:p>
    <w:p w:rsidR="00031EA4" w:rsidRPr="00E42815" w:rsidRDefault="00031EA4" w:rsidP="00031EA4">
      <w:pPr>
        <w:pStyle w:val="a3"/>
        <w:numPr>
          <w:ilvl w:val="0"/>
          <w:numId w:val="2"/>
        </w:numPr>
        <w:tabs>
          <w:tab w:val="left" w:pos="993"/>
        </w:tabs>
        <w:ind w:left="0" w:firstLine="709"/>
        <w:jc w:val="both"/>
        <w:rPr>
          <w:rFonts w:ascii="Times New Roman" w:hAnsi="Times New Roman" w:cs="Times New Roman"/>
        </w:rPr>
      </w:pPr>
      <w:r w:rsidRPr="00E42815">
        <w:rPr>
          <w:rFonts w:ascii="Times New Roman" w:hAnsi="Times New Roman" w:cs="Times New Roman"/>
        </w:rPr>
        <w:t>Обучаемые разбиваются на команды «Заказчик», «Разработчик», «Независимый эксперт».</w:t>
      </w:r>
    </w:p>
    <w:p w:rsidR="00031EA4" w:rsidRPr="00E42815" w:rsidRDefault="00031EA4" w:rsidP="00031EA4">
      <w:pPr>
        <w:pStyle w:val="a3"/>
        <w:numPr>
          <w:ilvl w:val="0"/>
          <w:numId w:val="2"/>
        </w:numPr>
        <w:tabs>
          <w:tab w:val="left" w:pos="993"/>
        </w:tabs>
        <w:ind w:left="0" w:firstLine="709"/>
        <w:jc w:val="both"/>
        <w:rPr>
          <w:rFonts w:ascii="Times New Roman" w:hAnsi="Times New Roman" w:cs="Times New Roman"/>
        </w:rPr>
      </w:pPr>
      <w:r w:rsidRPr="00E42815">
        <w:rPr>
          <w:rFonts w:ascii="Times New Roman" w:hAnsi="Times New Roman" w:cs="Times New Roman"/>
        </w:rPr>
        <w:t xml:space="preserve">В команде «Заказчик выделяются роли: первый руководитель, главный бухгалтер, финансовый менеджер, технический директор (главный инженер), коммерческий директор, руководитель </w:t>
      </w:r>
      <w:proofErr w:type="spellStart"/>
      <w:r w:rsidRPr="00E42815">
        <w:rPr>
          <w:rFonts w:ascii="Times New Roman" w:hAnsi="Times New Roman" w:cs="Times New Roman"/>
        </w:rPr>
        <w:t>ИТ-службы</w:t>
      </w:r>
      <w:proofErr w:type="spellEnd"/>
      <w:r w:rsidRPr="00E42815">
        <w:rPr>
          <w:rFonts w:ascii="Times New Roman" w:hAnsi="Times New Roman" w:cs="Times New Roman"/>
        </w:rPr>
        <w:t xml:space="preserve">, специалисты </w:t>
      </w:r>
      <w:proofErr w:type="spellStart"/>
      <w:r w:rsidRPr="00E42815">
        <w:rPr>
          <w:rFonts w:ascii="Times New Roman" w:hAnsi="Times New Roman" w:cs="Times New Roman"/>
        </w:rPr>
        <w:t>ИТ-службы</w:t>
      </w:r>
      <w:proofErr w:type="spellEnd"/>
      <w:r w:rsidRPr="00E42815">
        <w:rPr>
          <w:rFonts w:ascii="Times New Roman" w:hAnsi="Times New Roman" w:cs="Times New Roman"/>
        </w:rPr>
        <w:t>, руководители основных структурных подразделений.</w:t>
      </w:r>
    </w:p>
    <w:p w:rsidR="00031EA4" w:rsidRPr="00E42815" w:rsidRDefault="00031EA4" w:rsidP="00031EA4">
      <w:pPr>
        <w:pStyle w:val="a3"/>
        <w:numPr>
          <w:ilvl w:val="0"/>
          <w:numId w:val="2"/>
        </w:numPr>
        <w:tabs>
          <w:tab w:val="left" w:pos="993"/>
        </w:tabs>
        <w:ind w:left="0" w:firstLine="709"/>
        <w:jc w:val="both"/>
        <w:rPr>
          <w:rFonts w:ascii="Times New Roman" w:hAnsi="Times New Roman" w:cs="Times New Roman"/>
        </w:rPr>
      </w:pPr>
      <w:r w:rsidRPr="00E42815">
        <w:rPr>
          <w:rFonts w:ascii="Times New Roman" w:hAnsi="Times New Roman" w:cs="Times New Roman"/>
        </w:rPr>
        <w:t xml:space="preserve">В команде «Разработчик» выделяются роли представителей двух разных </w:t>
      </w:r>
      <w:proofErr w:type="spellStart"/>
      <w:r w:rsidRPr="00E42815">
        <w:rPr>
          <w:rFonts w:ascii="Times New Roman" w:hAnsi="Times New Roman" w:cs="Times New Roman"/>
        </w:rPr>
        <w:t>ИТ-компаний</w:t>
      </w:r>
      <w:proofErr w:type="spellEnd"/>
      <w:r w:rsidRPr="00E42815">
        <w:rPr>
          <w:rFonts w:ascii="Times New Roman" w:hAnsi="Times New Roman" w:cs="Times New Roman"/>
        </w:rPr>
        <w:t xml:space="preserve"> - менеджер проекта и руководитель отдела розничных продаж.</w:t>
      </w:r>
    </w:p>
    <w:p w:rsidR="00031EA4" w:rsidRPr="00E42815" w:rsidRDefault="00031EA4" w:rsidP="00031EA4">
      <w:pPr>
        <w:pStyle w:val="a3"/>
        <w:numPr>
          <w:ilvl w:val="0"/>
          <w:numId w:val="2"/>
        </w:numPr>
        <w:tabs>
          <w:tab w:val="left" w:pos="993"/>
        </w:tabs>
        <w:ind w:left="0" w:firstLine="709"/>
        <w:jc w:val="both"/>
        <w:rPr>
          <w:rFonts w:ascii="Times New Roman" w:hAnsi="Times New Roman" w:cs="Times New Roman"/>
        </w:rPr>
      </w:pPr>
      <w:r w:rsidRPr="00E42815">
        <w:rPr>
          <w:rFonts w:ascii="Times New Roman" w:hAnsi="Times New Roman" w:cs="Times New Roman"/>
        </w:rPr>
        <w:t xml:space="preserve">В команде «Независимый эксперт» выделяются роли: эксперт по </w:t>
      </w:r>
      <w:proofErr w:type="spellStart"/>
      <w:r w:rsidRPr="00E42815">
        <w:rPr>
          <w:rFonts w:ascii="Times New Roman" w:hAnsi="Times New Roman" w:cs="Times New Roman"/>
        </w:rPr>
        <w:t>ИТ-проектам</w:t>
      </w:r>
      <w:proofErr w:type="spellEnd"/>
      <w:r w:rsidRPr="00E42815">
        <w:rPr>
          <w:rFonts w:ascii="Times New Roman" w:hAnsi="Times New Roman" w:cs="Times New Roman"/>
        </w:rPr>
        <w:t>.</w:t>
      </w:r>
    </w:p>
    <w:p w:rsidR="00031EA4" w:rsidRPr="00E42815" w:rsidRDefault="00031EA4" w:rsidP="00031EA4">
      <w:pPr>
        <w:ind w:firstLine="709"/>
        <w:jc w:val="both"/>
        <w:rPr>
          <w:rFonts w:ascii="Times New Roman" w:hAnsi="Times New Roman" w:cs="Times New Roman"/>
          <w:i/>
          <w:iCs/>
        </w:rPr>
      </w:pPr>
      <w:r w:rsidRPr="00E42815">
        <w:rPr>
          <w:rFonts w:ascii="Times New Roman" w:hAnsi="Times New Roman" w:cs="Times New Roman"/>
          <w:i/>
          <w:iCs/>
        </w:rPr>
        <w:t>Подготовительный этап:</w:t>
      </w:r>
    </w:p>
    <w:p w:rsidR="00031EA4" w:rsidRPr="00E42815" w:rsidRDefault="00031EA4" w:rsidP="00031EA4">
      <w:pPr>
        <w:pStyle w:val="a3"/>
        <w:numPr>
          <w:ilvl w:val="0"/>
          <w:numId w:val="3"/>
        </w:numPr>
        <w:tabs>
          <w:tab w:val="left" w:pos="993"/>
        </w:tabs>
        <w:ind w:left="0" w:firstLine="709"/>
        <w:jc w:val="both"/>
        <w:rPr>
          <w:rFonts w:ascii="Times New Roman" w:hAnsi="Times New Roman" w:cs="Times New Roman"/>
        </w:rPr>
      </w:pPr>
      <w:r w:rsidRPr="00E42815">
        <w:rPr>
          <w:rFonts w:ascii="Times New Roman" w:hAnsi="Times New Roman" w:cs="Times New Roman"/>
        </w:rPr>
        <w:t xml:space="preserve">Игроки команды «Заказчик» первый руководитель, главный бухгалтер, финансовый менеджер, технический директор (главный инженер), коммерческий директор, руководители структурных подразделений обдумывают и документируют особенности информационной и </w:t>
      </w:r>
      <w:proofErr w:type="spellStart"/>
      <w:proofErr w:type="gramStart"/>
      <w:r w:rsidRPr="00E42815">
        <w:rPr>
          <w:rFonts w:ascii="Times New Roman" w:hAnsi="Times New Roman" w:cs="Times New Roman"/>
        </w:rPr>
        <w:t>бизнес-модели</w:t>
      </w:r>
      <w:proofErr w:type="spellEnd"/>
      <w:proofErr w:type="gramEnd"/>
      <w:r w:rsidRPr="00E42815">
        <w:rPr>
          <w:rFonts w:ascii="Times New Roman" w:hAnsi="Times New Roman" w:cs="Times New Roman"/>
        </w:rPr>
        <w:t xml:space="preserve"> организации, организационно-функциональной структуры компании, требования пользователей, согласуют предварительные сроки работ и объемы затрат на внедрение КИС.</w:t>
      </w:r>
    </w:p>
    <w:p w:rsidR="00031EA4" w:rsidRPr="00E42815" w:rsidRDefault="00031EA4" w:rsidP="00031EA4">
      <w:pPr>
        <w:pStyle w:val="a3"/>
        <w:numPr>
          <w:ilvl w:val="0"/>
          <w:numId w:val="3"/>
        </w:numPr>
        <w:tabs>
          <w:tab w:val="left" w:pos="993"/>
        </w:tabs>
        <w:ind w:left="0" w:firstLine="709"/>
        <w:jc w:val="both"/>
        <w:rPr>
          <w:rFonts w:ascii="Times New Roman" w:hAnsi="Times New Roman" w:cs="Times New Roman"/>
        </w:rPr>
      </w:pPr>
      <w:r w:rsidRPr="00E42815">
        <w:rPr>
          <w:rFonts w:ascii="Times New Roman" w:hAnsi="Times New Roman" w:cs="Times New Roman"/>
        </w:rPr>
        <w:t xml:space="preserve">Игрок команды «Заказчик» руководитель </w:t>
      </w:r>
      <w:proofErr w:type="spellStart"/>
      <w:r w:rsidRPr="00E42815">
        <w:rPr>
          <w:rFonts w:ascii="Times New Roman" w:hAnsi="Times New Roman" w:cs="Times New Roman"/>
        </w:rPr>
        <w:t>ИТ-службы</w:t>
      </w:r>
      <w:proofErr w:type="spellEnd"/>
      <w:r w:rsidRPr="00E42815">
        <w:rPr>
          <w:rFonts w:ascii="Times New Roman" w:hAnsi="Times New Roman" w:cs="Times New Roman"/>
        </w:rPr>
        <w:t xml:space="preserve"> готовит отчет о существующей автоматизированной информационной системе, унаследованных программно-аппаратных комплексах, формулирует «узкие места» существующих АИТ и требования к внедрению новых АИТ.</w:t>
      </w:r>
    </w:p>
    <w:p w:rsidR="00031EA4" w:rsidRPr="00E42815" w:rsidRDefault="00031EA4" w:rsidP="00031EA4">
      <w:pPr>
        <w:pStyle w:val="a3"/>
        <w:numPr>
          <w:ilvl w:val="0"/>
          <w:numId w:val="3"/>
        </w:numPr>
        <w:tabs>
          <w:tab w:val="left" w:pos="993"/>
        </w:tabs>
        <w:ind w:left="0" w:firstLine="709"/>
        <w:jc w:val="both"/>
        <w:rPr>
          <w:rFonts w:ascii="Times New Roman" w:hAnsi="Times New Roman" w:cs="Times New Roman"/>
        </w:rPr>
      </w:pPr>
      <w:r w:rsidRPr="00E42815">
        <w:rPr>
          <w:rFonts w:ascii="Times New Roman" w:hAnsi="Times New Roman" w:cs="Times New Roman"/>
        </w:rPr>
        <w:t>Игроки команды «Разработчик» готовят подробную презентацию о своих программных комплексах, устанавливают демо-версии программ, готовят информацию по срокам и затратам на реализацию проекта.</w:t>
      </w:r>
    </w:p>
    <w:p w:rsidR="00031EA4" w:rsidRPr="00E42815" w:rsidRDefault="00031EA4" w:rsidP="00031EA4">
      <w:pPr>
        <w:pStyle w:val="a3"/>
        <w:numPr>
          <w:ilvl w:val="0"/>
          <w:numId w:val="3"/>
        </w:numPr>
        <w:tabs>
          <w:tab w:val="left" w:pos="993"/>
        </w:tabs>
        <w:ind w:left="0" w:firstLine="709"/>
        <w:jc w:val="both"/>
        <w:rPr>
          <w:rFonts w:ascii="Times New Roman" w:hAnsi="Times New Roman" w:cs="Times New Roman"/>
        </w:rPr>
      </w:pPr>
      <w:r w:rsidRPr="00E42815">
        <w:rPr>
          <w:rFonts w:ascii="Times New Roman" w:hAnsi="Times New Roman" w:cs="Times New Roman"/>
        </w:rPr>
        <w:t xml:space="preserve">Игроки команды «Независимый эксперт» знакомятся с методами проведения экспертизы </w:t>
      </w:r>
      <w:proofErr w:type="spellStart"/>
      <w:r w:rsidRPr="00E42815">
        <w:rPr>
          <w:rFonts w:ascii="Times New Roman" w:hAnsi="Times New Roman" w:cs="Times New Roman"/>
        </w:rPr>
        <w:t>ИТ-проектов</w:t>
      </w:r>
      <w:proofErr w:type="spellEnd"/>
      <w:r w:rsidRPr="00E42815">
        <w:rPr>
          <w:rFonts w:ascii="Times New Roman" w:hAnsi="Times New Roman" w:cs="Times New Roman"/>
        </w:rPr>
        <w:t>, изучают информацию, полученную от команд «Заказчик» и «Разработчик», формулируют уточняющие вопросы, критические замечания относительно неполноты или неточности информации.</w:t>
      </w:r>
    </w:p>
    <w:p w:rsidR="00031EA4" w:rsidRPr="00E42815" w:rsidRDefault="00031EA4" w:rsidP="00031EA4">
      <w:pPr>
        <w:ind w:firstLine="709"/>
        <w:jc w:val="both"/>
        <w:rPr>
          <w:rFonts w:ascii="Times New Roman" w:hAnsi="Times New Roman" w:cs="Times New Roman"/>
          <w:i/>
          <w:iCs/>
        </w:rPr>
      </w:pPr>
      <w:r w:rsidRPr="00E42815">
        <w:rPr>
          <w:rFonts w:ascii="Times New Roman" w:hAnsi="Times New Roman" w:cs="Times New Roman"/>
          <w:i/>
          <w:iCs/>
        </w:rPr>
        <w:t>Проведение игры:</w:t>
      </w:r>
    </w:p>
    <w:p w:rsidR="00031EA4" w:rsidRPr="00E42815" w:rsidRDefault="00031EA4" w:rsidP="00031EA4">
      <w:pPr>
        <w:pStyle w:val="a3"/>
        <w:numPr>
          <w:ilvl w:val="0"/>
          <w:numId w:val="4"/>
        </w:numPr>
        <w:tabs>
          <w:tab w:val="left" w:pos="1134"/>
        </w:tabs>
        <w:ind w:left="0" w:firstLine="698"/>
        <w:jc w:val="both"/>
        <w:rPr>
          <w:rFonts w:ascii="Times New Roman" w:hAnsi="Times New Roman" w:cs="Times New Roman"/>
        </w:rPr>
      </w:pPr>
      <w:r w:rsidRPr="00E42815">
        <w:rPr>
          <w:rFonts w:ascii="Times New Roman" w:hAnsi="Times New Roman" w:cs="Times New Roman"/>
        </w:rPr>
        <w:t xml:space="preserve">Игра проводится в учебной аудитории с </w:t>
      </w:r>
      <w:proofErr w:type="spellStart"/>
      <w:r w:rsidRPr="00E42815">
        <w:rPr>
          <w:rFonts w:ascii="Times New Roman" w:hAnsi="Times New Roman" w:cs="Times New Roman"/>
        </w:rPr>
        <w:t>мультимедийным</w:t>
      </w:r>
      <w:proofErr w:type="spellEnd"/>
      <w:r w:rsidRPr="00E42815">
        <w:rPr>
          <w:rFonts w:ascii="Times New Roman" w:hAnsi="Times New Roman" w:cs="Times New Roman"/>
        </w:rPr>
        <w:t xml:space="preserve"> комплексом. Игроки команд размещаются за круглым столом. Преподаватели по дисциплине (лектор, ассистент) выступают в роли кураторов игры.</w:t>
      </w:r>
    </w:p>
    <w:p w:rsidR="00031EA4" w:rsidRPr="00E42815" w:rsidRDefault="00031EA4" w:rsidP="00031EA4">
      <w:pPr>
        <w:pStyle w:val="a3"/>
        <w:numPr>
          <w:ilvl w:val="0"/>
          <w:numId w:val="4"/>
        </w:numPr>
        <w:tabs>
          <w:tab w:val="left" w:pos="1134"/>
        </w:tabs>
        <w:ind w:left="0" w:firstLine="709"/>
        <w:jc w:val="both"/>
        <w:rPr>
          <w:rFonts w:ascii="Times New Roman" w:hAnsi="Times New Roman" w:cs="Times New Roman"/>
        </w:rPr>
      </w:pPr>
      <w:r w:rsidRPr="00E42815">
        <w:rPr>
          <w:rFonts w:ascii="Times New Roman" w:hAnsi="Times New Roman" w:cs="Times New Roman"/>
        </w:rPr>
        <w:t>Игрок «первый руководитель» открывает «совещание»: объявляет цель, представляет участников.</w:t>
      </w:r>
    </w:p>
    <w:p w:rsidR="00031EA4" w:rsidRPr="00E42815" w:rsidRDefault="00031EA4" w:rsidP="00031EA4">
      <w:pPr>
        <w:pStyle w:val="a3"/>
        <w:numPr>
          <w:ilvl w:val="0"/>
          <w:numId w:val="4"/>
        </w:numPr>
        <w:tabs>
          <w:tab w:val="left" w:pos="1134"/>
        </w:tabs>
        <w:ind w:left="0" w:firstLine="709"/>
        <w:jc w:val="both"/>
        <w:rPr>
          <w:rFonts w:ascii="Times New Roman" w:hAnsi="Times New Roman" w:cs="Times New Roman"/>
        </w:rPr>
      </w:pPr>
      <w:r w:rsidRPr="00E42815">
        <w:rPr>
          <w:rFonts w:ascii="Times New Roman" w:hAnsi="Times New Roman" w:cs="Times New Roman"/>
        </w:rPr>
        <w:t xml:space="preserve">Игрок «руководитель </w:t>
      </w:r>
      <w:proofErr w:type="spellStart"/>
      <w:r w:rsidRPr="00E42815">
        <w:rPr>
          <w:rFonts w:ascii="Times New Roman" w:hAnsi="Times New Roman" w:cs="Times New Roman"/>
        </w:rPr>
        <w:t>ИТ-службы</w:t>
      </w:r>
      <w:proofErr w:type="spellEnd"/>
      <w:r w:rsidRPr="00E42815">
        <w:rPr>
          <w:rFonts w:ascii="Times New Roman" w:hAnsi="Times New Roman" w:cs="Times New Roman"/>
        </w:rPr>
        <w:t>» выступает с кратким докладом относительно основных требований к проекту КИС.</w:t>
      </w:r>
    </w:p>
    <w:p w:rsidR="00031EA4" w:rsidRPr="00E42815" w:rsidRDefault="00031EA4" w:rsidP="00031EA4">
      <w:pPr>
        <w:pStyle w:val="a3"/>
        <w:numPr>
          <w:ilvl w:val="0"/>
          <w:numId w:val="4"/>
        </w:numPr>
        <w:tabs>
          <w:tab w:val="left" w:pos="1134"/>
        </w:tabs>
        <w:ind w:left="0" w:firstLine="709"/>
        <w:jc w:val="both"/>
        <w:rPr>
          <w:rFonts w:ascii="Times New Roman" w:hAnsi="Times New Roman" w:cs="Times New Roman"/>
        </w:rPr>
      </w:pPr>
      <w:r w:rsidRPr="00E42815">
        <w:rPr>
          <w:rFonts w:ascii="Times New Roman" w:hAnsi="Times New Roman" w:cs="Times New Roman"/>
        </w:rPr>
        <w:t xml:space="preserve">Игроки команды «Разработчик» презентуют первый проект (например, MS </w:t>
      </w:r>
      <w:proofErr w:type="spellStart"/>
      <w:r w:rsidRPr="00E42815">
        <w:rPr>
          <w:rFonts w:ascii="Times New Roman" w:hAnsi="Times New Roman" w:cs="Times New Roman"/>
        </w:rPr>
        <w:t>Axapta</w:t>
      </w:r>
      <w:proofErr w:type="spellEnd"/>
      <w:r w:rsidRPr="00E42815">
        <w:rPr>
          <w:rFonts w:ascii="Times New Roman" w:hAnsi="Times New Roman" w:cs="Times New Roman"/>
        </w:rPr>
        <w:t>). Информационная поддержка: доклад, презентация, демонстрация работы демо-версии.</w:t>
      </w:r>
    </w:p>
    <w:p w:rsidR="00031EA4" w:rsidRPr="00E42815" w:rsidRDefault="00031EA4" w:rsidP="00031EA4">
      <w:pPr>
        <w:pStyle w:val="a3"/>
        <w:numPr>
          <w:ilvl w:val="0"/>
          <w:numId w:val="4"/>
        </w:numPr>
        <w:tabs>
          <w:tab w:val="left" w:pos="1134"/>
        </w:tabs>
        <w:ind w:left="0" w:firstLine="709"/>
        <w:jc w:val="both"/>
        <w:rPr>
          <w:rFonts w:ascii="Times New Roman" w:hAnsi="Times New Roman" w:cs="Times New Roman"/>
        </w:rPr>
      </w:pPr>
      <w:r w:rsidRPr="00E42815">
        <w:rPr>
          <w:rFonts w:ascii="Times New Roman" w:hAnsi="Times New Roman" w:cs="Times New Roman"/>
        </w:rPr>
        <w:t>Проводится обсуждение функциональности первого проекта: все игроки команды «Заказчик» задают вопросы в пределах своих компетенций. Например, начальник отдела сбыта уточняет вопросы функциональности модуля «Управление сбытом», а главный бухгалтер - возможности ведения управленческого учета в программе и т. п.</w:t>
      </w:r>
    </w:p>
    <w:p w:rsidR="00031EA4" w:rsidRPr="00E42815" w:rsidRDefault="00031EA4" w:rsidP="00031EA4">
      <w:pPr>
        <w:pStyle w:val="a3"/>
        <w:numPr>
          <w:ilvl w:val="0"/>
          <w:numId w:val="4"/>
        </w:numPr>
        <w:tabs>
          <w:tab w:val="left" w:pos="1134"/>
        </w:tabs>
        <w:ind w:left="0" w:firstLine="709"/>
        <w:jc w:val="both"/>
        <w:rPr>
          <w:rFonts w:ascii="Times New Roman" w:hAnsi="Times New Roman" w:cs="Times New Roman"/>
        </w:rPr>
      </w:pPr>
      <w:r w:rsidRPr="00E42815">
        <w:rPr>
          <w:rFonts w:ascii="Times New Roman" w:hAnsi="Times New Roman" w:cs="Times New Roman"/>
        </w:rPr>
        <w:t xml:space="preserve">Проводится обсуждение технологичности первого проекта: игроки с ролями «сотрудник </w:t>
      </w:r>
      <w:proofErr w:type="spellStart"/>
      <w:r w:rsidRPr="00E42815">
        <w:rPr>
          <w:rFonts w:ascii="Times New Roman" w:hAnsi="Times New Roman" w:cs="Times New Roman"/>
        </w:rPr>
        <w:t>ИТ-службы</w:t>
      </w:r>
      <w:proofErr w:type="spellEnd"/>
      <w:r w:rsidRPr="00E42815">
        <w:rPr>
          <w:rFonts w:ascii="Times New Roman" w:hAnsi="Times New Roman" w:cs="Times New Roman"/>
        </w:rPr>
        <w:t>» уточняют вопросы архитектуры программной платформы, средств разработки и обновления, специфики пользовательского интерфейса и т. п.</w:t>
      </w:r>
    </w:p>
    <w:p w:rsidR="00031EA4" w:rsidRPr="00E42815" w:rsidRDefault="00031EA4" w:rsidP="00031EA4">
      <w:pPr>
        <w:pStyle w:val="a3"/>
        <w:numPr>
          <w:ilvl w:val="0"/>
          <w:numId w:val="4"/>
        </w:numPr>
        <w:tabs>
          <w:tab w:val="left" w:pos="1134"/>
        </w:tabs>
        <w:ind w:left="0" w:firstLine="709"/>
        <w:jc w:val="both"/>
        <w:rPr>
          <w:rFonts w:ascii="Times New Roman" w:hAnsi="Times New Roman" w:cs="Times New Roman"/>
        </w:rPr>
      </w:pPr>
      <w:r w:rsidRPr="00E42815">
        <w:rPr>
          <w:rFonts w:ascii="Times New Roman" w:hAnsi="Times New Roman" w:cs="Times New Roman"/>
        </w:rPr>
        <w:lastRenderedPageBreak/>
        <w:t>Игроки команды «Разработчик» презентуют второй проект (например, SAP ERP). Информационная поддержка: доклад, презентация, демонстрация работы демо-версии.</w:t>
      </w:r>
    </w:p>
    <w:p w:rsidR="00031EA4" w:rsidRPr="00E42815" w:rsidRDefault="00031EA4" w:rsidP="00031EA4">
      <w:pPr>
        <w:pStyle w:val="a3"/>
        <w:numPr>
          <w:ilvl w:val="0"/>
          <w:numId w:val="4"/>
        </w:numPr>
        <w:tabs>
          <w:tab w:val="left" w:pos="1134"/>
        </w:tabs>
        <w:ind w:left="0" w:firstLine="709"/>
        <w:jc w:val="both"/>
        <w:rPr>
          <w:rFonts w:ascii="Times New Roman" w:hAnsi="Times New Roman" w:cs="Times New Roman"/>
        </w:rPr>
      </w:pPr>
      <w:r w:rsidRPr="00E42815">
        <w:rPr>
          <w:rFonts w:ascii="Times New Roman" w:hAnsi="Times New Roman" w:cs="Times New Roman"/>
        </w:rPr>
        <w:t>Проводится обсуждение функциональности второго проекта.</w:t>
      </w:r>
    </w:p>
    <w:p w:rsidR="00031EA4" w:rsidRPr="00E42815" w:rsidRDefault="00031EA4" w:rsidP="00031EA4">
      <w:pPr>
        <w:pStyle w:val="a3"/>
        <w:numPr>
          <w:ilvl w:val="0"/>
          <w:numId w:val="4"/>
        </w:numPr>
        <w:tabs>
          <w:tab w:val="left" w:pos="1134"/>
        </w:tabs>
        <w:ind w:left="0" w:firstLine="709"/>
        <w:jc w:val="both"/>
        <w:rPr>
          <w:rFonts w:ascii="Times New Roman" w:hAnsi="Times New Roman" w:cs="Times New Roman"/>
        </w:rPr>
      </w:pPr>
      <w:r w:rsidRPr="00E42815">
        <w:rPr>
          <w:rFonts w:ascii="Times New Roman" w:hAnsi="Times New Roman" w:cs="Times New Roman"/>
        </w:rPr>
        <w:t>Проводится обсуждение технологичности второго проекта.</w:t>
      </w:r>
    </w:p>
    <w:p w:rsidR="00031EA4" w:rsidRPr="00E42815" w:rsidRDefault="00031EA4" w:rsidP="00031EA4">
      <w:pPr>
        <w:pStyle w:val="a3"/>
        <w:numPr>
          <w:ilvl w:val="0"/>
          <w:numId w:val="4"/>
        </w:numPr>
        <w:tabs>
          <w:tab w:val="left" w:pos="1134"/>
        </w:tabs>
        <w:ind w:left="0" w:firstLine="709"/>
        <w:jc w:val="both"/>
        <w:rPr>
          <w:rFonts w:ascii="Times New Roman" w:hAnsi="Times New Roman" w:cs="Times New Roman"/>
        </w:rPr>
      </w:pPr>
      <w:r w:rsidRPr="00E42815">
        <w:rPr>
          <w:rFonts w:ascii="Times New Roman" w:hAnsi="Times New Roman" w:cs="Times New Roman"/>
        </w:rPr>
        <w:softHyphen/>
        <w:t>Игроки команды «Заказчик» обсуждают предложенные варианты проектов и формулируют проект заключения.</w:t>
      </w:r>
    </w:p>
    <w:p w:rsidR="00031EA4" w:rsidRPr="00E42815" w:rsidRDefault="00031EA4" w:rsidP="00031EA4">
      <w:pPr>
        <w:ind w:firstLine="698"/>
        <w:jc w:val="both"/>
        <w:rPr>
          <w:rFonts w:ascii="Times New Roman" w:hAnsi="Times New Roman" w:cs="Times New Roman"/>
          <w:i/>
          <w:iCs/>
        </w:rPr>
      </w:pPr>
      <w:r w:rsidRPr="00E42815">
        <w:rPr>
          <w:rFonts w:ascii="Times New Roman" w:hAnsi="Times New Roman" w:cs="Times New Roman"/>
          <w:i/>
          <w:iCs/>
        </w:rPr>
        <w:t>Завершение игры:</w:t>
      </w:r>
    </w:p>
    <w:p w:rsidR="00031EA4" w:rsidRPr="00E42815" w:rsidRDefault="00031EA4" w:rsidP="00031EA4">
      <w:pPr>
        <w:pStyle w:val="a3"/>
        <w:numPr>
          <w:ilvl w:val="0"/>
          <w:numId w:val="5"/>
        </w:numPr>
        <w:tabs>
          <w:tab w:val="left" w:pos="1134"/>
        </w:tabs>
        <w:ind w:left="0" w:firstLine="698"/>
        <w:jc w:val="both"/>
        <w:rPr>
          <w:rFonts w:ascii="Times New Roman" w:hAnsi="Times New Roman" w:cs="Times New Roman"/>
        </w:rPr>
      </w:pPr>
      <w:r w:rsidRPr="00E42815">
        <w:rPr>
          <w:rFonts w:ascii="Times New Roman" w:hAnsi="Times New Roman" w:cs="Times New Roman"/>
        </w:rPr>
        <w:t>Выступают игроки команды «Независимый эксперт», которые предлагают свое обоснование решения в пользу первого или второго проекта.</w:t>
      </w:r>
    </w:p>
    <w:p w:rsidR="00031EA4" w:rsidRPr="00E42815" w:rsidRDefault="00031EA4" w:rsidP="00031EA4">
      <w:pPr>
        <w:pStyle w:val="a3"/>
        <w:numPr>
          <w:ilvl w:val="0"/>
          <w:numId w:val="5"/>
        </w:numPr>
        <w:tabs>
          <w:tab w:val="left" w:pos="1134"/>
        </w:tabs>
        <w:ind w:left="0" w:firstLine="709"/>
        <w:jc w:val="both"/>
        <w:rPr>
          <w:rFonts w:ascii="Times New Roman" w:hAnsi="Times New Roman" w:cs="Times New Roman"/>
        </w:rPr>
      </w:pPr>
      <w:r w:rsidRPr="00E42815">
        <w:rPr>
          <w:rFonts w:ascii="Times New Roman" w:hAnsi="Times New Roman" w:cs="Times New Roman"/>
        </w:rPr>
        <w:t>Игрок «первый руководитель» проводит заключительное совещание и выносит окончательное решение.</w:t>
      </w:r>
    </w:p>
    <w:p w:rsidR="00031EA4" w:rsidRPr="00E42815" w:rsidRDefault="00031EA4" w:rsidP="00031EA4">
      <w:pPr>
        <w:pStyle w:val="a3"/>
        <w:numPr>
          <w:ilvl w:val="0"/>
          <w:numId w:val="5"/>
        </w:numPr>
        <w:tabs>
          <w:tab w:val="left" w:pos="1134"/>
        </w:tabs>
        <w:ind w:left="0" w:firstLine="709"/>
        <w:jc w:val="both"/>
        <w:rPr>
          <w:rFonts w:ascii="Times New Roman" w:hAnsi="Times New Roman" w:cs="Times New Roman"/>
        </w:rPr>
      </w:pPr>
      <w:r w:rsidRPr="00E42815">
        <w:rPr>
          <w:rFonts w:ascii="Times New Roman" w:hAnsi="Times New Roman" w:cs="Times New Roman"/>
        </w:rPr>
        <w:t>Преподаватель, курирующий проведение игры, подводит итоги, оценивает активность и компетентность игроков, выставляет итоговые баллы.</w:t>
      </w:r>
    </w:p>
    <w:p w:rsidR="00031EA4" w:rsidRPr="00E42815" w:rsidRDefault="00031EA4" w:rsidP="00031EA4">
      <w:pPr>
        <w:ind w:firstLine="708"/>
        <w:jc w:val="both"/>
        <w:rPr>
          <w:rFonts w:ascii="Times New Roman" w:hAnsi="Times New Roman" w:cs="Times New Roman"/>
        </w:rPr>
      </w:pPr>
      <w:r w:rsidRPr="00E42815">
        <w:rPr>
          <w:rFonts w:ascii="Times New Roman" w:hAnsi="Times New Roman" w:cs="Times New Roman"/>
        </w:rPr>
        <w:t>Для проведения следующей деловой игры моделируется новый объект заказчика: например, если в первой игре заказчик позиционировался как производственное предприятие, то во второй - как торговое предприятие; происходит перераспределение ролей между игроками с учетом их личных пожеланий и оценок, полученных на первой игре; определяются возможные торговые системы.</w:t>
      </w:r>
    </w:p>
    <w:p w:rsidR="00031EA4" w:rsidRPr="00E42815" w:rsidRDefault="00031EA4" w:rsidP="00031EA4">
      <w:pPr>
        <w:ind w:firstLine="708"/>
        <w:jc w:val="both"/>
        <w:rPr>
          <w:rFonts w:ascii="Times New Roman" w:hAnsi="Times New Roman" w:cs="Times New Roman"/>
        </w:rPr>
      </w:pPr>
      <w:r w:rsidRPr="00E42815">
        <w:rPr>
          <w:rFonts w:ascii="Times New Roman" w:hAnsi="Times New Roman" w:cs="Times New Roman"/>
        </w:rPr>
        <w:t>Проведение деловой игры «Выбор эффективной корпоративной информационной системы» позволит будущим специалистам более глубоко освоить следующие вопросы:</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применить базовые теоретические знания об информационных системах в экономике и бизнесе;</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овладеть сравнительным анализом в части выбора бизнес-приложений;</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четко формулировать критерии выбора бизнес-приложений;</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генерировать новые идеи по использованию бизнес-приложений;</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максимально полно использовать информационные ресурсы разработчиков информационных систем;</w:t>
      </w:r>
    </w:p>
    <w:p w:rsidR="00031EA4" w:rsidRPr="00E42815" w:rsidRDefault="00031EA4" w:rsidP="00031EA4">
      <w:pPr>
        <w:pStyle w:val="a3"/>
        <w:numPr>
          <w:ilvl w:val="0"/>
          <w:numId w:val="6"/>
        </w:numPr>
        <w:tabs>
          <w:tab w:val="left" w:pos="993"/>
        </w:tabs>
        <w:ind w:left="0" w:firstLine="709"/>
        <w:jc w:val="both"/>
        <w:rPr>
          <w:rFonts w:ascii="Times New Roman" w:hAnsi="Times New Roman" w:cs="Times New Roman"/>
        </w:rPr>
      </w:pPr>
      <w:r w:rsidRPr="00E42815">
        <w:rPr>
          <w:rFonts w:ascii="Times New Roman" w:hAnsi="Times New Roman" w:cs="Times New Roman"/>
        </w:rPr>
        <w:t xml:space="preserve">осуществлять мониторинг рынка бизнес-приложений и ведущих </w:t>
      </w:r>
      <w:proofErr w:type="spellStart"/>
      <w:r w:rsidRPr="00E42815">
        <w:rPr>
          <w:rFonts w:ascii="Times New Roman" w:hAnsi="Times New Roman" w:cs="Times New Roman"/>
        </w:rPr>
        <w:t>вендоров</w:t>
      </w:r>
      <w:proofErr w:type="spellEnd"/>
      <w:r w:rsidRPr="00E42815">
        <w:rPr>
          <w:rFonts w:ascii="Times New Roman" w:hAnsi="Times New Roman" w:cs="Times New Roman"/>
        </w:rPr>
        <w:t xml:space="preserve"> корпоративных информационных систем.</w:t>
      </w:r>
    </w:p>
    <w:p w:rsidR="00031EA4" w:rsidRPr="00E42815" w:rsidRDefault="00031EA4" w:rsidP="00031EA4">
      <w:pPr>
        <w:ind w:firstLine="708"/>
        <w:jc w:val="both"/>
        <w:rPr>
          <w:rFonts w:ascii="Times New Roman" w:hAnsi="Times New Roman" w:cs="Times New Roman"/>
        </w:rPr>
      </w:pPr>
      <w:r w:rsidRPr="00E42815">
        <w:rPr>
          <w:rFonts w:ascii="Times New Roman" w:hAnsi="Times New Roman" w:cs="Times New Roman"/>
        </w:rPr>
        <w:t>В дополнение к приобретаемым профессиональным компетенциям деловые игры развивают навыки публичных выступлений, ведения дискуссий и командной работы.</w:t>
      </w:r>
    </w:p>
    <w:p w:rsidR="00031EA4" w:rsidRPr="00233045" w:rsidRDefault="00031EA4" w:rsidP="00031EA4">
      <w:pPr>
        <w:ind w:firstLine="708"/>
        <w:jc w:val="both"/>
        <w:rPr>
          <w:rFonts w:ascii="Times New Roman" w:hAnsi="Times New Roman" w:cs="Times New Roman"/>
        </w:rPr>
      </w:pPr>
      <w:r w:rsidRPr="00E42815">
        <w:rPr>
          <w:rFonts w:ascii="Times New Roman" w:hAnsi="Times New Roman" w:cs="Times New Roman"/>
        </w:rPr>
        <w:t>Таким образом, процесс обучения становится максимально приближенным к реальной практической деятельнос</w:t>
      </w:r>
      <w:r>
        <w:rPr>
          <w:rFonts w:ascii="Times New Roman" w:hAnsi="Times New Roman" w:cs="Times New Roman"/>
        </w:rPr>
        <w:t>ти руководителей и специалистов</w:t>
      </w:r>
      <w:r w:rsidRPr="00233045">
        <w:rPr>
          <w:rFonts w:ascii="Times New Roman" w:hAnsi="Times New Roman" w:cs="Times New Roman"/>
        </w:rPr>
        <w:t>.</w:t>
      </w:r>
    </w:p>
    <w:p w:rsidR="00710E8E" w:rsidRPr="00031EA4" w:rsidRDefault="00710E8E">
      <w:pPr>
        <w:rPr>
          <w:b/>
        </w:rPr>
      </w:pPr>
    </w:p>
    <w:sectPr w:rsidR="00710E8E" w:rsidRPr="00031EA4" w:rsidSect="00710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3CA7"/>
    <w:multiLevelType w:val="hybridMultilevel"/>
    <w:tmpl w:val="71EAB7D2"/>
    <w:lvl w:ilvl="0" w:tplc="5764FB1E">
      <w:start w:val="1"/>
      <w:numFmt w:val="decimal"/>
      <w:lvlText w:val="%1."/>
      <w:lvlJc w:val="left"/>
      <w:pPr>
        <w:ind w:left="720"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01E87"/>
    <w:multiLevelType w:val="hybridMultilevel"/>
    <w:tmpl w:val="71EAB7D2"/>
    <w:lvl w:ilvl="0" w:tplc="5764FB1E">
      <w:start w:val="1"/>
      <w:numFmt w:val="decimal"/>
      <w:lvlText w:val="%1."/>
      <w:lvlJc w:val="left"/>
      <w:pPr>
        <w:ind w:left="720"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349B6"/>
    <w:multiLevelType w:val="hybridMultilevel"/>
    <w:tmpl w:val="71EAB7D2"/>
    <w:lvl w:ilvl="0" w:tplc="5764FB1E">
      <w:start w:val="1"/>
      <w:numFmt w:val="decimal"/>
      <w:lvlText w:val="%1."/>
      <w:lvlJc w:val="left"/>
      <w:pPr>
        <w:ind w:left="720"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2627B"/>
    <w:multiLevelType w:val="multilevel"/>
    <w:tmpl w:val="C2D85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FE4036"/>
    <w:multiLevelType w:val="hybridMultilevel"/>
    <w:tmpl w:val="71EAB7D2"/>
    <w:lvl w:ilvl="0" w:tplc="5764FB1E">
      <w:start w:val="1"/>
      <w:numFmt w:val="decimal"/>
      <w:lvlText w:val="%1."/>
      <w:lvlJc w:val="left"/>
      <w:pPr>
        <w:ind w:left="720"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A8719F"/>
    <w:multiLevelType w:val="hybridMultilevel"/>
    <w:tmpl w:val="400EE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1EA4"/>
    <w:rsid w:val="00031EA4"/>
    <w:rsid w:val="00414362"/>
    <w:rsid w:val="005A0AA6"/>
    <w:rsid w:val="00710E8E"/>
    <w:rsid w:val="00A540B7"/>
    <w:rsid w:val="00A82472"/>
    <w:rsid w:val="00C3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1EA4"/>
    <w:pPr>
      <w:widowControl w:val="0"/>
      <w:jc w:val="left"/>
    </w:pPr>
    <w:rPr>
      <w:rFonts w:ascii="Courier New" w:eastAsia="Courier New" w:hAnsi="Courier New" w:cs="Courier New"/>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031EA4"/>
    <w:rPr>
      <w:rFonts w:ascii="Times New Roman" w:eastAsia="Times New Roman" w:hAnsi="Times New Roman" w:cs="Times New Roman"/>
      <w:b w:val="0"/>
      <w:bCs w:val="0"/>
      <w:i w:val="0"/>
      <w:iCs w:val="0"/>
      <w:smallCaps w:val="0"/>
      <w:strike w:val="0"/>
      <w:color w:val="000000"/>
      <w:spacing w:val="-4"/>
      <w:w w:val="100"/>
      <w:position w:val="0"/>
      <w:sz w:val="17"/>
      <w:szCs w:val="17"/>
      <w:u w:val="single"/>
      <w:shd w:val="clear" w:color="auto" w:fill="FFFFFF"/>
      <w:lang w:val="ru-RU"/>
    </w:rPr>
  </w:style>
  <w:style w:type="paragraph" w:styleId="a3">
    <w:name w:val="List Paragraph"/>
    <w:basedOn w:val="a"/>
    <w:uiPriority w:val="34"/>
    <w:qFormat/>
    <w:rsid w:val="00031E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2015-08-12T07:31:00Z</dcterms:created>
  <dcterms:modified xsi:type="dcterms:W3CDTF">2015-08-12T07:38:00Z</dcterms:modified>
</cp:coreProperties>
</file>