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6" w:rsidRPr="00F07E13" w:rsidRDefault="00600176" w:rsidP="00600176">
      <w:pPr>
        <w:spacing w:line="288" w:lineRule="auto"/>
        <w:jc w:val="center"/>
        <w:rPr>
          <w:b/>
          <w:sz w:val="28"/>
          <w:szCs w:val="28"/>
        </w:rPr>
      </w:pPr>
      <w:r w:rsidRPr="00F07E13">
        <w:rPr>
          <w:b/>
          <w:sz w:val="28"/>
          <w:szCs w:val="28"/>
        </w:rPr>
        <w:t>БЕЛОРУССКИЙ ГОСУДАРСТВЕННЫЙ УНИВЕРСИТЕТ</w:t>
      </w:r>
    </w:p>
    <w:p w:rsidR="00600176" w:rsidRPr="00F350DB" w:rsidRDefault="00600176" w:rsidP="00600176">
      <w:pPr>
        <w:spacing w:line="288" w:lineRule="auto"/>
        <w:jc w:val="center"/>
        <w:rPr>
          <w:b/>
          <w:sz w:val="28"/>
          <w:szCs w:val="28"/>
        </w:rPr>
      </w:pPr>
    </w:p>
    <w:p w:rsidR="00600176" w:rsidRPr="00F350DB" w:rsidRDefault="00600176" w:rsidP="00600176">
      <w:pPr>
        <w:spacing w:line="288" w:lineRule="auto"/>
        <w:jc w:val="center"/>
        <w:rPr>
          <w:b/>
          <w:sz w:val="28"/>
          <w:szCs w:val="28"/>
        </w:rPr>
      </w:pPr>
    </w:p>
    <w:p w:rsidR="00600176" w:rsidRPr="00F350DB" w:rsidRDefault="00600176" w:rsidP="00600176">
      <w:pPr>
        <w:spacing w:line="288" w:lineRule="auto"/>
        <w:jc w:val="center"/>
        <w:rPr>
          <w:b/>
          <w:sz w:val="28"/>
          <w:szCs w:val="28"/>
        </w:rPr>
      </w:pPr>
    </w:p>
    <w:p w:rsidR="00600176" w:rsidRPr="00F350DB" w:rsidRDefault="00600176" w:rsidP="00600176">
      <w:pPr>
        <w:spacing w:line="288" w:lineRule="auto"/>
        <w:jc w:val="center"/>
        <w:rPr>
          <w:b/>
          <w:sz w:val="28"/>
          <w:szCs w:val="28"/>
        </w:rPr>
      </w:pPr>
    </w:p>
    <w:p w:rsidR="00600176" w:rsidRPr="00F07E13" w:rsidRDefault="00600176" w:rsidP="00600176">
      <w:pPr>
        <w:ind w:left="3958"/>
        <w:rPr>
          <w:b/>
          <w:sz w:val="28"/>
          <w:szCs w:val="28"/>
        </w:rPr>
      </w:pPr>
      <w:r w:rsidRPr="00F07E13">
        <w:rPr>
          <w:b/>
          <w:sz w:val="28"/>
          <w:szCs w:val="28"/>
        </w:rPr>
        <w:t>УТВЕРЖДАЮ</w:t>
      </w:r>
    </w:p>
    <w:p w:rsidR="00600176" w:rsidRPr="00FD4E39" w:rsidRDefault="00600176" w:rsidP="00600176">
      <w:pPr>
        <w:pStyle w:val="23"/>
        <w:ind w:left="3958"/>
        <w:rPr>
          <w:sz w:val="28"/>
          <w:szCs w:val="28"/>
        </w:rPr>
      </w:pPr>
      <w:r w:rsidRPr="00FD4E39">
        <w:rPr>
          <w:sz w:val="28"/>
          <w:szCs w:val="28"/>
        </w:rPr>
        <w:t>Декан географического факультета</w:t>
      </w:r>
    </w:p>
    <w:p w:rsidR="00600176" w:rsidRPr="00F07E13" w:rsidRDefault="00600176" w:rsidP="00600176">
      <w:pPr>
        <w:ind w:left="3958"/>
        <w:rPr>
          <w:sz w:val="28"/>
          <w:szCs w:val="28"/>
        </w:rPr>
      </w:pPr>
      <w:r w:rsidRPr="00F07E13">
        <w:rPr>
          <w:sz w:val="28"/>
          <w:szCs w:val="28"/>
        </w:rPr>
        <w:t>________________  И.И.Пирожник</w:t>
      </w:r>
    </w:p>
    <w:p w:rsidR="00600176" w:rsidRPr="00F07E13" w:rsidRDefault="00600176" w:rsidP="00600176">
      <w:pPr>
        <w:ind w:left="3958"/>
        <w:rPr>
          <w:sz w:val="28"/>
          <w:szCs w:val="28"/>
        </w:rPr>
      </w:pPr>
      <w:r w:rsidRPr="00F07E13">
        <w:rPr>
          <w:sz w:val="28"/>
          <w:szCs w:val="28"/>
        </w:rPr>
        <w:t>____________________</w:t>
      </w:r>
    </w:p>
    <w:p w:rsidR="00600176" w:rsidRPr="00F07E13" w:rsidRDefault="00600176" w:rsidP="00600176">
      <w:pPr>
        <w:ind w:left="3958"/>
        <w:rPr>
          <w:sz w:val="28"/>
          <w:szCs w:val="28"/>
        </w:rPr>
      </w:pPr>
      <w:r w:rsidRPr="00F07E13">
        <w:rPr>
          <w:sz w:val="28"/>
          <w:szCs w:val="28"/>
        </w:rPr>
        <w:t>Регистрационный № УД-______/</w:t>
      </w:r>
      <w:r>
        <w:rPr>
          <w:sz w:val="28"/>
          <w:szCs w:val="28"/>
        </w:rPr>
        <w:t>баз</w:t>
      </w:r>
      <w:r w:rsidRPr="00F07E13">
        <w:rPr>
          <w:sz w:val="28"/>
          <w:szCs w:val="28"/>
        </w:rPr>
        <w:t xml:space="preserve">. </w:t>
      </w:r>
    </w:p>
    <w:p w:rsidR="00600176" w:rsidRPr="00F07E13" w:rsidRDefault="00600176" w:rsidP="00600176">
      <w:pPr>
        <w:ind w:left="3958"/>
        <w:rPr>
          <w:sz w:val="28"/>
          <w:szCs w:val="28"/>
          <w:lang w:val="be-BY"/>
        </w:rPr>
      </w:pPr>
    </w:p>
    <w:p w:rsidR="00600176" w:rsidRPr="00F07E13" w:rsidRDefault="00600176" w:rsidP="00600176">
      <w:pPr>
        <w:ind w:left="3958"/>
        <w:rPr>
          <w:sz w:val="28"/>
          <w:szCs w:val="28"/>
          <w:lang w:val="be-BY"/>
        </w:rPr>
      </w:pPr>
    </w:p>
    <w:p w:rsidR="00600176" w:rsidRPr="00F350DB" w:rsidRDefault="00600176" w:rsidP="00600176">
      <w:pPr>
        <w:rPr>
          <w:sz w:val="28"/>
          <w:szCs w:val="28"/>
        </w:rPr>
      </w:pPr>
    </w:p>
    <w:p w:rsidR="00600176" w:rsidRDefault="00600176" w:rsidP="00600176">
      <w:pPr>
        <w:rPr>
          <w:sz w:val="28"/>
          <w:szCs w:val="28"/>
        </w:rPr>
      </w:pPr>
    </w:p>
    <w:p w:rsidR="00600176" w:rsidRDefault="00600176" w:rsidP="00600176">
      <w:pPr>
        <w:rPr>
          <w:sz w:val="28"/>
          <w:szCs w:val="28"/>
        </w:rPr>
      </w:pPr>
    </w:p>
    <w:p w:rsidR="00600176" w:rsidRDefault="00600176" w:rsidP="00600176">
      <w:pPr>
        <w:rPr>
          <w:sz w:val="28"/>
          <w:szCs w:val="28"/>
        </w:rPr>
      </w:pPr>
    </w:p>
    <w:p w:rsidR="00600176" w:rsidRPr="00B91A3D" w:rsidRDefault="00600176" w:rsidP="00600176">
      <w:pPr>
        <w:rPr>
          <w:sz w:val="28"/>
          <w:szCs w:val="28"/>
        </w:rPr>
      </w:pPr>
    </w:p>
    <w:p w:rsidR="00600176" w:rsidRPr="00600176" w:rsidRDefault="00600176" w:rsidP="00600176">
      <w:pPr>
        <w:jc w:val="center"/>
        <w:rPr>
          <w:b/>
          <w:caps/>
          <w:sz w:val="28"/>
          <w:szCs w:val="28"/>
        </w:rPr>
      </w:pPr>
      <w:r w:rsidRPr="00600176">
        <w:rPr>
          <w:b/>
          <w:caps/>
          <w:sz w:val="28"/>
          <w:szCs w:val="28"/>
        </w:rPr>
        <w:t xml:space="preserve">Геоэкология города </w:t>
      </w:r>
    </w:p>
    <w:p w:rsidR="00600176" w:rsidRPr="00F07E13" w:rsidRDefault="00600176" w:rsidP="00600176">
      <w:pPr>
        <w:jc w:val="center"/>
        <w:rPr>
          <w:b/>
          <w:sz w:val="28"/>
          <w:szCs w:val="28"/>
        </w:rPr>
      </w:pPr>
      <w:r w:rsidRPr="00F07E13">
        <w:rPr>
          <w:b/>
          <w:sz w:val="28"/>
          <w:szCs w:val="28"/>
        </w:rPr>
        <w:t>Учебная программа для специальност</w:t>
      </w:r>
      <w:r>
        <w:rPr>
          <w:b/>
          <w:sz w:val="28"/>
          <w:szCs w:val="28"/>
        </w:rPr>
        <w:t>и</w:t>
      </w:r>
      <w:r w:rsidRPr="00F07E13">
        <w:rPr>
          <w:b/>
          <w:sz w:val="28"/>
          <w:szCs w:val="28"/>
        </w:rPr>
        <w:t xml:space="preserve"> </w:t>
      </w:r>
    </w:p>
    <w:p w:rsidR="00600176" w:rsidRPr="00AE7497" w:rsidRDefault="00600176" w:rsidP="00600176">
      <w:pPr>
        <w:jc w:val="center"/>
        <w:rPr>
          <w:b/>
          <w:sz w:val="28"/>
          <w:szCs w:val="28"/>
        </w:rPr>
      </w:pPr>
      <w:r w:rsidRPr="009B4B49">
        <w:rPr>
          <w:b/>
          <w:color w:val="000000"/>
          <w:sz w:val="28"/>
        </w:rPr>
        <w:t>1-33 01 02</w:t>
      </w:r>
      <w:r>
        <w:rPr>
          <w:color w:val="000000"/>
          <w:sz w:val="28"/>
        </w:rPr>
        <w:t xml:space="preserve">  </w:t>
      </w:r>
      <w:r>
        <w:rPr>
          <w:b/>
          <w:sz w:val="28"/>
          <w:szCs w:val="28"/>
        </w:rPr>
        <w:t xml:space="preserve">  Геоэкология</w:t>
      </w:r>
    </w:p>
    <w:p w:rsidR="00600176" w:rsidRPr="00F07E13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Pr="00F350DB" w:rsidRDefault="00600176" w:rsidP="00600176">
      <w:pPr>
        <w:jc w:val="center"/>
        <w:rPr>
          <w:sz w:val="28"/>
          <w:szCs w:val="28"/>
        </w:rPr>
      </w:pPr>
    </w:p>
    <w:p w:rsidR="00600176" w:rsidRDefault="00600176" w:rsidP="00600176">
      <w:pPr>
        <w:rPr>
          <w:sz w:val="28"/>
          <w:szCs w:val="28"/>
        </w:rPr>
      </w:pPr>
    </w:p>
    <w:p w:rsidR="00600176" w:rsidRPr="00F350DB" w:rsidRDefault="00600176" w:rsidP="00600176">
      <w:pPr>
        <w:rPr>
          <w:sz w:val="28"/>
          <w:szCs w:val="28"/>
        </w:rPr>
      </w:pPr>
    </w:p>
    <w:p w:rsidR="00600176" w:rsidRPr="00F350DB" w:rsidRDefault="00600176" w:rsidP="00600176">
      <w:pPr>
        <w:rPr>
          <w:sz w:val="28"/>
          <w:szCs w:val="28"/>
        </w:rPr>
      </w:pPr>
    </w:p>
    <w:p w:rsidR="00600176" w:rsidRPr="00F07E13" w:rsidRDefault="00600176" w:rsidP="0060017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600176">
        <w:rPr>
          <w:sz w:val="28"/>
          <w:szCs w:val="28"/>
        </w:rPr>
        <w:t>1</w:t>
      </w:r>
      <w:r w:rsidRPr="00F07E13">
        <w:rPr>
          <w:sz w:val="28"/>
          <w:szCs w:val="28"/>
          <w:lang w:val="be-BY"/>
        </w:rPr>
        <w:t xml:space="preserve"> г.</w:t>
      </w:r>
    </w:p>
    <w:p w:rsidR="00600176" w:rsidRDefault="00600176" w:rsidP="00600176">
      <w:pPr>
        <w:jc w:val="both"/>
        <w:rPr>
          <w:b/>
          <w:caps/>
          <w:sz w:val="28"/>
          <w:szCs w:val="28"/>
        </w:rPr>
      </w:pPr>
      <w:r w:rsidRPr="00F07E13">
        <w:br w:type="page"/>
      </w:r>
    </w:p>
    <w:p w:rsidR="00600176" w:rsidRDefault="00600176" w:rsidP="00600176">
      <w:pPr>
        <w:jc w:val="both"/>
        <w:rPr>
          <w:bCs/>
          <w:sz w:val="28"/>
        </w:rPr>
      </w:pPr>
      <w:r>
        <w:rPr>
          <w:b/>
          <w:caps/>
          <w:sz w:val="28"/>
          <w:szCs w:val="28"/>
        </w:rPr>
        <w:lastRenderedPageBreak/>
        <w:t>СоставителИ:</w:t>
      </w:r>
      <w:r w:rsidRPr="00892B40">
        <w:rPr>
          <w:bCs/>
          <w:sz w:val="28"/>
        </w:rPr>
        <w:t xml:space="preserve"> </w:t>
      </w:r>
    </w:p>
    <w:p w:rsidR="00600176" w:rsidRDefault="00600176" w:rsidP="00600176">
      <w:pPr>
        <w:spacing w:before="120" w:after="120"/>
        <w:jc w:val="both"/>
        <w:rPr>
          <w:bCs/>
          <w:sz w:val="28"/>
        </w:rPr>
      </w:pPr>
      <w:r>
        <w:rPr>
          <w:bCs/>
          <w:sz w:val="28"/>
        </w:rPr>
        <w:t xml:space="preserve">И.И. Счастная, доцент кафедры географической экологии Белорусского государственного университета, кандидат географических </w:t>
      </w:r>
      <w:r w:rsidRPr="00801AED">
        <w:rPr>
          <w:bCs/>
          <w:sz w:val="28"/>
        </w:rPr>
        <w:t>наук,</w:t>
      </w:r>
      <w:r w:rsidR="00BE48A6">
        <w:rPr>
          <w:bCs/>
          <w:sz w:val="28"/>
        </w:rPr>
        <w:t xml:space="preserve"> доцент;</w:t>
      </w:r>
    </w:p>
    <w:p w:rsidR="00600176" w:rsidRPr="00F676F5" w:rsidRDefault="00600176" w:rsidP="00653AFC">
      <w:pPr>
        <w:jc w:val="both"/>
        <w:rPr>
          <w:bCs/>
          <w:sz w:val="28"/>
        </w:rPr>
      </w:pPr>
      <w:r>
        <w:rPr>
          <w:bCs/>
          <w:sz w:val="28"/>
        </w:rPr>
        <w:t>И.Г. Лапицкая, преподаватель кафедры географической экологии Белорусского государственного университета</w:t>
      </w:r>
      <w:r w:rsidR="00653AFC">
        <w:rPr>
          <w:bCs/>
          <w:sz w:val="28"/>
        </w:rPr>
        <w:t>.</w:t>
      </w: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jc w:val="both"/>
        <w:rPr>
          <w:bCs/>
          <w:sz w:val="28"/>
        </w:rPr>
      </w:pPr>
    </w:p>
    <w:p w:rsidR="00600176" w:rsidRDefault="00600176" w:rsidP="00600176">
      <w:pPr>
        <w:pStyle w:val="8"/>
        <w:jc w:val="both"/>
        <w:rPr>
          <w:b/>
          <w:szCs w:val="28"/>
        </w:rPr>
      </w:pPr>
    </w:p>
    <w:p w:rsidR="00600176" w:rsidRPr="00600176" w:rsidRDefault="00600176" w:rsidP="00600176">
      <w:pPr>
        <w:pStyle w:val="8"/>
        <w:jc w:val="both"/>
        <w:rPr>
          <w:rFonts w:ascii="Times New Roman" w:hAnsi="Times New Roman"/>
          <w:b/>
          <w:i w:val="0"/>
          <w:caps/>
          <w:sz w:val="28"/>
          <w:szCs w:val="28"/>
        </w:rPr>
      </w:pPr>
      <w:r w:rsidRPr="00600176">
        <w:rPr>
          <w:rFonts w:ascii="Times New Roman" w:hAnsi="Times New Roman"/>
          <w:b/>
          <w:i w:val="0"/>
          <w:caps/>
          <w:sz w:val="28"/>
          <w:szCs w:val="28"/>
        </w:rPr>
        <w:t>Рецензенты:</w:t>
      </w:r>
    </w:p>
    <w:p w:rsidR="00D53040" w:rsidRPr="00D53040" w:rsidRDefault="00FF6C03" w:rsidP="00D53040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</w:t>
      </w:r>
      <w:r w:rsidRPr="009B4B49">
        <w:rPr>
          <w:bCs/>
          <w:sz w:val="28"/>
          <w:szCs w:val="28"/>
        </w:rPr>
        <w:t>С. Хомич</w:t>
      </w:r>
      <w:r w:rsidRPr="00334F2D">
        <w:rPr>
          <w:b/>
          <w:bCs/>
          <w:sz w:val="28"/>
          <w:szCs w:val="28"/>
        </w:rPr>
        <w:t xml:space="preserve"> </w:t>
      </w:r>
      <w:r w:rsidRPr="00334F2D">
        <w:rPr>
          <w:b/>
          <w:bCs/>
          <w:i/>
          <w:sz w:val="28"/>
          <w:szCs w:val="28"/>
        </w:rPr>
        <w:t xml:space="preserve">– </w:t>
      </w:r>
      <w:r w:rsidRPr="00334F2D">
        <w:rPr>
          <w:bCs/>
          <w:sz w:val="28"/>
          <w:szCs w:val="28"/>
        </w:rPr>
        <w:t>заместитель директора Государственного научного учреждения «</w:t>
      </w:r>
      <w:r w:rsidR="001C42FF" w:rsidRPr="001C42FF">
        <w:rPr>
          <w:bCs/>
          <w:sz w:val="28"/>
          <w:szCs w:val="28"/>
        </w:rPr>
        <w:t xml:space="preserve">Институт </w:t>
      </w:r>
      <w:r w:rsidR="001C42FF">
        <w:rPr>
          <w:bCs/>
          <w:sz w:val="28"/>
          <w:szCs w:val="28"/>
        </w:rPr>
        <w:t>природопользования</w:t>
      </w:r>
      <w:r>
        <w:rPr>
          <w:bCs/>
          <w:sz w:val="28"/>
          <w:szCs w:val="28"/>
        </w:rPr>
        <w:t>»</w:t>
      </w:r>
      <w:r w:rsidR="001C42FF">
        <w:rPr>
          <w:bCs/>
          <w:sz w:val="28"/>
          <w:szCs w:val="28"/>
        </w:rPr>
        <w:t xml:space="preserve"> НАН РБ,</w:t>
      </w:r>
      <w:r>
        <w:rPr>
          <w:bCs/>
          <w:sz w:val="28"/>
          <w:szCs w:val="28"/>
        </w:rPr>
        <w:t xml:space="preserve"> доктор географических наук, доцент; </w:t>
      </w:r>
    </w:p>
    <w:p w:rsidR="00D53040" w:rsidRPr="00D53040" w:rsidRDefault="00D53040" w:rsidP="00D53040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Н.В</w:t>
      </w:r>
      <w:r w:rsidRPr="00D530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53040">
        <w:rPr>
          <w:sz w:val="28"/>
        </w:rPr>
        <w:t>Ковальчик</w:t>
      </w:r>
      <w:r>
        <w:rPr>
          <w:bCs/>
          <w:sz w:val="28"/>
        </w:rPr>
        <w:t xml:space="preserve"> – доцент кафедры </w:t>
      </w:r>
      <w:r w:rsidR="001C42FF" w:rsidRPr="001C42FF">
        <w:rPr>
          <w:bCs/>
          <w:sz w:val="28"/>
        </w:rPr>
        <w:t xml:space="preserve">почвоведения и </w:t>
      </w:r>
      <w:r w:rsidR="001C42FF">
        <w:rPr>
          <w:bCs/>
          <w:sz w:val="28"/>
        </w:rPr>
        <w:t xml:space="preserve">земельных информационных систем </w:t>
      </w:r>
      <w:r>
        <w:rPr>
          <w:sz w:val="28"/>
        </w:rPr>
        <w:t>Белорусского государственного университета, кандидат географических наук, доцент.</w:t>
      </w:r>
    </w:p>
    <w:p w:rsidR="00600176" w:rsidRDefault="00600176" w:rsidP="00600176">
      <w:pPr>
        <w:pStyle w:val="a6"/>
        <w:rPr>
          <w:szCs w:val="28"/>
        </w:rPr>
      </w:pPr>
    </w:p>
    <w:p w:rsidR="00600176" w:rsidRDefault="00600176" w:rsidP="00600176">
      <w:pPr>
        <w:jc w:val="both"/>
        <w:rPr>
          <w:sz w:val="28"/>
          <w:szCs w:val="28"/>
        </w:rPr>
      </w:pPr>
    </w:p>
    <w:p w:rsidR="00600176" w:rsidRDefault="00600176" w:rsidP="00600176">
      <w:pPr>
        <w:jc w:val="both"/>
        <w:rPr>
          <w:sz w:val="28"/>
          <w:szCs w:val="28"/>
        </w:rPr>
      </w:pPr>
    </w:p>
    <w:p w:rsidR="00600176" w:rsidRDefault="00600176" w:rsidP="00600176">
      <w:pPr>
        <w:jc w:val="both"/>
        <w:rPr>
          <w:sz w:val="28"/>
          <w:szCs w:val="28"/>
        </w:rPr>
      </w:pPr>
    </w:p>
    <w:p w:rsidR="00600176" w:rsidRPr="00801FA0" w:rsidRDefault="00600176" w:rsidP="00600176">
      <w:pPr>
        <w:jc w:val="both"/>
        <w:rPr>
          <w:sz w:val="28"/>
          <w:szCs w:val="28"/>
        </w:rPr>
      </w:pPr>
    </w:p>
    <w:p w:rsidR="00600176" w:rsidRPr="004D78DB" w:rsidRDefault="00600176" w:rsidP="00600176">
      <w:pPr>
        <w:jc w:val="both"/>
        <w:rPr>
          <w:sz w:val="28"/>
          <w:szCs w:val="28"/>
        </w:rPr>
      </w:pPr>
    </w:p>
    <w:p w:rsidR="00600176" w:rsidRPr="003F7527" w:rsidRDefault="00600176" w:rsidP="00600176">
      <w:pPr>
        <w:pStyle w:val="7"/>
        <w:rPr>
          <w:sz w:val="28"/>
          <w:szCs w:val="28"/>
        </w:rPr>
      </w:pPr>
      <w:r w:rsidRPr="003F7527">
        <w:rPr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>:</w:t>
      </w:r>
    </w:p>
    <w:p w:rsidR="00600176" w:rsidRDefault="00600176" w:rsidP="0060017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7527">
        <w:rPr>
          <w:sz w:val="28"/>
          <w:szCs w:val="28"/>
        </w:rPr>
        <w:t>афедрой</w:t>
      </w:r>
      <w:r>
        <w:rPr>
          <w:sz w:val="28"/>
          <w:szCs w:val="28"/>
        </w:rPr>
        <w:t xml:space="preserve"> географической экологии </w:t>
      </w:r>
      <w:r>
        <w:rPr>
          <w:bCs/>
          <w:sz w:val="28"/>
        </w:rPr>
        <w:t>БГУ</w:t>
      </w:r>
    </w:p>
    <w:p w:rsidR="00600176" w:rsidRDefault="00600176" w:rsidP="00600176">
      <w:pPr>
        <w:jc w:val="both"/>
        <w:rPr>
          <w:sz w:val="28"/>
          <w:szCs w:val="28"/>
        </w:rPr>
      </w:pPr>
      <w:r w:rsidRPr="00BA04F2">
        <w:rPr>
          <w:sz w:val="28"/>
          <w:szCs w:val="28"/>
        </w:rPr>
        <w:t xml:space="preserve">(протокол </w:t>
      </w:r>
      <w:r w:rsidRPr="0086512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Pr="00B95CCB">
        <w:rPr>
          <w:sz w:val="28"/>
          <w:szCs w:val="28"/>
          <w:u w:val="single"/>
        </w:rPr>
        <w:t xml:space="preserve"> </w:t>
      </w:r>
      <w:r w:rsidRPr="00865122">
        <w:rPr>
          <w:sz w:val="28"/>
          <w:szCs w:val="28"/>
          <w:u w:val="single"/>
        </w:rPr>
        <w:tab/>
      </w:r>
      <w:r w:rsidRPr="00BA04F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2011</w:t>
      </w:r>
      <w:r w:rsidRPr="00865122">
        <w:rPr>
          <w:sz w:val="28"/>
          <w:szCs w:val="28"/>
          <w:u w:val="single"/>
        </w:rPr>
        <w:t xml:space="preserve"> г.);</w:t>
      </w:r>
    </w:p>
    <w:p w:rsidR="00600176" w:rsidRDefault="00600176" w:rsidP="00600176">
      <w:pPr>
        <w:jc w:val="both"/>
        <w:rPr>
          <w:sz w:val="28"/>
          <w:szCs w:val="28"/>
        </w:rPr>
      </w:pPr>
    </w:p>
    <w:p w:rsidR="00600176" w:rsidRPr="00F07E13" w:rsidRDefault="00600176" w:rsidP="00600176">
      <w:pPr>
        <w:widowControl w:val="0"/>
        <w:rPr>
          <w:sz w:val="28"/>
          <w:szCs w:val="28"/>
        </w:rPr>
      </w:pPr>
      <w:r w:rsidRPr="00F07E13">
        <w:rPr>
          <w:sz w:val="28"/>
          <w:szCs w:val="28"/>
        </w:rPr>
        <w:t>Научно-методической комиссией географического факультета</w:t>
      </w:r>
      <w:r>
        <w:rPr>
          <w:sz w:val="28"/>
          <w:szCs w:val="28"/>
        </w:rPr>
        <w:t xml:space="preserve"> БГУ</w:t>
      </w:r>
    </w:p>
    <w:p w:rsidR="00600176" w:rsidRDefault="00600176" w:rsidP="00600176">
      <w:pPr>
        <w:jc w:val="both"/>
        <w:rPr>
          <w:sz w:val="28"/>
          <w:szCs w:val="28"/>
        </w:rPr>
      </w:pPr>
    </w:p>
    <w:p w:rsidR="00600176" w:rsidRDefault="00600176" w:rsidP="00600176">
      <w:pPr>
        <w:jc w:val="both"/>
        <w:rPr>
          <w:sz w:val="28"/>
          <w:szCs w:val="28"/>
        </w:rPr>
      </w:pPr>
      <w:r w:rsidRPr="00BA04F2">
        <w:rPr>
          <w:sz w:val="28"/>
          <w:szCs w:val="28"/>
        </w:rPr>
        <w:t xml:space="preserve">(протокол </w:t>
      </w:r>
      <w:r w:rsidRPr="0086512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Pr="00B95CCB">
        <w:rPr>
          <w:sz w:val="28"/>
          <w:szCs w:val="28"/>
          <w:u w:val="single"/>
        </w:rPr>
        <w:t xml:space="preserve"> </w:t>
      </w:r>
      <w:r w:rsidRPr="00865122">
        <w:rPr>
          <w:sz w:val="28"/>
          <w:szCs w:val="28"/>
          <w:u w:val="single"/>
        </w:rPr>
        <w:tab/>
      </w:r>
      <w:r w:rsidRPr="00BA04F2">
        <w:rPr>
          <w:sz w:val="28"/>
          <w:szCs w:val="28"/>
        </w:rPr>
        <w:t xml:space="preserve">от </w:t>
      </w:r>
      <w:r w:rsidRPr="008651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2011</w:t>
      </w:r>
      <w:r w:rsidRPr="00865122">
        <w:rPr>
          <w:sz w:val="28"/>
          <w:szCs w:val="28"/>
          <w:u w:val="single"/>
        </w:rPr>
        <w:t xml:space="preserve"> г.);</w:t>
      </w:r>
    </w:p>
    <w:p w:rsidR="00600176" w:rsidRDefault="00600176" w:rsidP="00600176">
      <w:pPr>
        <w:jc w:val="both"/>
        <w:rPr>
          <w:sz w:val="28"/>
          <w:szCs w:val="28"/>
        </w:rPr>
      </w:pPr>
    </w:p>
    <w:p w:rsidR="00600176" w:rsidRPr="00F54470" w:rsidRDefault="00600176" w:rsidP="00600176">
      <w:pPr>
        <w:pStyle w:val="21"/>
        <w:rPr>
          <w:sz w:val="28"/>
          <w:szCs w:val="28"/>
        </w:rPr>
      </w:pPr>
      <w:r w:rsidRPr="00F54470">
        <w:rPr>
          <w:sz w:val="28"/>
          <w:szCs w:val="28"/>
        </w:rPr>
        <w:t>Ответс</w:t>
      </w:r>
      <w:r w:rsidR="00F54470" w:rsidRPr="00F54470">
        <w:rPr>
          <w:sz w:val="28"/>
          <w:szCs w:val="28"/>
        </w:rPr>
        <w:t>твенный за выпуск: И.И. Счастная</w:t>
      </w:r>
    </w:p>
    <w:p w:rsidR="00600176" w:rsidRDefault="00600176" w:rsidP="00F54470">
      <w:pPr>
        <w:rPr>
          <w:bCs/>
          <w:sz w:val="28"/>
          <w:szCs w:val="28"/>
        </w:rPr>
      </w:pPr>
    </w:p>
    <w:p w:rsidR="00F54470" w:rsidRPr="00F54470" w:rsidRDefault="00F54470" w:rsidP="00F544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00176" w:rsidRPr="00600176" w:rsidRDefault="00600176" w:rsidP="00600176">
      <w:pPr>
        <w:pStyle w:val="a6"/>
        <w:numPr>
          <w:ilvl w:val="0"/>
          <w:numId w:val="6"/>
        </w:numPr>
        <w:spacing w:after="0"/>
        <w:jc w:val="center"/>
        <w:rPr>
          <w:b/>
          <w:bCs/>
          <w:sz w:val="28"/>
          <w:szCs w:val="28"/>
        </w:rPr>
      </w:pPr>
      <w:r w:rsidRPr="00600176">
        <w:rPr>
          <w:b/>
          <w:bCs/>
          <w:sz w:val="28"/>
          <w:szCs w:val="28"/>
        </w:rPr>
        <w:lastRenderedPageBreak/>
        <w:t>ПОЯСНИТЕЛЬНАЯ ЗАПИСКА</w:t>
      </w:r>
    </w:p>
    <w:p w:rsidR="00860B7B" w:rsidRPr="005D20E2" w:rsidRDefault="00860B7B" w:rsidP="00860B7B">
      <w:pPr>
        <w:pStyle w:val="a4"/>
        <w:jc w:val="center"/>
        <w:rPr>
          <w:sz w:val="28"/>
          <w:szCs w:val="28"/>
          <w:lang w:val="en-US"/>
        </w:rPr>
      </w:pPr>
    </w:p>
    <w:p w:rsidR="008F6360" w:rsidRDefault="008F6360" w:rsidP="008F6360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Современный этап развития человеческой цивилизации отличается тем, что человек стал реальной силой, способной изменить ход природных процессов как в локальном, так и глобальном масштабах. </w:t>
      </w:r>
      <w:r w:rsidR="00DF76BB">
        <w:rPr>
          <w:sz w:val="28"/>
          <w:szCs w:val="28"/>
          <w:lang w:val="be-BY"/>
        </w:rPr>
        <w:t>Локальные проблемы в значительно</w:t>
      </w:r>
      <w:r w:rsidR="00DF76BB">
        <w:rPr>
          <w:sz w:val="28"/>
          <w:szCs w:val="28"/>
        </w:rPr>
        <w:t>й</w:t>
      </w:r>
      <w:r w:rsidR="00DF76BB">
        <w:rPr>
          <w:sz w:val="28"/>
          <w:szCs w:val="28"/>
          <w:lang w:val="be-BY"/>
        </w:rPr>
        <w:t xml:space="preserve"> мере характерны для крупных городов, где измененные человеком природные системы преобладают над естественными, а часто и заменяют их. </w:t>
      </w:r>
      <w:r>
        <w:rPr>
          <w:sz w:val="28"/>
          <w:szCs w:val="28"/>
          <w:lang w:val="be-BY"/>
        </w:rPr>
        <w:t xml:space="preserve">Именно в городах с их развитой индустрией комфорта резко обострилась проблема качества среды обитания человека. </w:t>
      </w:r>
      <w:r w:rsidRPr="00A93E64">
        <w:rPr>
          <w:sz w:val="28"/>
          <w:szCs w:val="28"/>
        </w:rPr>
        <w:t>Высокая концентрация промышленных предприятий и автомобильного транспорта</w:t>
      </w:r>
      <w:r>
        <w:rPr>
          <w:sz w:val="28"/>
          <w:szCs w:val="28"/>
        </w:rPr>
        <w:t xml:space="preserve"> на урбанизированных территориях</w:t>
      </w:r>
      <w:r w:rsidRPr="00A93E64">
        <w:rPr>
          <w:sz w:val="28"/>
          <w:szCs w:val="28"/>
        </w:rPr>
        <w:t xml:space="preserve">, наличие искусственных сооружений и покрытий нарушает условия функционирования природных систем, вызывает загрязнение и деградацию природной среды, приводит к возникновению </w:t>
      </w:r>
      <w:r>
        <w:rPr>
          <w:sz w:val="28"/>
          <w:szCs w:val="28"/>
        </w:rPr>
        <w:t xml:space="preserve">экологических ситуаций разной степени сложности и </w:t>
      </w:r>
      <w:r w:rsidRPr="00A93E64">
        <w:rPr>
          <w:sz w:val="28"/>
          <w:szCs w:val="28"/>
        </w:rPr>
        <w:t>зон экологического риска.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Сохранившиеся в естественном состоянии природные системы не способны компенсировать негативное воздействие антропогенных факторов, а предпринимаемые административные меры лишь частично сдерживают рост агрессивного воздействия бытовых, транспортных и индустриальных отходов на среду обитания человека в городе. Для оздоровления этой среды нужно сначала изучить и оценить сложившуюся экологическую ситуацию, определить наиболее нарушенные компоненты природных систем и доминирующие факторы антропогенного воздействия, а потом переходить к разработке мер по ликвидации опасных нарушений городской среды. </w:t>
      </w:r>
    </w:p>
    <w:p w:rsidR="008F6360" w:rsidRDefault="008F6360" w:rsidP="008F6360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6F5FB3">
        <w:rPr>
          <w:sz w:val="28"/>
          <w:szCs w:val="28"/>
        </w:rPr>
        <w:t>Цель курса</w:t>
      </w:r>
      <w:r>
        <w:rPr>
          <w:sz w:val="28"/>
          <w:szCs w:val="28"/>
        </w:rPr>
        <w:t xml:space="preserve"> «Геоэкология города»</w:t>
      </w:r>
      <w:r w:rsidRPr="00A93E64">
        <w:rPr>
          <w:sz w:val="28"/>
          <w:szCs w:val="28"/>
        </w:rPr>
        <w:t xml:space="preserve"> – </w:t>
      </w:r>
      <w:r>
        <w:rPr>
          <w:sz w:val="28"/>
          <w:szCs w:val="28"/>
        </w:rPr>
        <w:t>изучить особенности</w:t>
      </w:r>
      <w:r w:rsidRPr="00A93E64">
        <w:rPr>
          <w:sz w:val="28"/>
          <w:szCs w:val="28"/>
        </w:rPr>
        <w:t xml:space="preserve"> взаимодействия природных и техногенных процессов на урбанизированн</w:t>
      </w:r>
      <w:r>
        <w:rPr>
          <w:sz w:val="28"/>
          <w:szCs w:val="28"/>
        </w:rPr>
        <w:t>ых территориях и их последствия</w:t>
      </w:r>
      <w:r w:rsidRPr="00A93E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знания о которых </w:t>
      </w:r>
      <w:r w:rsidRPr="00A93E64">
        <w:rPr>
          <w:sz w:val="28"/>
          <w:szCs w:val="28"/>
        </w:rPr>
        <w:t>которые необходимы для решения важной прикладной задачи –</w:t>
      </w:r>
      <w:r>
        <w:rPr>
          <w:sz w:val="28"/>
          <w:szCs w:val="28"/>
        </w:rPr>
        <w:t xml:space="preserve"> улучшение условий жизни населения</w:t>
      </w:r>
      <w:r w:rsidRPr="00A93E64">
        <w:rPr>
          <w:sz w:val="28"/>
          <w:szCs w:val="28"/>
        </w:rPr>
        <w:t xml:space="preserve"> в городах и зонах их влияния.</w:t>
      </w:r>
    </w:p>
    <w:p w:rsidR="008F6360" w:rsidRPr="00B901AD" w:rsidRDefault="008F6360" w:rsidP="008F6360">
      <w:pPr>
        <w:ind w:firstLine="709"/>
        <w:jc w:val="both"/>
      </w:pPr>
      <w:r>
        <w:rPr>
          <w:sz w:val="28"/>
          <w:szCs w:val="28"/>
        </w:rPr>
        <w:t xml:space="preserve">Основная задача – поиск решения проблемы взаимодействия человека и природы в экстремальных условиях крупного города, где природная среда подвергается существенным воздействиям урбанизации, результаты которой часто носят необратимый характер. </w:t>
      </w:r>
    </w:p>
    <w:p w:rsidR="008F6360" w:rsidRPr="00ED086B" w:rsidRDefault="008F6360" w:rsidP="008F6360">
      <w:pPr>
        <w:ind w:firstLine="709"/>
        <w:jc w:val="both"/>
        <w:rPr>
          <w:bCs/>
          <w:sz w:val="28"/>
          <w:szCs w:val="28"/>
        </w:rPr>
      </w:pPr>
      <w:r w:rsidRPr="00ED086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результате изучения дисциплины </w:t>
      </w:r>
      <w:r w:rsidRPr="00ED086B">
        <w:rPr>
          <w:bCs/>
          <w:sz w:val="28"/>
          <w:szCs w:val="28"/>
        </w:rPr>
        <w:t>с</w:t>
      </w:r>
      <w:r w:rsidRPr="00ED086B">
        <w:rPr>
          <w:sz w:val="28"/>
          <w:szCs w:val="28"/>
        </w:rPr>
        <w:t>тудент должен</w:t>
      </w:r>
    </w:p>
    <w:p w:rsidR="008F6360" w:rsidRDefault="008F6360" w:rsidP="008F6360">
      <w:pPr>
        <w:ind w:firstLine="709"/>
        <w:jc w:val="both"/>
        <w:rPr>
          <w:sz w:val="28"/>
          <w:szCs w:val="28"/>
        </w:rPr>
      </w:pPr>
      <w:r w:rsidRPr="00234410">
        <w:rPr>
          <w:sz w:val="28"/>
          <w:szCs w:val="28"/>
        </w:rPr>
        <w:t>знать:</w:t>
      </w:r>
    </w:p>
    <w:p w:rsidR="008F6360" w:rsidRPr="003108AB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 w:rsidRPr="003108AB">
        <w:rPr>
          <w:color w:val="000000"/>
          <w:sz w:val="28"/>
          <w:szCs w:val="28"/>
        </w:rPr>
        <w:t>теоретические и методологические основы геоэкологии города</w:t>
      </w:r>
      <w:r>
        <w:rPr>
          <w:b/>
          <w:color w:val="000000"/>
          <w:sz w:val="28"/>
          <w:szCs w:val="28"/>
        </w:rPr>
        <w:t>;</w:t>
      </w:r>
    </w:p>
    <w:p w:rsidR="008F6360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функционально-планировочную организацию </w:t>
      </w:r>
      <w:r w:rsidRPr="001911A1">
        <w:rPr>
          <w:sz w:val="28"/>
          <w:szCs w:val="28"/>
        </w:rPr>
        <w:t>города;</w:t>
      </w:r>
    </w:p>
    <w:p w:rsidR="008F6360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специфику формирования и функционирования ландшафтов города (урболандшафтов);</w:t>
      </w:r>
    </w:p>
    <w:p w:rsidR="008F6360" w:rsidRPr="00F56D14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 w:rsidRPr="00F56D14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трансформации природных </w:t>
      </w:r>
      <w:r w:rsidRPr="00F56D14">
        <w:rPr>
          <w:color w:val="000000"/>
          <w:sz w:val="28"/>
          <w:szCs w:val="28"/>
        </w:rPr>
        <w:t>компонентов в городе;</w:t>
      </w:r>
    </w:p>
    <w:p w:rsidR="008F6360" w:rsidRPr="00845324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и приемы выявления экологического состояния трансформированных природных компонентов и экологических</w:t>
      </w:r>
      <w:r w:rsidRPr="00845324">
        <w:rPr>
          <w:sz w:val="28"/>
          <w:szCs w:val="28"/>
        </w:rPr>
        <w:t xml:space="preserve"> послед</w:t>
      </w:r>
      <w:r>
        <w:rPr>
          <w:sz w:val="28"/>
          <w:szCs w:val="28"/>
        </w:rPr>
        <w:t>ствий</w:t>
      </w:r>
      <w:r w:rsidRPr="00845324">
        <w:rPr>
          <w:sz w:val="28"/>
          <w:szCs w:val="28"/>
        </w:rPr>
        <w:t xml:space="preserve"> функционирования города</w:t>
      </w:r>
      <w:r>
        <w:rPr>
          <w:sz w:val="28"/>
          <w:szCs w:val="28"/>
        </w:rPr>
        <w:t>;</w:t>
      </w:r>
      <w:r w:rsidRPr="00845324">
        <w:rPr>
          <w:sz w:val="28"/>
          <w:szCs w:val="28"/>
        </w:rPr>
        <w:t xml:space="preserve"> </w:t>
      </w:r>
    </w:p>
    <w:p w:rsidR="008F6360" w:rsidRPr="00845324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 w:rsidRPr="00845324">
        <w:rPr>
          <w:color w:val="000000"/>
          <w:sz w:val="28"/>
          <w:szCs w:val="28"/>
        </w:rPr>
        <w:t>варианты экологического совершенствования городской среды</w:t>
      </w:r>
    </w:p>
    <w:p w:rsidR="008F6360" w:rsidRPr="00EB266E" w:rsidRDefault="008F6360" w:rsidP="008F6360">
      <w:pPr>
        <w:pStyle w:val="a3"/>
        <w:numPr>
          <w:ilvl w:val="0"/>
          <w:numId w:val="17"/>
        </w:numPr>
        <w:ind w:hanging="720"/>
        <w:jc w:val="both"/>
        <w:rPr>
          <w:sz w:val="28"/>
          <w:szCs w:val="28"/>
        </w:rPr>
      </w:pPr>
      <w:r w:rsidRPr="00845324">
        <w:rPr>
          <w:sz w:val="28"/>
          <w:szCs w:val="28"/>
        </w:rPr>
        <w:t>основы экологического планирования и управления охраной окружающей среды в городе</w:t>
      </w:r>
      <w:r>
        <w:rPr>
          <w:sz w:val="28"/>
          <w:szCs w:val="28"/>
        </w:rPr>
        <w:t>;</w:t>
      </w:r>
    </w:p>
    <w:p w:rsidR="008F6360" w:rsidRPr="00234410" w:rsidRDefault="008F6360" w:rsidP="008F6360">
      <w:pPr>
        <w:ind w:firstLine="709"/>
        <w:jc w:val="both"/>
        <w:rPr>
          <w:sz w:val="28"/>
          <w:szCs w:val="28"/>
        </w:rPr>
      </w:pPr>
      <w:r w:rsidRPr="00234410">
        <w:rPr>
          <w:sz w:val="28"/>
          <w:szCs w:val="28"/>
        </w:rPr>
        <w:t>уметь:</w:t>
      </w:r>
    </w:p>
    <w:p w:rsidR="008F6360" w:rsidRDefault="008F6360" w:rsidP="008F6360">
      <w:pPr>
        <w:pStyle w:val="a3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845324">
        <w:rPr>
          <w:sz w:val="28"/>
          <w:szCs w:val="28"/>
        </w:rPr>
        <w:t xml:space="preserve">применять методологические </w:t>
      </w:r>
      <w:r>
        <w:rPr>
          <w:sz w:val="28"/>
          <w:szCs w:val="28"/>
        </w:rPr>
        <w:t xml:space="preserve">основы </w:t>
      </w:r>
      <w:r w:rsidRPr="00845324">
        <w:rPr>
          <w:sz w:val="28"/>
          <w:szCs w:val="28"/>
        </w:rPr>
        <w:t>геоэкологии города к решению практических задач;</w:t>
      </w:r>
    </w:p>
    <w:p w:rsidR="008F6360" w:rsidRDefault="008F6360" w:rsidP="008F6360">
      <w:pPr>
        <w:pStyle w:val="a3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экологический потенциал урболандшафтов;</w:t>
      </w:r>
    </w:p>
    <w:p w:rsidR="008F6360" w:rsidRPr="00845324" w:rsidRDefault="008F6360" w:rsidP="008F6360">
      <w:pPr>
        <w:pStyle w:val="a3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методы и приемы при выявлении и выполнении покомпонентной</w:t>
      </w:r>
      <w:r w:rsidRPr="00845324">
        <w:rPr>
          <w:sz w:val="28"/>
          <w:szCs w:val="28"/>
        </w:rPr>
        <w:t xml:space="preserve"> и комплексной оценок </w:t>
      </w:r>
      <w:r>
        <w:rPr>
          <w:sz w:val="28"/>
          <w:szCs w:val="28"/>
        </w:rPr>
        <w:t>геоэкологического состояния природной</w:t>
      </w:r>
      <w:r w:rsidRPr="00845324">
        <w:rPr>
          <w:sz w:val="28"/>
          <w:szCs w:val="28"/>
        </w:rPr>
        <w:t xml:space="preserve"> сре</w:t>
      </w:r>
      <w:r>
        <w:rPr>
          <w:sz w:val="28"/>
          <w:szCs w:val="28"/>
        </w:rPr>
        <w:t>ды для различных районов (функциональных зон) города;</w:t>
      </w:r>
      <w:r w:rsidRPr="00845324">
        <w:rPr>
          <w:sz w:val="28"/>
          <w:szCs w:val="28"/>
        </w:rPr>
        <w:t xml:space="preserve"> </w:t>
      </w:r>
    </w:p>
    <w:p w:rsidR="008F6360" w:rsidRPr="00EB266E" w:rsidRDefault="008F6360" w:rsidP="008F6360">
      <w:pPr>
        <w:pStyle w:val="a3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и анализировать покомпонентные и комплексные карты оценки </w:t>
      </w:r>
      <w:r w:rsidRPr="006064B8">
        <w:rPr>
          <w:sz w:val="28"/>
          <w:szCs w:val="28"/>
        </w:rPr>
        <w:t>геоэкологического состояния природной среды города</w:t>
      </w:r>
      <w:r>
        <w:rPr>
          <w:sz w:val="28"/>
          <w:szCs w:val="28"/>
        </w:rPr>
        <w:t>.</w:t>
      </w:r>
    </w:p>
    <w:p w:rsidR="008F6360" w:rsidRPr="000B1170" w:rsidRDefault="008F6360" w:rsidP="008F6360">
      <w:pPr>
        <w:ind w:firstLine="709"/>
        <w:jc w:val="both"/>
        <w:rPr>
          <w:sz w:val="28"/>
          <w:szCs w:val="28"/>
        </w:rPr>
      </w:pPr>
      <w:r w:rsidRPr="000B1170">
        <w:rPr>
          <w:sz w:val="28"/>
          <w:szCs w:val="28"/>
        </w:rPr>
        <w:t>Учебный курс «</w:t>
      </w:r>
      <w:r>
        <w:rPr>
          <w:sz w:val="28"/>
          <w:szCs w:val="28"/>
        </w:rPr>
        <w:t xml:space="preserve">Геоэкология города» рассчитан для изучения на </w:t>
      </w:r>
      <w:r w:rsidRPr="000B1170">
        <w:rPr>
          <w:sz w:val="28"/>
          <w:szCs w:val="28"/>
        </w:rPr>
        <w:t>протяжении 8 семестра студентами 4-го курса специальности</w:t>
      </w:r>
      <w:r w:rsidRPr="000B1170">
        <w:rPr>
          <w:b/>
          <w:sz w:val="28"/>
          <w:szCs w:val="28"/>
        </w:rPr>
        <w:t xml:space="preserve"> </w:t>
      </w:r>
      <w:r w:rsidRPr="000B1170">
        <w:rPr>
          <w:color w:val="000000"/>
          <w:sz w:val="28"/>
        </w:rPr>
        <w:t xml:space="preserve">1-33 01 02 </w:t>
      </w:r>
      <w:r w:rsidRPr="000B1170">
        <w:rPr>
          <w:sz w:val="28"/>
          <w:szCs w:val="28"/>
        </w:rPr>
        <w:t>Геоэкология</w:t>
      </w:r>
    </w:p>
    <w:p w:rsidR="008F6360" w:rsidRDefault="008F6360" w:rsidP="008F6360">
      <w:pPr>
        <w:ind w:firstLine="709"/>
        <w:jc w:val="both"/>
        <w:rPr>
          <w:sz w:val="28"/>
          <w:szCs w:val="28"/>
        </w:rPr>
      </w:pPr>
      <w:r w:rsidRPr="000B1170">
        <w:rPr>
          <w:bCs/>
          <w:sz w:val="28"/>
          <w:szCs w:val="28"/>
        </w:rPr>
        <w:t>В соответствии с учебным планом на изучение дисциплины отводится всего 96 часов, из них 68 часов аудиторных, в том</w:t>
      </w:r>
      <w:r>
        <w:rPr>
          <w:bCs/>
          <w:sz w:val="28"/>
          <w:szCs w:val="28"/>
        </w:rPr>
        <w:t xml:space="preserve"> числе: 40 часов – лекционных; 2</w:t>
      </w:r>
      <w:r w:rsidRPr="000B1170">
        <w:rPr>
          <w:bCs/>
          <w:sz w:val="28"/>
          <w:szCs w:val="28"/>
        </w:rPr>
        <w:t>8 часов – практических занятий</w:t>
      </w:r>
      <w:r>
        <w:rPr>
          <w:bCs/>
          <w:sz w:val="28"/>
          <w:szCs w:val="28"/>
        </w:rPr>
        <w:t xml:space="preserve">. </w:t>
      </w:r>
      <w:r w:rsidRPr="000B1170">
        <w:rPr>
          <w:sz w:val="28"/>
          <w:szCs w:val="28"/>
        </w:rPr>
        <w:t>Итоговый контроль знаний рекомендуется осуществлять в форме зачета.</w:t>
      </w:r>
      <w:r w:rsidRPr="00D51BFC">
        <w:rPr>
          <w:sz w:val="28"/>
          <w:szCs w:val="28"/>
        </w:rPr>
        <w:t xml:space="preserve"> </w:t>
      </w:r>
    </w:p>
    <w:p w:rsidR="008F6360" w:rsidRDefault="008F63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66E" w:rsidRDefault="00EB266E" w:rsidP="00EB266E">
      <w:pPr>
        <w:ind w:firstLine="709"/>
        <w:jc w:val="both"/>
        <w:rPr>
          <w:sz w:val="28"/>
          <w:szCs w:val="28"/>
        </w:rPr>
      </w:pPr>
    </w:p>
    <w:p w:rsidR="00600176" w:rsidRDefault="00600176" w:rsidP="00600176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</w:t>
      </w:r>
      <w:r w:rsidRPr="00D733FC">
        <w:rPr>
          <w:b/>
          <w:bCs/>
          <w:sz w:val="28"/>
          <w:szCs w:val="28"/>
        </w:rPr>
        <w:t xml:space="preserve">ТЕМАТИЧЕСКИЙ ПЛАН </w:t>
      </w:r>
    </w:p>
    <w:p w:rsidR="00600176" w:rsidRDefault="00600176" w:rsidP="00600176">
      <w:pPr>
        <w:ind w:left="1080"/>
        <w:rPr>
          <w:b/>
          <w:bCs/>
          <w:sz w:val="28"/>
          <w:szCs w:val="28"/>
        </w:rPr>
      </w:pPr>
    </w:p>
    <w:tbl>
      <w:tblPr>
        <w:tblW w:w="9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776"/>
        <w:gridCol w:w="7"/>
        <w:gridCol w:w="1274"/>
        <w:gridCol w:w="8"/>
        <w:gridCol w:w="1124"/>
        <w:gridCol w:w="7"/>
        <w:gridCol w:w="1164"/>
        <w:gridCol w:w="7"/>
        <w:gridCol w:w="1113"/>
      </w:tblGrid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auto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Тема</w:t>
            </w:r>
          </w:p>
        </w:tc>
        <w:tc>
          <w:tcPr>
            <w:tcW w:w="128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 xml:space="preserve">Всего </w:t>
            </w:r>
          </w:p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1139" w:type="dxa"/>
            <w:gridSpan w:val="3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лекций</w:t>
            </w:r>
          </w:p>
        </w:tc>
        <w:tc>
          <w:tcPr>
            <w:tcW w:w="117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лабора-торных</w:t>
            </w:r>
          </w:p>
        </w:tc>
        <w:tc>
          <w:tcPr>
            <w:tcW w:w="1113" w:type="dxa"/>
          </w:tcPr>
          <w:p w:rsidR="00600176" w:rsidRPr="00FC0299" w:rsidRDefault="00600176" w:rsidP="00F5447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практических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2B0B3E" w:rsidRDefault="00600176" w:rsidP="00600176">
            <w:pPr>
              <w:numPr>
                <w:ilvl w:val="0"/>
                <w:numId w:val="7"/>
              </w:numPr>
              <w:tabs>
                <w:tab w:val="left" w:pos="426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600176" w:rsidRPr="00175CFA" w:rsidRDefault="00F54470" w:rsidP="00F54470">
            <w:pPr>
              <w:tabs>
                <w:tab w:val="left" w:pos="426"/>
              </w:tabs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</w:rPr>
              <w:t>Теоретические и м</w:t>
            </w:r>
            <w:r w:rsidRPr="00C338F9">
              <w:rPr>
                <w:b/>
                <w:color w:val="000000"/>
                <w:sz w:val="28"/>
                <w:szCs w:val="28"/>
              </w:rPr>
              <w:t xml:space="preserve">етодологические </w:t>
            </w:r>
            <w:r>
              <w:rPr>
                <w:b/>
                <w:color w:val="000000"/>
                <w:sz w:val="28"/>
                <w:szCs w:val="28"/>
              </w:rPr>
              <w:t xml:space="preserve">основы геоэкологии города </w:t>
            </w:r>
          </w:p>
        </w:tc>
        <w:tc>
          <w:tcPr>
            <w:tcW w:w="1274" w:type="dxa"/>
            <w:shd w:val="clear" w:color="auto" w:fill="auto"/>
          </w:tcPr>
          <w:p w:rsidR="00600176" w:rsidRPr="00A45907" w:rsidRDefault="00F54470" w:rsidP="00F54470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00176" w:rsidRPr="00A45907" w:rsidRDefault="00F54470" w:rsidP="00F54470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00176" w:rsidRPr="005A19AE" w:rsidRDefault="00600176" w:rsidP="00F5447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  <w:shd w:val="clear" w:color="auto" w:fill="auto"/>
          </w:tcPr>
          <w:p w:rsidR="00600176" w:rsidRPr="005A19AE" w:rsidRDefault="00600176" w:rsidP="00F5447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EF22B1" w:rsidRDefault="00600176" w:rsidP="00F54470">
            <w:pPr>
              <w:jc w:val="center"/>
              <w:rPr>
                <w:sz w:val="28"/>
                <w:szCs w:val="28"/>
              </w:rPr>
            </w:pPr>
            <w:r w:rsidRPr="00EF22B1">
              <w:rPr>
                <w:sz w:val="28"/>
                <w:szCs w:val="28"/>
              </w:rPr>
              <w:t>1.1</w:t>
            </w:r>
          </w:p>
        </w:tc>
        <w:tc>
          <w:tcPr>
            <w:tcW w:w="3776" w:type="dxa"/>
            <w:shd w:val="clear" w:color="auto" w:fill="auto"/>
          </w:tcPr>
          <w:p w:rsidR="00600176" w:rsidRPr="00EF22B1" w:rsidRDefault="00600176" w:rsidP="00F544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Введение. Объект, предмет, цель и задачи </w:t>
            </w:r>
          </w:p>
        </w:tc>
        <w:tc>
          <w:tcPr>
            <w:tcW w:w="1281" w:type="dxa"/>
            <w:gridSpan w:val="2"/>
          </w:tcPr>
          <w:p w:rsidR="00600176" w:rsidRPr="00F03F0D" w:rsidRDefault="00600176" w:rsidP="00F54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9" w:type="dxa"/>
            <w:gridSpan w:val="3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EF22B1" w:rsidRDefault="00600176" w:rsidP="00F54470">
            <w:pPr>
              <w:jc w:val="center"/>
              <w:rPr>
                <w:sz w:val="28"/>
                <w:szCs w:val="28"/>
              </w:rPr>
            </w:pPr>
            <w:r w:rsidRPr="00EF22B1">
              <w:rPr>
                <w:sz w:val="28"/>
                <w:szCs w:val="28"/>
              </w:rPr>
              <w:t>1.2</w:t>
            </w:r>
          </w:p>
        </w:tc>
        <w:tc>
          <w:tcPr>
            <w:tcW w:w="3776" w:type="dxa"/>
            <w:shd w:val="clear" w:color="auto" w:fill="auto"/>
          </w:tcPr>
          <w:p w:rsidR="00600176" w:rsidRPr="00F54470" w:rsidRDefault="00F54470" w:rsidP="00F5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 городской среде</w:t>
            </w:r>
          </w:p>
        </w:tc>
        <w:tc>
          <w:tcPr>
            <w:tcW w:w="1281" w:type="dxa"/>
            <w:gridSpan w:val="2"/>
          </w:tcPr>
          <w:p w:rsidR="00600176" w:rsidRPr="00F03F0D" w:rsidRDefault="00600176" w:rsidP="00F54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9" w:type="dxa"/>
            <w:gridSpan w:val="3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F54470" w:rsidRPr="00FC0299" w:rsidTr="006064B8">
        <w:tc>
          <w:tcPr>
            <w:tcW w:w="568" w:type="dxa"/>
            <w:shd w:val="clear" w:color="auto" w:fill="auto"/>
          </w:tcPr>
          <w:p w:rsidR="00F54470" w:rsidRPr="00EF22B1" w:rsidRDefault="00F54470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76" w:type="dxa"/>
            <w:shd w:val="clear" w:color="auto" w:fill="auto"/>
          </w:tcPr>
          <w:p w:rsidR="00F54470" w:rsidRPr="00F54470" w:rsidRDefault="00F54470" w:rsidP="00F5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Городская среда и здоровье населения </w:t>
            </w:r>
          </w:p>
        </w:tc>
        <w:tc>
          <w:tcPr>
            <w:tcW w:w="1281" w:type="dxa"/>
            <w:gridSpan w:val="2"/>
          </w:tcPr>
          <w:p w:rsidR="00F54470" w:rsidRPr="00F54470" w:rsidRDefault="00F54470" w:rsidP="006F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gridSpan w:val="3"/>
          </w:tcPr>
          <w:p w:rsidR="00F54470" w:rsidRDefault="00F54470" w:rsidP="006F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F54470" w:rsidRPr="00FC0299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F54470" w:rsidRPr="00FC0299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6C2DD7" w:rsidRDefault="00600176" w:rsidP="00F54470">
            <w:pPr>
              <w:jc w:val="center"/>
              <w:rPr>
                <w:b/>
                <w:sz w:val="28"/>
                <w:szCs w:val="28"/>
              </w:rPr>
            </w:pPr>
            <w:r w:rsidRPr="006C2DD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:rsidR="00600176" w:rsidRPr="00FA3D3E" w:rsidRDefault="006F5FB3" w:rsidP="00F54470">
            <w:pPr>
              <w:rPr>
                <w:b/>
                <w:sz w:val="28"/>
                <w:szCs w:val="28"/>
              </w:rPr>
            </w:pPr>
            <w:r w:rsidRPr="00615C5B">
              <w:rPr>
                <w:b/>
                <w:color w:val="000000"/>
                <w:sz w:val="28"/>
                <w:szCs w:val="28"/>
                <w:lang w:val="be-BY"/>
              </w:rPr>
              <w:t>Основные этапы развития городов</w:t>
            </w:r>
          </w:p>
        </w:tc>
        <w:tc>
          <w:tcPr>
            <w:tcW w:w="1281" w:type="dxa"/>
            <w:gridSpan w:val="2"/>
          </w:tcPr>
          <w:p w:rsidR="00600176" w:rsidRPr="00F03F0D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9" w:type="dxa"/>
            <w:gridSpan w:val="3"/>
          </w:tcPr>
          <w:p w:rsidR="00600176" w:rsidRPr="00EF22B1" w:rsidRDefault="006F5FB3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  <w:gridSpan w:val="2"/>
          </w:tcPr>
          <w:p w:rsidR="00600176" w:rsidRPr="00CE607B" w:rsidRDefault="00600176" w:rsidP="00F544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6F5FB3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5D483C" w:rsidRDefault="00600176" w:rsidP="00F54470">
            <w:pPr>
              <w:jc w:val="center"/>
              <w:rPr>
                <w:sz w:val="28"/>
                <w:szCs w:val="28"/>
              </w:rPr>
            </w:pPr>
            <w:r w:rsidRPr="005D483C">
              <w:rPr>
                <w:sz w:val="28"/>
                <w:szCs w:val="28"/>
              </w:rPr>
              <w:t>2.1</w:t>
            </w:r>
          </w:p>
        </w:tc>
        <w:tc>
          <w:tcPr>
            <w:tcW w:w="3776" w:type="dxa"/>
            <w:shd w:val="clear" w:color="auto" w:fill="auto"/>
          </w:tcPr>
          <w:p w:rsidR="00600176" w:rsidRPr="006F5FB3" w:rsidRDefault="0011667E" w:rsidP="00EF32C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Развитие</w:t>
            </w:r>
            <w:r w:rsidR="00EF32CC" w:rsidRPr="00EF32CC">
              <w:rPr>
                <w:bCs/>
                <w:sz w:val="28"/>
                <w:szCs w:val="28"/>
                <w:lang w:val="be-BY"/>
              </w:rPr>
              <w:t xml:space="preserve"> городов </w:t>
            </w:r>
            <w:r w:rsidR="00EF32CC">
              <w:rPr>
                <w:bCs/>
                <w:sz w:val="28"/>
                <w:szCs w:val="28"/>
                <w:lang w:val="be-BY"/>
              </w:rPr>
              <w:t xml:space="preserve">до </w:t>
            </w:r>
            <w:r w:rsidR="00EF32CC" w:rsidRPr="003210A6">
              <w:rPr>
                <w:bCs/>
                <w:sz w:val="28"/>
                <w:szCs w:val="28"/>
                <w:lang w:val="be-BY"/>
              </w:rPr>
              <w:t>современного этапа</w:t>
            </w:r>
            <w:r w:rsidR="00EF32C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gridSpan w:val="3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5D483C" w:rsidRDefault="00600176" w:rsidP="00F54470">
            <w:pPr>
              <w:jc w:val="center"/>
              <w:rPr>
                <w:sz w:val="28"/>
                <w:szCs w:val="28"/>
              </w:rPr>
            </w:pPr>
            <w:r w:rsidRPr="005D483C">
              <w:rPr>
                <w:sz w:val="28"/>
                <w:szCs w:val="28"/>
              </w:rPr>
              <w:t>2.2</w:t>
            </w:r>
          </w:p>
        </w:tc>
        <w:tc>
          <w:tcPr>
            <w:tcW w:w="3776" w:type="dxa"/>
            <w:shd w:val="clear" w:color="auto" w:fill="auto"/>
          </w:tcPr>
          <w:p w:rsidR="00600176" w:rsidRPr="006F5FB3" w:rsidRDefault="006F5FB3" w:rsidP="006F5FB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3210A6">
              <w:rPr>
                <w:sz w:val="28"/>
                <w:szCs w:val="28"/>
              </w:rPr>
              <w:t>Современное состояние и перспективы развития городов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00176" w:rsidRPr="00FC0299" w:rsidRDefault="00D53040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00176" w:rsidRPr="00CE607B" w:rsidRDefault="00600176" w:rsidP="00F54470">
            <w:pPr>
              <w:jc w:val="center"/>
              <w:rPr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  <w:shd w:val="clear" w:color="auto" w:fill="auto"/>
          </w:tcPr>
          <w:p w:rsidR="00600176" w:rsidRPr="006A5D81" w:rsidRDefault="003D050B" w:rsidP="00F54470">
            <w:pPr>
              <w:jc w:val="center"/>
              <w:rPr>
                <w:sz w:val="28"/>
                <w:szCs w:val="28"/>
              </w:rPr>
            </w:pPr>
            <w:r w:rsidRPr="006064B8">
              <w:rPr>
                <w:sz w:val="28"/>
                <w:szCs w:val="28"/>
              </w:rPr>
              <w:t>2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6F5FB3" w:rsidRDefault="00600176" w:rsidP="00F54470">
            <w:pPr>
              <w:jc w:val="center"/>
              <w:rPr>
                <w:b/>
                <w:sz w:val="28"/>
                <w:szCs w:val="28"/>
              </w:rPr>
            </w:pPr>
            <w:r w:rsidRPr="006F5FB3">
              <w:rPr>
                <w:b/>
                <w:sz w:val="28"/>
                <w:szCs w:val="28"/>
              </w:rPr>
              <w:t>3</w:t>
            </w:r>
            <w:r w:rsidR="006F5FB3" w:rsidRPr="006F5F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600176" w:rsidRPr="006F5FB3" w:rsidRDefault="006F5FB3" w:rsidP="00F54470">
            <w:pPr>
              <w:rPr>
                <w:b/>
                <w:sz w:val="28"/>
                <w:szCs w:val="28"/>
                <w:highlight w:val="yellow"/>
              </w:rPr>
            </w:pPr>
            <w:r w:rsidRPr="006F5FB3">
              <w:rPr>
                <w:b/>
                <w:sz w:val="28"/>
                <w:szCs w:val="28"/>
              </w:rPr>
              <w:t>Функционально-планировочная структура и ландшафты города</w:t>
            </w:r>
          </w:p>
        </w:tc>
        <w:tc>
          <w:tcPr>
            <w:tcW w:w="1281" w:type="dxa"/>
            <w:gridSpan w:val="2"/>
          </w:tcPr>
          <w:p w:rsidR="00600176" w:rsidRPr="006F5FB3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9" w:type="dxa"/>
            <w:gridSpan w:val="3"/>
          </w:tcPr>
          <w:p w:rsidR="00600176" w:rsidRPr="006F5FB3" w:rsidRDefault="006F5FB3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A5D81" w:rsidRPr="00D53040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 w:rsidRPr="00D53040">
              <w:rPr>
                <w:b/>
                <w:sz w:val="28"/>
                <w:szCs w:val="28"/>
              </w:rPr>
              <w:t>6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6F5FB3" w:rsidRDefault="00600176" w:rsidP="00F54470">
            <w:pPr>
              <w:jc w:val="center"/>
              <w:rPr>
                <w:b/>
                <w:sz w:val="28"/>
                <w:szCs w:val="28"/>
              </w:rPr>
            </w:pPr>
            <w:r w:rsidRPr="006F5F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600176" w:rsidRPr="001A3C6F" w:rsidRDefault="006F5FB3" w:rsidP="00BE48A6">
            <w:pPr>
              <w:rPr>
                <w:b/>
                <w:sz w:val="28"/>
                <w:szCs w:val="28"/>
                <w:highlight w:val="green"/>
              </w:rPr>
            </w:pPr>
            <w:r w:rsidRPr="008A2D90">
              <w:rPr>
                <w:b/>
                <w:sz w:val="28"/>
                <w:szCs w:val="28"/>
              </w:rPr>
              <w:t>Источники и виды в</w:t>
            </w:r>
            <w:r w:rsidR="001A3C6F" w:rsidRPr="008A2D90">
              <w:rPr>
                <w:b/>
                <w:sz w:val="28"/>
                <w:szCs w:val="28"/>
              </w:rPr>
              <w:t xml:space="preserve">оздействия на </w:t>
            </w:r>
            <w:r w:rsidR="00BE48A6">
              <w:rPr>
                <w:b/>
                <w:sz w:val="28"/>
                <w:szCs w:val="28"/>
              </w:rPr>
              <w:t xml:space="preserve">городскую среду </w:t>
            </w:r>
          </w:p>
        </w:tc>
        <w:tc>
          <w:tcPr>
            <w:tcW w:w="1281" w:type="dxa"/>
            <w:gridSpan w:val="2"/>
          </w:tcPr>
          <w:p w:rsidR="00600176" w:rsidRPr="006F5FB3" w:rsidRDefault="006064B8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9" w:type="dxa"/>
            <w:gridSpan w:val="3"/>
          </w:tcPr>
          <w:p w:rsidR="00600176" w:rsidRPr="006F5FB3" w:rsidRDefault="006F5FB3" w:rsidP="00F54470">
            <w:pPr>
              <w:jc w:val="center"/>
              <w:rPr>
                <w:b/>
                <w:sz w:val="28"/>
                <w:szCs w:val="28"/>
              </w:rPr>
            </w:pPr>
            <w:r w:rsidRPr="006F5F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  <w:gridSpan w:val="2"/>
          </w:tcPr>
          <w:p w:rsidR="00600176" w:rsidRPr="00175CFA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15202D" w:rsidRDefault="006064B8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5D483C" w:rsidRDefault="006A5D81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76" w:type="dxa"/>
            <w:shd w:val="clear" w:color="auto" w:fill="auto"/>
          </w:tcPr>
          <w:p w:rsidR="00600176" w:rsidRPr="001A3C6F" w:rsidRDefault="006A5D81" w:rsidP="00F54470">
            <w:pPr>
              <w:rPr>
                <w:sz w:val="28"/>
                <w:szCs w:val="28"/>
                <w:highlight w:val="yellow"/>
              </w:rPr>
            </w:pPr>
            <w:r w:rsidRPr="008A2D90">
              <w:rPr>
                <w:sz w:val="28"/>
                <w:szCs w:val="28"/>
              </w:rPr>
              <w:t xml:space="preserve">Источники загрязнения </w:t>
            </w:r>
            <w:r w:rsidR="001A3C6F" w:rsidRPr="008A2D90">
              <w:rPr>
                <w:sz w:val="28"/>
                <w:szCs w:val="28"/>
              </w:rPr>
              <w:t xml:space="preserve">природных компонентов </w:t>
            </w:r>
          </w:p>
        </w:tc>
        <w:tc>
          <w:tcPr>
            <w:tcW w:w="1281" w:type="dxa"/>
            <w:gridSpan w:val="2"/>
          </w:tcPr>
          <w:p w:rsidR="00600176" w:rsidRPr="00FC0299" w:rsidRDefault="00960810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9" w:type="dxa"/>
            <w:gridSpan w:val="3"/>
          </w:tcPr>
          <w:p w:rsidR="00600176" w:rsidRDefault="008A2D90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gridSpan w:val="2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A45907" w:rsidRDefault="006064B8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176" w:rsidRPr="00FC0299" w:rsidTr="006064B8">
        <w:trPr>
          <w:trHeight w:val="519"/>
        </w:trPr>
        <w:tc>
          <w:tcPr>
            <w:tcW w:w="568" w:type="dxa"/>
            <w:shd w:val="clear" w:color="auto" w:fill="auto"/>
          </w:tcPr>
          <w:p w:rsidR="00600176" w:rsidRPr="006A5D81" w:rsidRDefault="006A5D81" w:rsidP="00F54470">
            <w:pPr>
              <w:jc w:val="center"/>
              <w:rPr>
                <w:sz w:val="28"/>
                <w:szCs w:val="28"/>
              </w:rPr>
            </w:pPr>
            <w:r w:rsidRPr="006A5D81">
              <w:rPr>
                <w:sz w:val="28"/>
                <w:szCs w:val="28"/>
              </w:rPr>
              <w:t>4.</w:t>
            </w:r>
            <w:r w:rsidR="00960810"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600176" w:rsidRPr="006C2DD7" w:rsidRDefault="006A5D81" w:rsidP="00F544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Физические воздействия </w:t>
            </w:r>
            <w:r w:rsidRPr="003210A6">
              <w:rPr>
                <w:color w:val="000000"/>
                <w:sz w:val="28"/>
                <w:szCs w:val="28"/>
              </w:rPr>
              <w:t>на городскую среду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00176" w:rsidRPr="006A5D81" w:rsidRDefault="006A5D81" w:rsidP="00F54470">
            <w:pPr>
              <w:jc w:val="center"/>
              <w:rPr>
                <w:sz w:val="28"/>
                <w:szCs w:val="28"/>
              </w:rPr>
            </w:pPr>
            <w:r w:rsidRPr="006A5D81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600176" w:rsidRPr="006A5D81" w:rsidRDefault="006A5D81" w:rsidP="00F54470">
            <w:pPr>
              <w:jc w:val="center"/>
              <w:rPr>
                <w:sz w:val="28"/>
                <w:szCs w:val="28"/>
              </w:rPr>
            </w:pPr>
            <w:r w:rsidRPr="006A5D81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600176" w:rsidRPr="006A5D81" w:rsidRDefault="00713255" w:rsidP="00F54470">
            <w:pPr>
              <w:jc w:val="center"/>
              <w:rPr>
                <w:b/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600176" w:rsidRPr="006A5D81" w:rsidRDefault="00713255" w:rsidP="00F54470">
            <w:pPr>
              <w:jc w:val="center"/>
              <w:rPr>
                <w:b/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EB266E">
        <w:trPr>
          <w:trHeight w:val="852"/>
        </w:trPr>
        <w:tc>
          <w:tcPr>
            <w:tcW w:w="568" w:type="dxa"/>
            <w:shd w:val="clear" w:color="auto" w:fill="auto"/>
          </w:tcPr>
          <w:p w:rsidR="00600176" w:rsidRPr="006A5D81" w:rsidRDefault="006A5D81" w:rsidP="00F54470">
            <w:pPr>
              <w:jc w:val="center"/>
              <w:rPr>
                <w:b/>
                <w:sz w:val="28"/>
                <w:szCs w:val="28"/>
              </w:rPr>
            </w:pPr>
            <w:r w:rsidRPr="006A5D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600176" w:rsidRPr="00EB266E" w:rsidRDefault="006A5D81" w:rsidP="00EB266E">
            <w:pPr>
              <w:rPr>
                <w:sz w:val="28"/>
                <w:szCs w:val="28"/>
                <w:highlight w:val="cyan"/>
              </w:rPr>
            </w:pPr>
            <w:r>
              <w:rPr>
                <w:b/>
                <w:color w:val="000000"/>
                <w:sz w:val="28"/>
                <w:szCs w:val="28"/>
              </w:rPr>
              <w:t>Э</w:t>
            </w:r>
            <w:r w:rsidR="00EB266E">
              <w:rPr>
                <w:b/>
                <w:color w:val="000000"/>
                <w:sz w:val="28"/>
                <w:szCs w:val="28"/>
              </w:rPr>
              <w:t>кологическое состояние природных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0176">
              <w:rPr>
                <w:b/>
                <w:color w:val="000000"/>
                <w:sz w:val="28"/>
                <w:szCs w:val="28"/>
              </w:rPr>
              <w:t xml:space="preserve">компонентов </w:t>
            </w:r>
            <w:r>
              <w:rPr>
                <w:b/>
                <w:color w:val="000000"/>
                <w:sz w:val="28"/>
                <w:szCs w:val="28"/>
              </w:rPr>
              <w:t>в городе</w:t>
            </w:r>
          </w:p>
        </w:tc>
        <w:tc>
          <w:tcPr>
            <w:tcW w:w="1281" w:type="dxa"/>
            <w:gridSpan w:val="2"/>
          </w:tcPr>
          <w:p w:rsidR="00600176" w:rsidRPr="003E79B0" w:rsidRDefault="003E79B0" w:rsidP="00F54470">
            <w:pPr>
              <w:jc w:val="center"/>
              <w:rPr>
                <w:b/>
                <w:sz w:val="28"/>
                <w:szCs w:val="28"/>
              </w:rPr>
            </w:pPr>
            <w:r w:rsidRPr="003E79B0">
              <w:rPr>
                <w:b/>
                <w:sz w:val="28"/>
                <w:szCs w:val="28"/>
              </w:rPr>
              <w:t>2</w:t>
            </w:r>
            <w:r w:rsidR="00EF32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9" w:type="dxa"/>
            <w:gridSpan w:val="3"/>
          </w:tcPr>
          <w:p w:rsidR="00600176" w:rsidRPr="009D1EB8" w:rsidRDefault="006A5D81" w:rsidP="00F54470">
            <w:pPr>
              <w:jc w:val="center"/>
              <w:rPr>
                <w:b/>
                <w:sz w:val="28"/>
                <w:szCs w:val="28"/>
              </w:rPr>
            </w:pPr>
            <w:r w:rsidRPr="009D1EB8">
              <w:rPr>
                <w:b/>
                <w:sz w:val="28"/>
                <w:szCs w:val="28"/>
              </w:rPr>
              <w:t>1</w:t>
            </w:r>
            <w:r w:rsidR="00600176" w:rsidRPr="009D1E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3D050B" w:rsidRDefault="00EF32CC" w:rsidP="00EF3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EF22B1" w:rsidRDefault="006A5D81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76" w:type="dxa"/>
            <w:shd w:val="clear" w:color="auto" w:fill="auto"/>
          </w:tcPr>
          <w:p w:rsidR="00600176" w:rsidRPr="0000479E" w:rsidRDefault="006A5D81" w:rsidP="006A5D81">
            <w:pPr>
              <w:rPr>
                <w:sz w:val="28"/>
                <w:szCs w:val="28"/>
              </w:rPr>
            </w:pPr>
            <w:r w:rsidRPr="0000479E">
              <w:rPr>
                <w:sz w:val="28"/>
                <w:szCs w:val="28"/>
                <w:lang w:val="be-BY"/>
              </w:rPr>
              <w:t xml:space="preserve">Загрязнение атмосферного воздуха </w:t>
            </w:r>
          </w:p>
        </w:tc>
        <w:tc>
          <w:tcPr>
            <w:tcW w:w="1281" w:type="dxa"/>
            <w:gridSpan w:val="2"/>
          </w:tcPr>
          <w:p w:rsidR="00600176" w:rsidRDefault="003D050B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9" w:type="dxa"/>
            <w:gridSpan w:val="3"/>
          </w:tcPr>
          <w:p w:rsidR="00600176" w:rsidRDefault="006A5D81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gridSpan w:val="2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A45907" w:rsidRDefault="003D050B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EF22B1" w:rsidRDefault="006A5D81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776" w:type="dxa"/>
            <w:shd w:val="clear" w:color="auto" w:fill="auto"/>
          </w:tcPr>
          <w:p w:rsidR="00600176" w:rsidRPr="0000479E" w:rsidRDefault="006A5D81" w:rsidP="006A5D81">
            <w:pPr>
              <w:pStyle w:val="a4"/>
              <w:spacing w:after="0"/>
              <w:ind w:left="0"/>
              <w:rPr>
                <w:sz w:val="28"/>
                <w:szCs w:val="28"/>
                <w:lang w:val="be-BY"/>
              </w:rPr>
            </w:pPr>
            <w:r w:rsidRPr="0000479E">
              <w:rPr>
                <w:sz w:val="28"/>
                <w:szCs w:val="28"/>
                <w:lang w:val="be-BY"/>
              </w:rPr>
              <w:t xml:space="preserve">Трансформация геолого-геоморфологических условий </w:t>
            </w:r>
          </w:p>
        </w:tc>
        <w:tc>
          <w:tcPr>
            <w:tcW w:w="1281" w:type="dxa"/>
            <w:gridSpan w:val="2"/>
          </w:tcPr>
          <w:p w:rsidR="00600176" w:rsidRDefault="003E79B0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gridSpan w:val="3"/>
          </w:tcPr>
          <w:p w:rsidR="00600176" w:rsidRDefault="00600176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Pr="00CE607B" w:rsidRDefault="00600176" w:rsidP="00F54470">
            <w:pPr>
              <w:jc w:val="center"/>
              <w:rPr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6A5D81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6A5D81" w:rsidRDefault="006A5D81" w:rsidP="006A5D81">
            <w:pPr>
              <w:rPr>
                <w:sz w:val="28"/>
                <w:szCs w:val="28"/>
              </w:rPr>
            </w:pPr>
            <w:r w:rsidRPr="006A5D81">
              <w:rPr>
                <w:sz w:val="28"/>
                <w:szCs w:val="28"/>
              </w:rPr>
              <w:t>5.3</w:t>
            </w:r>
          </w:p>
        </w:tc>
        <w:tc>
          <w:tcPr>
            <w:tcW w:w="3776" w:type="dxa"/>
            <w:shd w:val="clear" w:color="auto" w:fill="auto"/>
          </w:tcPr>
          <w:p w:rsidR="00600176" w:rsidRPr="0000479E" w:rsidRDefault="006064B8" w:rsidP="006A5D81">
            <w:pPr>
              <w:rPr>
                <w:b/>
                <w:sz w:val="28"/>
                <w:szCs w:val="28"/>
              </w:rPr>
            </w:pPr>
            <w:r w:rsidRPr="0000479E">
              <w:rPr>
                <w:sz w:val="28"/>
                <w:szCs w:val="28"/>
                <w:lang w:val="be-BY"/>
              </w:rPr>
              <w:t>Трансформация гидросферы</w:t>
            </w:r>
          </w:p>
        </w:tc>
        <w:tc>
          <w:tcPr>
            <w:tcW w:w="1281" w:type="dxa"/>
            <w:gridSpan w:val="2"/>
          </w:tcPr>
          <w:p w:rsidR="00600176" w:rsidRPr="009D1EB8" w:rsidRDefault="003E79B0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gridSpan w:val="3"/>
          </w:tcPr>
          <w:p w:rsidR="00600176" w:rsidRPr="009D1EB8" w:rsidRDefault="0000479E" w:rsidP="00F54470">
            <w:pPr>
              <w:jc w:val="center"/>
              <w:rPr>
                <w:sz w:val="28"/>
                <w:szCs w:val="28"/>
              </w:rPr>
            </w:pPr>
            <w:r w:rsidRPr="009D1EB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Pr="00CE607B" w:rsidRDefault="00600176" w:rsidP="00F544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3D050B" w:rsidRDefault="00600176" w:rsidP="00F54470">
            <w:pPr>
              <w:jc w:val="center"/>
              <w:rPr>
                <w:sz w:val="28"/>
                <w:szCs w:val="28"/>
                <w:lang w:val="en-US"/>
              </w:rPr>
            </w:pPr>
            <w:r w:rsidRPr="003D050B">
              <w:rPr>
                <w:sz w:val="28"/>
                <w:szCs w:val="28"/>
                <w:lang w:val="en-US"/>
              </w:rPr>
              <w:t>2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Pr="006A5D81" w:rsidRDefault="00600176" w:rsidP="00F54470">
            <w:pPr>
              <w:jc w:val="center"/>
              <w:rPr>
                <w:sz w:val="28"/>
                <w:szCs w:val="28"/>
              </w:rPr>
            </w:pPr>
            <w:r w:rsidRPr="006A5D81">
              <w:rPr>
                <w:sz w:val="28"/>
                <w:szCs w:val="28"/>
              </w:rPr>
              <w:t>5.</w:t>
            </w:r>
            <w:r w:rsidR="006A5D81" w:rsidRPr="006A5D81">
              <w:rPr>
                <w:sz w:val="28"/>
                <w:szCs w:val="28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600176" w:rsidRPr="0000479E" w:rsidRDefault="006064B8" w:rsidP="00786B4D">
            <w:pPr>
              <w:rPr>
                <w:b/>
                <w:sz w:val="28"/>
                <w:szCs w:val="28"/>
              </w:rPr>
            </w:pPr>
            <w:r w:rsidRPr="0000479E">
              <w:rPr>
                <w:sz w:val="28"/>
                <w:szCs w:val="28"/>
              </w:rPr>
              <w:t xml:space="preserve">Преобразование и загрязнение </w:t>
            </w:r>
            <w:r>
              <w:rPr>
                <w:sz w:val="28"/>
                <w:szCs w:val="28"/>
              </w:rPr>
              <w:t xml:space="preserve">городских </w:t>
            </w:r>
            <w:r w:rsidRPr="0000479E">
              <w:rPr>
                <w:sz w:val="28"/>
                <w:szCs w:val="28"/>
              </w:rPr>
              <w:t>почв</w:t>
            </w:r>
          </w:p>
        </w:tc>
        <w:tc>
          <w:tcPr>
            <w:tcW w:w="1281" w:type="dxa"/>
            <w:gridSpan w:val="2"/>
          </w:tcPr>
          <w:p w:rsidR="00600176" w:rsidRPr="003E79B0" w:rsidRDefault="003E79B0" w:rsidP="00F54470">
            <w:pPr>
              <w:jc w:val="center"/>
              <w:rPr>
                <w:sz w:val="28"/>
                <w:szCs w:val="28"/>
              </w:rPr>
            </w:pPr>
            <w:r w:rsidRPr="003E79B0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gridSpan w:val="3"/>
          </w:tcPr>
          <w:p w:rsidR="00600176" w:rsidRPr="009D1EB8" w:rsidRDefault="009D1EB8" w:rsidP="00F54470">
            <w:pPr>
              <w:jc w:val="center"/>
              <w:rPr>
                <w:sz w:val="28"/>
                <w:szCs w:val="28"/>
              </w:rPr>
            </w:pPr>
            <w:r w:rsidRPr="009D1EB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Pr="00CE607B" w:rsidRDefault="00600176" w:rsidP="00F544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3E79B0" w:rsidRDefault="003E79B0" w:rsidP="00F54470">
            <w:pPr>
              <w:jc w:val="center"/>
              <w:rPr>
                <w:sz w:val="28"/>
                <w:szCs w:val="28"/>
              </w:rPr>
            </w:pPr>
            <w:r w:rsidRPr="003E79B0">
              <w:rPr>
                <w:sz w:val="28"/>
                <w:szCs w:val="28"/>
              </w:rPr>
              <w:t>2</w:t>
            </w:r>
          </w:p>
        </w:tc>
      </w:tr>
      <w:tr w:rsidR="00600176" w:rsidRPr="00FC0299" w:rsidTr="00997B2B">
        <w:trPr>
          <w:trHeight w:val="708"/>
        </w:trPr>
        <w:tc>
          <w:tcPr>
            <w:tcW w:w="568" w:type="dxa"/>
            <w:shd w:val="clear" w:color="auto" w:fill="auto"/>
          </w:tcPr>
          <w:p w:rsidR="00600176" w:rsidRPr="00342872" w:rsidRDefault="006A5D81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3776" w:type="dxa"/>
            <w:shd w:val="clear" w:color="auto" w:fill="auto"/>
          </w:tcPr>
          <w:p w:rsidR="00600176" w:rsidRPr="0000479E" w:rsidRDefault="008410D4" w:rsidP="008A2D90">
            <w:pPr>
              <w:pStyle w:val="a6"/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0479E">
              <w:rPr>
                <w:sz w:val="28"/>
                <w:szCs w:val="28"/>
              </w:rPr>
              <w:t xml:space="preserve">Состояние зеленых насаждений и фауны </w:t>
            </w:r>
          </w:p>
        </w:tc>
        <w:tc>
          <w:tcPr>
            <w:tcW w:w="1281" w:type="dxa"/>
            <w:gridSpan w:val="2"/>
          </w:tcPr>
          <w:p w:rsidR="00600176" w:rsidRPr="0069656C" w:rsidRDefault="00EF32CC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9" w:type="dxa"/>
            <w:gridSpan w:val="3"/>
          </w:tcPr>
          <w:p w:rsidR="00600176" w:rsidRPr="0069656C" w:rsidRDefault="009D1EB8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4367F4" w:rsidRDefault="00EF32CC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0176" w:rsidRPr="00FC0299" w:rsidTr="00997B2B">
        <w:trPr>
          <w:trHeight w:val="1910"/>
        </w:trPr>
        <w:tc>
          <w:tcPr>
            <w:tcW w:w="568" w:type="dxa"/>
            <w:shd w:val="clear" w:color="auto" w:fill="auto"/>
          </w:tcPr>
          <w:p w:rsidR="00600176" w:rsidRPr="008410D4" w:rsidRDefault="006A5D81" w:rsidP="00F54470">
            <w:pPr>
              <w:jc w:val="center"/>
              <w:rPr>
                <w:b/>
                <w:sz w:val="28"/>
                <w:szCs w:val="28"/>
              </w:rPr>
            </w:pPr>
            <w:r w:rsidRPr="008410D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600176" w:rsidRPr="0000479E" w:rsidRDefault="00B9223E" w:rsidP="00997B2B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00479E">
              <w:rPr>
                <w:b/>
                <w:sz w:val="28"/>
                <w:szCs w:val="28"/>
              </w:rPr>
              <w:t>Экологические послед</w:t>
            </w:r>
            <w:r w:rsidR="00997B2B">
              <w:rPr>
                <w:b/>
                <w:sz w:val="28"/>
                <w:szCs w:val="28"/>
              </w:rPr>
              <w:t>ствия функционирования города и</w:t>
            </w:r>
            <w:r w:rsidR="00997B2B" w:rsidRPr="00997B2B">
              <w:rPr>
                <w:b/>
                <w:sz w:val="28"/>
                <w:szCs w:val="28"/>
              </w:rPr>
              <w:t xml:space="preserve"> </w:t>
            </w:r>
            <w:r w:rsidRPr="0000479E">
              <w:rPr>
                <w:b/>
                <w:sz w:val="28"/>
                <w:szCs w:val="28"/>
              </w:rPr>
              <w:t>оценка его геоэкологического состояния</w:t>
            </w:r>
            <w:r w:rsidR="008410D4" w:rsidRPr="000047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gridSpan w:val="2"/>
          </w:tcPr>
          <w:p w:rsidR="00600176" w:rsidRPr="003E79B0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9" w:type="dxa"/>
            <w:gridSpan w:val="3"/>
          </w:tcPr>
          <w:p w:rsidR="00600176" w:rsidRPr="009D1EB8" w:rsidRDefault="009D1EB8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  <w:gridSpan w:val="2"/>
          </w:tcPr>
          <w:p w:rsidR="00600176" w:rsidRPr="0069656C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3D050B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A5D81" w:rsidRPr="00FC0299" w:rsidTr="006064B8">
        <w:tc>
          <w:tcPr>
            <w:tcW w:w="568" w:type="dxa"/>
            <w:shd w:val="clear" w:color="auto" w:fill="auto"/>
          </w:tcPr>
          <w:p w:rsidR="006A5D81" w:rsidRPr="008410D4" w:rsidRDefault="006A5D81" w:rsidP="00F54470">
            <w:pPr>
              <w:jc w:val="center"/>
              <w:rPr>
                <w:b/>
                <w:sz w:val="28"/>
                <w:szCs w:val="28"/>
              </w:rPr>
            </w:pPr>
            <w:r w:rsidRPr="008410D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6" w:type="dxa"/>
            <w:shd w:val="clear" w:color="auto" w:fill="auto"/>
          </w:tcPr>
          <w:p w:rsidR="006A5D81" w:rsidRPr="00A45907" w:rsidRDefault="00B9223E" w:rsidP="00F5447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Экологическое совершенствование городской среды</w:t>
            </w:r>
          </w:p>
        </w:tc>
        <w:tc>
          <w:tcPr>
            <w:tcW w:w="1281" w:type="dxa"/>
            <w:gridSpan w:val="2"/>
          </w:tcPr>
          <w:p w:rsidR="006A5D81" w:rsidRPr="00F03F0D" w:rsidRDefault="00D53040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9" w:type="dxa"/>
            <w:gridSpan w:val="3"/>
          </w:tcPr>
          <w:p w:rsidR="006A5D81" w:rsidRPr="00EF22B1" w:rsidRDefault="009D1EB8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  <w:gridSpan w:val="2"/>
          </w:tcPr>
          <w:p w:rsidR="006A5D81" w:rsidRPr="00FC0299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A5D81" w:rsidRPr="0069656C" w:rsidRDefault="00713255" w:rsidP="00F544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A5D81" w:rsidRPr="00FC0299" w:rsidTr="006064B8">
        <w:tc>
          <w:tcPr>
            <w:tcW w:w="568" w:type="dxa"/>
            <w:shd w:val="clear" w:color="auto" w:fill="auto"/>
          </w:tcPr>
          <w:p w:rsidR="006A5D81" w:rsidRPr="008410D4" w:rsidRDefault="006A5D81" w:rsidP="00F54470">
            <w:pPr>
              <w:jc w:val="center"/>
              <w:rPr>
                <w:sz w:val="28"/>
                <w:szCs w:val="28"/>
              </w:rPr>
            </w:pPr>
            <w:r w:rsidRPr="008410D4">
              <w:rPr>
                <w:sz w:val="28"/>
                <w:szCs w:val="28"/>
              </w:rPr>
              <w:t>7.1</w:t>
            </w:r>
          </w:p>
        </w:tc>
        <w:tc>
          <w:tcPr>
            <w:tcW w:w="3776" w:type="dxa"/>
            <w:shd w:val="clear" w:color="auto" w:fill="auto"/>
          </w:tcPr>
          <w:p w:rsidR="006A5D81" w:rsidRPr="00EF32CC" w:rsidRDefault="00EF32CC" w:rsidP="00EF32C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F32CC">
              <w:rPr>
                <w:color w:val="000000"/>
                <w:sz w:val="28"/>
                <w:szCs w:val="28"/>
              </w:rPr>
              <w:t>Экологическая реконструкция городской территории</w:t>
            </w:r>
          </w:p>
        </w:tc>
        <w:tc>
          <w:tcPr>
            <w:tcW w:w="1281" w:type="dxa"/>
            <w:gridSpan w:val="2"/>
          </w:tcPr>
          <w:p w:rsidR="006A5D81" w:rsidRPr="00D53040" w:rsidRDefault="00D53040" w:rsidP="00F54470">
            <w:pPr>
              <w:jc w:val="center"/>
              <w:rPr>
                <w:sz w:val="28"/>
                <w:szCs w:val="28"/>
              </w:rPr>
            </w:pPr>
            <w:r w:rsidRPr="00D53040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gridSpan w:val="3"/>
          </w:tcPr>
          <w:p w:rsidR="006A5D81" w:rsidRPr="009D1EB8" w:rsidRDefault="009D1EB8" w:rsidP="00F54470">
            <w:pPr>
              <w:jc w:val="center"/>
              <w:rPr>
                <w:sz w:val="28"/>
                <w:szCs w:val="28"/>
              </w:rPr>
            </w:pPr>
            <w:r w:rsidRPr="009D1EB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A5D81" w:rsidRPr="00FC0299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A5D81" w:rsidRPr="00B9223E" w:rsidRDefault="00713255" w:rsidP="00F54470">
            <w:pPr>
              <w:jc w:val="center"/>
              <w:rPr>
                <w:b/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A5D81" w:rsidRPr="00FC0299" w:rsidTr="006064B8">
        <w:tc>
          <w:tcPr>
            <w:tcW w:w="568" w:type="dxa"/>
            <w:shd w:val="clear" w:color="auto" w:fill="auto"/>
          </w:tcPr>
          <w:p w:rsidR="006A5D81" w:rsidRPr="008410D4" w:rsidRDefault="006A5D81" w:rsidP="00F54470">
            <w:pPr>
              <w:jc w:val="center"/>
              <w:rPr>
                <w:sz w:val="28"/>
                <w:szCs w:val="28"/>
              </w:rPr>
            </w:pPr>
            <w:r w:rsidRPr="008410D4">
              <w:rPr>
                <w:sz w:val="28"/>
                <w:szCs w:val="28"/>
              </w:rPr>
              <w:t>7.2</w:t>
            </w:r>
          </w:p>
        </w:tc>
        <w:tc>
          <w:tcPr>
            <w:tcW w:w="3776" w:type="dxa"/>
            <w:shd w:val="clear" w:color="auto" w:fill="auto"/>
          </w:tcPr>
          <w:p w:rsidR="00EF32CC" w:rsidRPr="00EF32CC" w:rsidRDefault="00EF32CC" w:rsidP="00EF32CC">
            <w:pPr>
              <w:tabs>
                <w:tab w:val="left" w:pos="2268"/>
              </w:tabs>
              <w:rPr>
                <w:b/>
                <w:color w:val="000000"/>
                <w:sz w:val="28"/>
                <w:szCs w:val="28"/>
              </w:rPr>
            </w:pPr>
            <w:r w:rsidRPr="00EF32CC">
              <w:rPr>
                <w:color w:val="000000"/>
                <w:sz w:val="28"/>
                <w:szCs w:val="28"/>
              </w:rPr>
              <w:t>Экологическая организация</w:t>
            </w:r>
          </w:p>
          <w:p w:rsidR="006A5D81" w:rsidRPr="00EF32CC" w:rsidRDefault="00EF32CC" w:rsidP="00EF32CC">
            <w:pPr>
              <w:tabs>
                <w:tab w:val="left" w:pos="2268"/>
              </w:tabs>
              <w:rPr>
                <w:b/>
                <w:color w:val="000000"/>
                <w:sz w:val="28"/>
                <w:szCs w:val="28"/>
              </w:rPr>
            </w:pPr>
            <w:r w:rsidRPr="00EF32CC">
              <w:rPr>
                <w:color w:val="000000"/>
                <w:sz w:val="28"/>
                <w:szCs w:val="28"/>
                <w:lang w:val="be-BY"/>
              </w:rPr>
              <w:t>и</w:t>
            </w:r>
            <w:r w:rsidRPr="00EF32CC">
              <w:rPr>
                <w:b/>
                <w:color w:val="000000"/>
                <w:sz w:val="28"/>
                <w:szCs w:val="28"/>
                <w:lang w:val="be-BY"/>
              </w:rPr>
              <w:t xml:space="preserve"> </w:t>
            </w:r>
            <w:r w:rsidRPr="00EF32CC">
              <w:rPr>
                <w:color w:val="000000"/>
                <w:sz w:val="28"/>
                <w:szCs w:val="28"/>
              </w:rPr>
              <w:t>комфортность зданий</w:t>
            </w:r>
          </w:p>
        </w:tc>
        <w:tc>
          <w:tcPr>
            <w:tcW w:w="1281" w:type="dxa"/>
            <w:gridSpan w:val="2"/>
          </w:tcPr>
          <w:p w:rsidR="006A5D81" w:rsidRPr="00D53040" w:rsidRDefault="00D53040" w:rsidP="00F54470">
            <w:pPr>
              <w:jc w:val="center"/>
              <w:rPr>
                <w:sz w:val="28"/>
                <w:szCs w:val="28"/>
              </w:rPr>
            </w:pPr>
            <w:r w:rsidRPr="00D53040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gridSpan w:val="3"/>
          </w:tcPr>
          <w:p w:rsidR="006A5D81" w:rsidRPr="009D1EB8" w:rsidRDefault="009D1EB8" w:rsidP="00F54470">
            <w:pPr>
              <w:jc w:val="center"/>
              <w:rPr>
                <w:sz w:val="28"/>
                <w:szCs w:val="28"/>
              </w:rPr>
            </w:pPr>
            <w:r w:rsidRPr="009D1EB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A5D81" w:rsidRPr="00FC0299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A5D81" w:rsidRPr="00B9223E" w:rsidRDefault="00713255" w:rsidP="00F54470">
            <w:pPr>
              <w:jc w:val="center"/>
              <w:rPr>
                <w:b/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A5D81" w:rsidRPr="00FC0299" w:rsidTr="006064B8">
        <w:tc>
          <w:tcPr>
            <w:tcW w:w="568" w:type="dxa"/>
            <w:shd w:val="clear" w:color="auto" w:fill="auto"/>
          </w:tcPr>
          <w:p w:rsidR="006A5D81" w:rsidRDefault="006A5D81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6" w:type="dxa"/>
            <w:shd w:val="clear" w:color="auto" w:fill="auto"/>
          </w:tcPr>
          <w:p w:rsidR="003F1868" w:rsidRPr="00BE48A6" w:rsidRDefault="003F1868" w:rsidP="003F1868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BE48A6">
              <w:rPr>
                <w:b/>
                <w:sz w:val="28"/>
                <w:szCs w:val="28"/>
              </w:rPr>
              <w:t>Экологическое планирование</w:t>
            </w:r>
          </w:p>
          <w:p w:rsidR="006A5D81" w:rsidRPr="00BE48A6" w:rsidRDefault="003F1868" w:rsidP="003F1868">
            <w:pPr>
              <w:rPr>
                <w:b/>
                <w:sz w:val="28"/>
                <w:szCs w:val="28"/>
              </w:rPr>
            </w:pPr>
            <w:r w:rsidRPr="00BE48A6">
              <w:rPr>
                <w:b/>
                <w:sz w:val="28"/>
                <w:szCs w:val="28"/>
              </w:rPr>
              <w:t>и управление охраной окружающей среды в городе</w:t>
            </w:r>
          </w:p>
        </w:tc>
        <w:tc>
          <w:tcPr>
            <w:tcW w:w="1281" w:type="dxa"/>
            <w:gridSpan w:val="2"/>
          </w:tcPr>
          <w:p w:rsidR="006A5D81" w:rsidRPr="00F03F0D" w:rsidRDefault="003D050B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9" w:type="dxa"/>
            <w:gridSpan w:val="3"/>
          </w:tcPr>
          <w:p w:rsidR="006A5D81" w:rsidRPr="00EF22B1" w:rsidRDefault="009D1EB8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2"/>
          </w:tcPr>
          <w:p w:rsidR="006A5D81" w:rsidRPr="00FC0299" w:rsidRDefault="00713255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A5D81" w:rsidRPr="003F1868" w:rsidRDefault="00713255" w:rsidP="00F54470">
            <w:pPr>
              <w:jc w:val="center"/>
              <w:rPr>
                <w:b/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</w:tr>
      <w:tr w:rsidR="00600176" w:rsidRPr="00FC0299" w:rsidTr="006064B8">
        <w:tc>
          <w:tcPr>
            <w:tcW w:w="568" w:type="dxa"/>
            <w:shd w:val="clear" w:color="auto" w:fill="auto"/>
          </w:tcPr>
          <w:p w:rsidR="00600176" w:rsidRDefault="00600176" w:rsidP="00F544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auto"/>
          </w:tcPr>
          <w:p w:rsidR="00600176" w:rsidRPr="006C2DD7" w:rsidRDefault="00600176" w:rsidP="00F54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81" w:type="dxa"/>
            <w:gridSpan w:val="2"/>
          </w:tcPr>
          <w:p w:rsidR="00600176" w:rsidRPr="00F03F0D" w:rsidRDefault="00600176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9" w:type="dxa"/>
            <w:gridSpan w:val="3"/>
          </w:tcPr>
          <w:p w:rsidR="00600176" w:rsidRPr="00EF22B1" w:rsidRDefault="00600176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71" w:type="dxa"/>
            <w:gridSpan w:val="2"/>
          </w:tcPr>
          <w:p w:rsidR="00600176" w:rsidRPr="00FC0299" w:rsidRDefault="00600176" w:rsidP="00F54470">
            <w:pPr>
              <w:jc w:val="center"/>
              <w:rPr>
                <w:sz w:val="28"/>
                <w:szCs w:val="28"/>
              </w:rPr>
            </w:pPr>
            <w:r w:rsidRPr="00FC0299">
              <w:rPr>
                <w:sz w:val="28"/>
                <w:szCs w:val="28"/>
              </w:rPr>
              <w:t>–</w:t>
            </w:r>
          </w:p>
        </w:tc>
        <w:tc>
          <w:tcPr>
            <w:tcW w:w="1113" w:type="dxa"/>
          </w:tcPr>
          <w:p w:rsidR="00600176" w:rsidRPr="00462C93" w:rsidRDefault="00600176" w:rsidP="00F5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600176" w:rsidRPr="006064B8" w:rsidRDefault="00600176" w:rsidP="00600176">
      <w:pPr>
        <w:pStyle w:val="a4"/>
        <w:ind w:left="0"/>
        <w:jc w:val="both"/>
        <w:rPr>
          <w:sz w:val="28"/>
          <w:szCs w:val="28"/>
          <w:lang w:val="be-BY"/>
        </w:rPr>
      </w:pPr>
    </w:p>
    <w:p w:rsidR="00372075" w:rsidRPr="00712DF2" w:rsidRDefault="00372075" w:rsidP="009D1EB8">
      <w:pPr>
        <w:ind w:firstLine="567"/>
        <w:jc w:val="center"/>
        <w:rPr>
          <w:b/>
          <w:sz w:val="28"/>
          <w:szCs w:val="28"/>
        </w:rPr>
      </w:pPr>
      <w:r w:rsidRPr="00D733FC">
        <w:rPr>
          <w:b/>
          <w:caps/>
          <w:sz w:val="28"/>
          <w:szCs w:val="28"/>
          <w:lang w:val="en-US"/>
        </w:rPr>
        <w:t>III</w:t>
      </w:r>
      <w:r w:rsidRPr="00AD7637">
        <w:rPr>
          <w:b/>
          <w:caps/>
          <w:sz w:val="28"/>
          <w:szCs w:val="28"/>
        </w:rPr>
        <w:t>.</w:t>
      </w:r>
      <w:r w:rsidRPr="00D733FC">
        <w:rPr>
          <w:b/>
          <w:caps/>
          <w:sz w:val="28"/>
          <w:szCs w:val="28"/>
        </w:rPr>
        <w:t xml:space="preserve"> </w:t>
      </w:r>
      <w:r w:rsidRPr="00D733FC">
        <w:rPr>
          <w:b/>
          <w:sz w:val="28"/>
          <w:szCs w:val="28"/>
        </w:rPr>
        <w:t>СОДЕРЖАНИЕ УЧЕБНОГО МАТЕРИАЛА</w:t>
      </w:r>
    </w:p>
    <w:p w:rsidR="00372075" w:rsidRPr="00712DF2" w:rsidRDefault="00372075" w:rsidP="009D1EB8">
      <w:pPr>
        <w:ind w:firstLine="567"/>
        <w:jc w:val="center"/>
        <w:rPr>
          <w:b/>
          <w:sz w:val="28"/>
          <w:szCs w:val="28"/>
        </w:rPr>
      </w:pPr>
    </w:p>
    <w:p w:rsidR="00C338F9" w:rsidRDefault="00C338F9" w:rsidP="009D1EB8">
      <w:pPr>
        <w:numPr>
          <w:ilvl w:val="0"/>
          <w:numId w:val="4"/>
        </w:num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Теоретические и м</w:t>
      </w:r>
      <w:r w:rsidRPr="00C338F9">
        <w:rPr>
          <w:b/>
          <w:color w:val="000000"/>
          <w:sz w:val="28"/>
          <w:szCs w:val="28"/>
        </w:rPr>
        <w:t xml:space="preserve">етодологические </w:t>
      </w:r>
      <w:r>
        <w:rPr>
          <w:b/>
          <w:color w:val="000000"/>
          <w:sz w:val="28"/>
          <w:szCs w:val="28"/>
        </w:rPr>
        <w:t>основы геоэкологии города</w:t>
      </w:r>
    </w:p>
    <w:p w:rsidR="00C338F9" w:rsidRDefault="00C338F9" w:rsidP="009D1EB8">
      <w:pPr>
        <w:ind w:left="1069" w:firstLine="567"/>
        <w:rPr>
          <w:b/>
          <w:color w:val="000000"/>
          <w:sz w:val="28"/>
          <w:szCs w:val="28"/>
        </w:rPr>
      </w:pPr>
    </w:p>
    <w:p w:rsidR="00C338F9" w:rsidRPr="00AF77A7" w:rsidRDefault="004A5E4B" w:rsidP="009D1EB8">
      <w:pPr>
        <w:numPr>
          <w:ilvl w:val="1"/>
          <w:numId w:val="4"/>
        </w:numPr>
        <w:ind w:firstLine="567"/>
        <w:rPr>
          <w:color w:val="000000"/>
          <w:sz w:val="28"/>
          <w:szCs w:val="28"/>
        </w:rPr>
      </w:pPr>
      <w:r w:rsidRPr="00AF77A7">
        <w:rPr>
          <w:color w:val="000000"/>
          <w:sz w:val="28"/>
          <w:szCs w:val="28"/>
        </w:rPr>
        <w:t>Введение</w:t>
      </w:r>
      <w:r w:rsidR="00AF77A7" w:rsidRPr="00AF77A7">
        <w:rPr>
          <w:color w:val="000000"/>
          <w:sz w:val="28"/>
          <w:szCs w:val="28"/>
        </w:rPr>
        <w:t xml:space="preserve">. Объект, предмет, цель и задачи. </w:t>
      </w:r>
    </w:p>
    <w:p w:rsidR="00790667" w:rsidRPr="001A3C6F" w:rsidRDefault="00790667" w:rsidP="009D1EB8">
      <w:pPr>
        <w:ind w:firstLine="567"/>
        <w:jc w:val="both"/>
        <w:rPr>
          <w:color w:val="000000"/>
          <w:sz w:val="28"/>
          <w:szCs w:val="28"/>
        </w:rPr>
      </w:pPr>
    </w:p>
    <w:p w:rsidR="00860B7B" w:rsidRPr="00820D16" w:rsidRDefault="00860B7B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6F5FB3">
        <w:rPr>
          <w:sz w:val="28"/>
          <w:szCs w:val="28"/>
        </w:rPr>
        <w:t xml:space="preserve">Урбанизация, ее сущность, история и перспективы развития. </w:t>
      </w:r>
      <w:r w:rsidR="00615C5B" w:rsidRPr="006F5FB3">
        <w:rPr>
          <w:sz w:val="28"/>
          <w:szCs w:val="28"/>
        </w:rPr>
        <w:t>Современные проблемы</w:t>
      </w:r>
      <w:r w:rsidR="00615C5B" w:rsidRPr="006F5FB3">
        <w:rPr>
          <w:bCs/>
          <w:sz w:val="28"/>
          <w:szCs w:val="28"/>
        </w:rPr>
        <w:t xml:space="preserve"> урбанизац</w:t>
      </w:r>
      <w:r w:rsidR="007C05BF" w:rsidRPr="006F5FB3">
        <w:rPr>
          <w:bCs/>
          <w:sz w:val="28"/>
          <w:szCs w:val="28"/>
        </w:rPr>
        <w:t xml:space="preserve">ии. </w:t>
      </w:r>
      <w:r w:rsidRPr="006F5FB3">
        <w:rPr>
          <w:sz w:val="28"/>
          <w:szCs w:val="28"/>
        </w:rPr>
        <w:t xml:space="preserve">Понятия </w:t>
      </w:r>
      <w:r w:rsidR="001F3221" w:rsidRPr="006F5FB3">
        <w:rPr>
          <w:sz w:val="28"/>
          <w:szCs w:val="28"/>
        </w:rPr>
        <w:t xml:space="preserve">и определения города. </w:t>
      </w:r>
      <w:r w:rsidR="00AF77A7" w:rsidRPr="006F5FB3">
        <w:rPr>
          <w:sz w:val="28"/>
          <w:szCs w:val="28"/>
        </w:rPr>
        <w:t xml:space="preserve">Основные функции города. </w:t>
      </w:r>
      <w:r w:rsidR="0008058B" w:rsidRPr="006F5FB3">
        <w:rPr>
          <w:sz w:val="28"/>
          <w:szCs w:val="28"/>
        </w:rPr>
        <w:t xml:space="preserve">Нормативно-правовая основа развития городов мира. Законодательная и нормативная база планировки и застройки городов Беларуси. </w:t>
      </w:r>
      <w:r w:rsidR="001F3221" w:rsidRPr="006F5FB3">
        <w:rPr>
          <w:color w:val="000000"/>
          <w:sz w:val="28"/>
          <w:szCs w:val="28"/>
        </w:rPr>
        <w:t>Типология городов. Формы организации городского пространства.</w:t>
      </w:r>
      <w:r w:rsidR="0008058B" w:rsidRPr="006F5FB3">
        <w:rPr>
          <w:color w:val="000000"/>
          <w:sz w:val="28"/>
          <w:szCs w:val="28"/>
        </w:rPr>
        <w:t xml:space="preserve"> </w:t>
      </w:r>
      <w:r w:rsidR="001F3221" w:rsidRPr="006F5FB3">
        <w:rPr>
          <w:sz w:val="28"/>
          <w:szCs w:val="28"/>
        </w:rPr>
        <w:t>Объект и  предмет исследования, цели и задачи геоэкологии города как научного</w:t>
      </w:r>
      <w:r w:rsidR="007C05BF" w:rsidRPr="006F5FB3">
        <w:rPr>
          <w:sz w:val="28"/>
          <w:szCs w:val="28"/>
        </w:rPr>
        <w:t xml:space="preserve"> направления. Геоэкологический, системный и ландшафтный </w:t>
      </w:r>
      <w:r w:rsidR="001F3221" w:rsidRPr="006F5FB3">
        <w:rPr>
          <w:sz w:val="28"/>
          <w:szCs w:val="28"/>
        </w:rPr>
        <w:t>подходы как современная методологическая основа изучения города.</w:t>
      </w:r>
      <w:r w:rsidR="00AF77A7" w:rsidRPr="006F5FB3">
        <w:rPr>
          <w:sz w:val="28"/>
          <w:szCs w:val="28"/>
        </w:rPr>
        <w:t xml:space="preserve"> Город как природно-антропогенная геосистема (природно-техногенный комплекс, геотехсистема).</w:t>
      </w:r>
    </w:p>
    <w:p w:rsidR="00860B7B" w:rsidRDefault="00860B7B" w:rsidP="009D1EB8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97B2B" w:rsidRPr="00997B2B" w:rsidRDefault="00997B2B" w:rsidP="009D1EB8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860B7B" w:rsidRDefault="0063435D" w:rsidP="009D1EB8">
      <w:pPr>
        <w:numPr>
          <w:ilvl w:val="1"/>
          <w:numId w:val="4"/>
        </w:num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о городской среде</w:t>
      </w:r>
    </w:p>
    <w:p w:rsidR="00615C5B" w:rsidRPr="00860B7B" w:rsidRDefault="00615C5B" w:rsidP="009D1EB8">
      <w:pPr>
        <w:ind w:left="1429" w:firstLine="567"/>
        <w:jc w:val="both"/>
        <w:rPr>
          <w:color w:val="000000"/>
          <w:sz w:val="28"/>
          <w:szCs w:val="28"/>
        </w:rPr>
      </w:pPr>
    </w:p>
    <w:p w:rsidR="0063435D" w:rsidRDefault="00AF77A7" w:rsidP="009D1EB8">
      <w:pPr>
        <w:ind w:firstLine="567"/>
        <w:jc w:val="both"/>
        <w:rPr>
          <w:color w:val="000000"/>
          <w:sz w:val="28"/>
          <w:szCs w:val="28"/>
        </w:rPr>
      </w:pPr>
      <w:r w:rsidRPr="006F5FB3">
        <w:rPr>
          <w:sz w:val="28"/>
          <w:szCs w:val="28"/>
        </w:rPr>
        <w:t>О</w:t>
      </w:r>
      <w:r w:rsidR="001F3221" w:rsidRPr="006F5FB3">
        <w:rPr>
          <w:sz w:val="28"/>
          <w:szCs w:val="28"/>
        </w:rPr>
        <w:t>сновные группы определений городской среды – экологические, социологические, культурологические, архитектурно-градостроительные, комплексные. Составляющие городской среды и их анализ. Становление подходов к изучению городской среды и исследованию экологических проблем города.</w:t>
      </w:r>
      <w:r w:rsidRPr="006F5FB3">
        <w:rPr>
          <w:sz w:val="28"/>
          <w:szCs w:val="28"/>
        </w:rPr>
        <w:t xml:space="preserve"> </w:t>
      </w:r>
      <w:r w:rsidR="00615C5B" w:rsidRPr="006F5FB3">
        <w:rPr>
          <w:color w:val="000000"/>
          <w:sz w:val="28"/>
          <w:szCs w:val="28"/>
        </w:rPr>
        <w:t xml:space="preserve">Городские экосистемы. (урбоэкосистемы). </w:t>
      </w:r>
      <w:r w:rsidR="00D47894">
        <w:rPr>
          <w:color w:val="000000"/>
          <w:sz w:val="28"/>
          <w:szCs w:val="28"/>
        </w:rPr>
        <w:t xml:space="preserve">Техногенные </w:t>
      </w:r>
      <w:r w:rsidR="00615C5B" w:rsidRPr="006F5FB3">
        <w:rPr>
          <w:color w:val="000000"/>
          <w:sz w:val="28"/>
          <w:szCs w:val="28"/>
        </w:rPr>
        <w:t xml:space="preserve">и природные компоненты урбоэкосистемы. Социально-экологическая </w:t>
      </w:r>
      <w:r w:rsidR="009951FF" w:rsidRPr="006F5FB3">
        <w:rPr>
          <w:color w:val="000000"/>
          <w:sz w:val="28"/>
          <w:szCs w:val="28"/>
        </w:rPr>
        <w:t xml:space="preserve">подсистема </w:t>
      </w:r>
      <w:r w:rsidR="00615C5B" w:rsidRPr="006F5FB3">
        <w:rPr>
          <w:color w:val="000000"/>
          <w:sz w:val="28"/>
          <w:szCs w:val="28"/>
        </w:rPr>
        <w:t xml:space="preserve">городской среды. </w:t>
      </w:r>
      <w:r w:rsidR="00D47894" w:rsidRPr="006F5FB3">
        <w:rPr>
          <w:color w:val="000000"/>
          <w:sz w:val="28"/>
          <w:szCs w:val="28"/>
        </w:rPr>
        <w:t xml:space="preserve">Экологическая инфраструктура города. </w:t>
      </w:r>
      <w:r w:rsidR="00615C5B" w:rsidRPr="006F5FB3">
        <w:rPr>
          <w:color w:val="000000"/>
          <w:sz w:val="28"/>
          <w:szCs w:val="28"/>
        </w:rPr>
        <w:t>Комфортность городской среды. Проблемы устойчивости городской среды.</w:t>
      </w:r>
      <w:r w:rsidR="00615C5B" w:rsidRPr="009D61F7">
        <w:rPr>
          <w:color w:val="000000"/>
          <w:sz w:val="28"/>
          <w:szCs w:val="28"/>
        </w:rPr>
        <w:t xml:space="preserve"> </w:t>
      </w:r>
    </w:p>
    <w:p w:rsidR="0063435D" w:rsidRDefault="0063435D" w:rsidP="009D1EB8">
      <w:pPr>
        <w:numPr>
          <w:ilvl w:val="1"/>
          <w:numId w:val="4"/>
        </w:num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Городская среда и здоровье населения </w:t>
      </w:r>
    </w:p>
    <w:p w:rsidR="0063435D" w:rsidRDefault="0063435D" w:rsidP="009D1EB8">
      <w:pPr>
        <w:ind w:left="1429" w:firstLine="567"/>
        <w:rPr>
          <w:color w:val="000000"/>
          <w:sz w:val="28"/>
          <w:szCs w:val="28"/>
        </w:rPr>
      </w:pPr>
    </w:p>
    <w:p w:rsidR="00761309" w:rsidRPr="0063435D" w:rsidRDefault="00761309" w:rsidP="009D1EB8">
      <w:pPr>
        <w:ind w:firstLine="567"/>
        <w:jc w:val="both"/>
        <w:rPr>
          <w:color w:val="000000"/>
          <w:sz w:val="28"/>
          <w:szCs w:val="28"/>
        </w:rPr>
      </w:pPr>
      <w:r w:rsidRPr="00FE28EB">
        <w:rPr>
          <w:color w:val="000000"/>
          <w:sz w:val="28"/>
          <w:szCs w:val="28"/>
        </w:rPr>
        <w:t>Эволюция городов и экология человека. Соц</w:t>
      </w:r>
      <w:r>
        <w:rPr>
          <w:color w:val="000000"/>
          <w:sz w:val="28"/>
          <w:szCs w:val="28"/>
        </w:rPr>
        <w:t xml:space="preserve">иально-психологические </w:t>
      </w:r>
      <w:r w:rsidR="007C05BF">
        <w:rPr>
          <w:color w:val="000000"/>
          <w:sz w:val="28"/>
          <w:szCs w:val="28"/>
        </w:rPr>
        <w:t>аспекты городской среды</w:t>
      </w:r>
      <w:r w:rsidRPr="00FE28EB">
        <w:rPr>
          <w:color w:val="000000"/>
          <w:sz w:val="28"/>
          <w:szCs w:val="28"/>
        </w:rPr>
        <w:t>. Процветание населения как основа социального благополучия города. Социальное пере</w:t>
      </w:r>
      <w:r>
        <w:rPr>
          <w:color w:val="000000"/>
          <w:sz w:val="28"/>
          <w:szCs w:val="28"/>
        </w:rPr>
        <w:t>устройство городской структуры.</w:t>
      </w:r>
      <w:r w:rsidRPr="00FE28EB">
        <w:rPr>
          <w:sz w:val="20"/>
        </w:rPr>
        <w:t xml:space="preserve"> </w:t>
      </w:r>
      <w:r w:rsidRPr="00FE28EB">
        <w:rPr>
          <w:sz w:val="28"/>
          <w:szCs w:val="28"/>
        </w:rPr>
        <w:t>Преимущества и привлекательность городской жизни. Негативные воздействия городской среды на население. Городская среда и здоровье населения.</w:t>
      </w:r>
      <w:r w:rsidR="0008058B">
        <w:rPr>
          <w:sz w:val="28"/>
          <w:szCs w:val="28"/>
        </w:rPr>
        <w:t xml:space="preserve"> </w:t>
      </w:r>
    </w:p>
    <w:p w:rsidR="00372075" w:rsidRDefault="00372075" w:rsidP="00DA608F">
      <w:pPr>
        <w:ind w:firstLine="567"/>
        <w:jc w:val="center"/>
        <w:rPr>
          <w:bCs/>
          <w:sz w:val="28"/>
          <w:szCs w:val="28"/>
          <w:lang w:val="be-BY"/>
        </w:rPr>
      </w:pPr>
    </w:p>
    <w:p w:rsidR="00615C5B" w:rsidRPr="00DA608F" w:rsidRDefault="00D47894" w:rsidP="00DA608F">
      <w:pPr>
        <w:pStyle w:val="a3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DA608F">
        <w:rPr>
          <w:b/>
          <w:color w:val="000000"/>
          <w:sz w:val="28"/>
          <w:szCs w:val="28"/>
          <w:lang w:val="be-BY"/>
        </w:rPr>
        <w:t>Основные этапы развития городов</w:t>
      </w:r>
    </w:p>
    <w:p w:rsidR="003210A6" w:rsidRPr="00615C5B" w:rsidRDefault="003210A6" w:rsidP="009D1EB8">
      <w:pPr>
        <w:ind w:left="1069" w:firstLine="567"/>
        <w:rPr>
          <w:b/>
          <w:color w:val="000000"/>
          <w:sz w:val="28"/>
          <w:szCs w:val="28"/>
        </w:rPr>
      </w:pPr>
    </w:p>
    <w:p w:rsidR="004A5E4B" w:rsidRPr="00EF32CC" w:rsidRDefault="00EF32CC" w:rsidP="00DA608F">
      <w:pPr>
        <w:pStyle w:val="a3"/>
        <w:numPr>
          <w:ilvl w:val="1"/>
          <w:numId w:val="4"/>
        </w:numPr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be-BY"/>
        </w:rPr>
        <w:t>Р</w:t>
      </w:r>
      <w:r w:rsidR="00DA608F">
        <w:rPr>
          <w:bCs/>
          <w:sz w:val="28"/>
          <w:szCs w:val="28"/>
          <w:lang w:val="be-BY"/>
        </w:rPr>
        <w:t>азвити</w:t>
      </w:r>
      <w:r w:rsidR="00DA608F">
        <w:rPr>
          <w:bCs/>
          <w:sz w:val="28"/>
          <w:szCs w:val="28"/>
        </w:rPr>
        <w:t>е</w:t>
      </w:r>
      <w:r w:rsidR="00AF77A7" w:rsidRPr="00EF32CC">
        <w:rPr>
          <w:bCs/>
          <w:sz w:val="28"/>
          <w:szCs w:val="28"/>
          <w:lang w:val="be-BY"/>
        </w:rPr>
        <w:t xml:space="preserve"> городов</w:t>
      </w:r>
      <w:r w:rsidR="003210A6" w:rsidRPr="00EF32CC">
        <w:rPr>
          <w:bCs/>
          <w:sz w:val="28"/>
          <w:szCs w:val="28"/>
          <w:lang w:val="be-BY"/>
        </w:rPr>
        <w:t xml:space="preserve"> до </w:t>
      </w:r>
      <w:r w:rsidR="00615C5B" w:rsidRPr="00EF32CC">
        <w:rPr>
          <w:bCs/>
          <w:sz w:val="28"/>
          <w:szCs w:val="28"/>
          <w:lang w:val="be-BY"/>
        </w:rPr>
        <w:t>современного этапа</w:t>
      </w:r>
    </w:p>
    <w:p w:rsidR="004A5E4B" w:rsidRPr="004A5E4B" w:rsidRDefault="004A5E4B" w:rsidP="009D1EB8">
      <w:pPr>
        <w:pStyle w:val="a3"/>
        <w:ind w:left="450" w:firstLine="567"/>
        <w:jc w:val="both"/>
        <w:rPr>
          <w:bCs/>
          <w:i/>
          <w:sz w:val="28"/>
          <w:szCs w:val="28"/>
          <w:lang w:val="be-BY"/>
        </w:rPr>
      </w:pPr>
    </w:p>
    <w:p w:rsidR="004A5E4B" w:rsidRDefault="00AF77A7" w:rsidP="009C4561">
      <w:pPr>
        <w:ind w:firstLine="567"/>
        <w:jc w:val="both"/>
        <w:rPr>
          <w:bCs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Черты первых городов древнего </w:t>
      </w:r>
      <w:r w:rsidR="00F9487C">
        <w:rPr>
          <w:color w:val="000000"/>
          <w:sz w:val="28"/>
          <w:szCs w:val="28"/>
          <w:lang w:val="be-BY"/>
        </w:rPr>
        <w:t xml:space="preserve">мира </w:t>
      </w:r>
      <w:r w:rsidRPr="001C0998">
        <w:rPr>
          <w:color w:val="000000"/>
          <w:sz w:val="28"/>
          <w:szCs w:val="28"/>
          <w:lang w:val="be-BY"/>
        </w:rPr>
        <w:t>(Египет, Месоп</w:t>
      </w:r>
      <w:r>
        <w:rPr>
          <w:color w:val="000000"/>
          <w:sz w:val="28"/>
          <w:szCs w:val="28"/>
          <w:lang w:val="be-BY"/>
        </w:rPr>
        <w:t xml:space="preserve">отамия). </w:t>
      </w:r>
      <w:r w:rsidRPr="001C0998">
        <w:rPr>
          <w:color w:val="000000"/>
          <w:sz w:val="28"/>
          <w:szCs w:val="28"/>
          <w:lang w:val="be-BY"/>
        </w:rPr>
        <w:t>Древнегреческие города-государства и города Римской империи. Особенности</w:t>
      </w:r>
      <w:r w:rsidR="009C4561">
        <w:rPr>
          <w:color w:val="000000"/>
          <w:sz w:val="28"/>
          <w:szCs w:val="28"/>
          <w:lang w:val="be-BY"/>
        </w:rPr>
        <w:t xml:space="preserve"> </w:t>
      </w:r>
      <w:r w:rsidR="00F9487C">
        <w:rPr>
          <w:color w:val="000000"/>
          <w:sz w:val="28"/>
          <w:szCs w:val="28"/>
          <w:lang w:val="be-BY"/>
        </w:rPr>
        <w:t xml:space="preserve">развития городов </w:t>
      </w:r>
      <w:r w:rsidRPr="001C0998">
        <w:rPr>
          <w:color w:val="000000"/>
          <w:sz w:val="28"/>
          <w:szCs w:val="28"/>
          <w:lang w:val="be-BY"/>
        </w:rPr>
        <w:t xml:space="preserve"> </w:t>
      </w:r>
      <w:r w:rsidR="00F9487C">
        <w:rPr>
          <w:color w:val="000000"/>
          <w:sz w:val="28"/>
          <w:szCs w:val="28"/>
          <w:lang w:val="be-BY"/>
        </w:rPr>
        <w:t xml:space="preserve">в </w:t>
      </w:r>
      <w:r>
        <w:rPr>
          <w:color w:val="000000"/>
          <w:sz w:val="28"/>
          <w:szCs w:val="28"/>
          <w:lang w:val="be-BY"/>
        </w:rPr>
        <w:t xml:space="preserve">средневековье. </w:t>
      </w:r>
      <w:r w:rsidR="00F9487C" w:rsidRPr="001C0998">
        <w:rPr>
          <w:color w:val="000000"/>
          <w:sz w:val="28"/>
          <w:szCs w:val="28"/>
          <w:lang w:val="be-BY"/>
        </w:rPr>
        <w:t xml:space="preserve">Причины и источники интенсификации процессов урбанизации в новое время. </w:t>
      </w:r>
      <w:r w:rsidR="00615C5B">
        <w:rPr>
          <w:bCs/>
          <w:sz w:val="28"/>
          <w:szCs w:val="28"/>
          <w:lang w:val="be-BY"/>
        </w:rPr>
        <w:t>Общие</w:t>
      </w:r>
      <w:r w:rsidR="004A5E4B" w:rsidRPr="004A5E4B">
        <w:rPr>
          <w:bCs/>
          <w:sz w:val="28"/>
          <w:szCs w:val="28"/>
          <w:lang w:val="be-BY"/>
        </w:rPr>
        <w:t xml:space="preserve"> зако</w:t>
      </w:r>
      <w:r w:rsidR="00615C5B">
        <w:rPr>
          <w:bCs/>
          <w:sz w:val="28"/>
          <w:szCs w:val="28"/>
          <w:lang w:val="be-BY"/>
        </w:rPr>
        <w:t>номерности размещения</w:t>
      </w:r>
      <w:r w:rsidR="00F9487C">
        <w:rPr>
          <w:bCs/>
          <w:sz w:val="28"/>
          <w:szCs w:val="28"/>
          <w:lang w:val="be-BY"/>
        </w:rPr>
        <w:t xml:space="preserve"> городов </w:t>
      </w:r>
      <w:r w:rsidR="004A5E4B" w:rsidRPr="004A5E4B">
        <w:rPr>
          <w:bCs/>
          <w:sz w:val="28"/>
          <w:szCs w:val="28"/>
          <w:lang w:val="be-BY"/>
        </w:rPr>
        <w:t>(стихийная модель), факторы, влияющие на размеры и людность города. Осн</w:t>
      </w:r>
      <w:r w:rsidR="009C4561">
        <w:rPr>
          <w:bCs/>
          <w:sz w:val="28"/>
          <w:szCs w:val="28"/>
          <w:lang w:val="be-BY"/>
        </w:rPr>
        <w:t xml:space="preserve">овы теории размещения городов: </w:t>
      </w:r>
      <w:r w:rsidR="004A5E4B" w:rsidRPr="004A5E4B">
        <w:rPr>
          <w:bCs/>
          <w:sz w:val="28"/>
          <w:szCs w:val="28"/>
          <w:lang w:val="be-BY"/>
        </w:rPr>
        <w:t>теория  транспортного  изменения  (К.Кули</w:t>
      </w:r>
      <w:r w:rsidR="009C4561">
        <w:rPr>
          <w:bCs/>
          <w:sz w:val="28"/>
          <w:szCs w:val="28"/>
          <w:lang w:val="be-BY"/>
        </w:rPr>
        <w:t xml:space="preserve">я)  и теория функцио-нальной </w:t>
      </w:r>
      <w:r w:rsidR="004A5E4B" w:rsidRPr="004A5E4B">
        <w:rPr>
          <w:bCs/>
          <w:sz w:val="28"/>
          <w:szCs w:val="28"/>
          <w:lang w:val="be-BY"/>
        </w:rPr>
        <w:t>сп</w:t>
      </w:r>
      <w:r w:rsidR="009C4561">
        <w:rPr>
          <w:bCs/>
          <w:sz w:val="28"/>
          <w:szCs w:val="28"/>
          <w:lang w:val="be-BY"/>
        </w:rPr>
        <w:t xml:space="preserve">ециализации  города. Идеальные модели размещения: </w:t>
      </w:r>
      <w:r w:rsidR="004A5E4B" w:rsidRPr="004A5E4B">
        <w:rPr>
          <w:bCs/>
          <w:sz w:val="28"/>
          <w:szCs w:val="28"/>
          <w:lang w:val="be-BY"/>
        </w:rPr>
        <w:t>модель Семенова-Тян-Шанског</w:t>
      </w:r>
      <w:r w:rsidR="00F9487C">
        <w:rPr>
          <w:bCs/>
          <w:sz w:val="28"/>
          <w:szCs w:val="28"/>
          <w:lang w:val="be-BY"/>
        </w:rPr>
        <w:t>о</w:t>
      </w:r>
      <w:r w:rsidR="00615C5B">
        <w:rPr>
          <w:bCs/>
          <w:sz w:val="28"/>
          <w:szCs w:val="28"/>
          <w:lang w:val="be-BY"/>
        </w:rPr>
        <w:t xml:space="preserve">, закономерность </w:t>
      </w:r>
      <w:r w:rsidR="00F9487C">
        <w:rPr>
          <w:bCs/>
          <w:sz w:val="28"/>
          <w:szCs w:val="28"/>
          <w:lang w:val="be-BY"/>
        </w:rPr>
        <w:t xml:space="preserve">Ф.Ауэрбаха и </w:t>
      </w:r>
      <w:r w:rsidR="004A5E4B" w:rsidRPr="004A5E4B">
        <w:rPr>
          <w:bCs/>
          <w:sz w:val="28"/>
          <w:szCs w:val="28"/>
          <w:lang w:val="be-BY"/>
        </w:rPr>
        <w:t>правило Д.Ципфа, модель центральных мест В.</w:t>
      </w:r>
      <w:r w:rsidR="004A5E4B">
        <w:rPr>
          <w:bCs/>
          <w:sz w:val="28"/>
          <w:szCs w:val="28"/>
          <w:lang w:val="be-BY"/>
        </w:rPr>
        <w:t xml:space="preserve">Кристаллера. Многообразие </w:t>
      </w:r>
      <w:r w:rsidR="00615C5B">
        <w:rPr>
          <w:bCs/>
          <w:sz w:val="28"/>
          <w:szCs w:val="28"/>
          <w:lang w:val="be-BY"/>
        </w:rPr>
        <w:t xml:space="preserve">и специфика городов. </w:t>
      </w:r>
      <w:r w:rsidR="004A5E4B" w:rsidRPr="004A5E4B">
        <w:rPr>
          <w:bCs/>
          <w:sz w:val="28"/>
          <w:szCs w:val="28"/>
          <w:lang w:val="be-BY"/>
        </w:rPr>
        <w:t xml:space="preserve">Мегаполисы. Агломерации. </w:t>
      </w:r>
    </w:p>
    <w:p w:rsidR="004A5E4B" w:rsidRDefault="004A5E4B" w:rsidP="009D1EB8">
      <w:pPr>
        <w:ind w:firstLine="567"/>
        <w:jc w:val="both"/>
        <w:rPr>
          <w:bCs/>
          <w:sz w:val="28"/>
          <w:szCs w:val="28"/>
          <w:lang w:val="be-BY"/>
        </w:rPr>
      </w:pPr>
    </w:p>
    <w:p w:rsidR="00372075" w:rsidRPr="003210A6" w:rsidRDefault="00F9487C" w:rsidP="006240C9">
      <w:pPr>
        <w:pStyle w:val="a3"/>
        <w:numPr>
          <w:ilvl w:val="1"/>
          <w:numId w:val="4"/>
        </w:numPr>
        <w:tabs>
          <w:tab w:val="left" w:pos="1985"/>
        </w:tabs>
        <w:jc w:val="center"/>
        <w:rPr>
          <w:sz w:val="28"/>
          <w:szCs w:val="28"/>
          <w:lang w:val="be-BY"/>
        </w:rPr>
      </w:pPr>
      <w:r w:rsidRPr="003210A6">
        <w:rPr>
          <w:sz w:val="28"/>
          <w:szCs w:val="28"/>
        </w:rPr>
        <w:t>Современное состояние и перспективы развития городов</w:t>
      </w:r>
    </w:p>
    <w:p w:rsidR="00BE2A30" w:rsidRPr="00F9487C" w:rsidRDefault="00BE2A30" w:rsidP="009D1EB8">
      <w:pPr>
        <w:pStyle w:val="a3"/>
        <w:ind w:left="375" w:firstLine="567"/>
        <w:rPr>
          <w:i/>
          <w:sz w:val="28"/>
          <w:szCs w:val="28"/>
          <w:lang w:val="be-BY"/>
        </w:rPr>
      </w:pPr>
    </w:p>
    <w:p w:rsidR="00BE2A30" w:rsidRPr="00F9487C" w:rsidRDefault="007C05BF" w:rsidP="009D1EB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BE2A30" w:rsidRPr="00F9487C">
        <w:rPr>
          <w:sz w:val="28"/>
          <w:szCs w:val="28"/>
        </w:rPr>
        <w:t xml:space="preserve">бзор концепций современного города. Урбанистские </w:t>
      </w:r>
      <w:r>
        <w:rPr>
          <w:sz w:val="28"/>
          <w:szCs w:val="28"/>
        </w:rPr>
        <w:t>и д</w:t>
      </w:r>
      <w:r w:rsidRPr="00F9487C">
        <w:rPr>
          <w:sz w:val="28"/>
          <w:szCs w:val="28"/>
        </w:rPr>
        <w:t>езурбанистские</w:t>
      </w:r>
      <w:r>
        <w:rPr>
          <w:sz w:val="28"/>
          <w:szCs w:val="28"/>
        </w:rPr>
        <w:t xml:space="preserve"> </w:t>
      </w:r>
      <w:r w:rsidR="00BE2A30" w:rsidRPr="00F9487C">
        <w:rPr>
          <w:sz w:val="28"/>
          <w:szCs w:val="28"/>
        </w:rPr>
        <w:t>концепции. Концепция устойчивого развития населенных пунктов. Итоговые положения Конференции ООН по населённым пунктам (Хабитат-II). Международное сотрудничество и внедрение принципов устойчивого развития. Основные принципы устойчивого развития</w:t>
      </w:r>
      <w:r>
        <w:rPr>
          <w:sz w:val="28"/>
          <w:szCs w:val="28"/>
        </w:rPr>
        <w:t xml:space="preserve"> городов</w:t>
      </w:r>
      <w:r w:rsidR="00BE2A30" w:rsidRPr="00F9487C">
        <w:rPr>
          <w:sz w:val="28"/>
          <w:szCs w:val="28"/>
        </w:rPr>
        <w:t xml:space="preserve">. </w:t>
      </w:r>
      <w:r w:rsidR="00F9487C">
        <w:rPr>
          <w:sz w:val="28"/>
          <w:szCs w:val="28"/>
        </w:rPr>
        <w:lastRenderedPageBreak/>
        <w:t xml:space="preserve">Внедрение принципов устойчивого развития городов в Беларуси. </w:t>
      </w:r>
      <w:r w:rsidRPr="00F9487C">
        <w:rPr>
          <w:sz w:val="28"/>
          <w:szCs w:val="28"/>
        </w:rPr>
        <w:t xml:space="preserve">Зарубежный опыт создания экопоселений. </w:t>
      </w:r>
      <w:r w:rsidR="00BE2A30" w:rsidRPr="00F9487C">
        <w:rPr>
          <w:sz w:val="28"/>
          <w:szCs w:val="28"/>
        </w:rPr>
        <w:t>Примеры экопоселений. Экологиче</w:t>
      </w:r>
      <w:r>
        <w:rPr>
          <w:sz w:val="28"/>
          <w:szCs w:val="28"/>
        </w:rPr>
        <w:t xml:space="preserve">ская реконструкция жилых районов. </w:t>
      </w:r>
      <w:r w:rsidR="00F9487C" w:rsidRPr="00F9487C">
        <w:rPr>
          <w:sz w:val="28"/>
          <w:szCs w:val="28"/>
        </w:rPr>
        <w:t xml:space="preserve">Общее состояние экостроительства в мире. Опыт стран СНГ и Беларуси. </w:t>
      </w:r>
      <w:r w:rsidR="00401730" w:rsidRPr="00F9487C">
        <w:rPr>
          <w:sz w:val="28"/>
          <w:szCs w:val="28"/>
        </w:rPr>
        <w:t>Развитие городов в будущем.</w:t>
      </w:r>
    </w:p>
    <w:p w:rsidR="00372075" w:rsidRPr="009F36E6" w:rsidRDefault="00372075" w:rsidP="009D1EB8">
      <w:pPr>
        <w:ind w:firstLine="567"/>
        <w:rPr>
          <w:b/>
          <w:color w:val="000000"/>
          <w:sz w:val="28"/>
          <w:szCs w:val="28"/>
        </w:rPr>
      </w:pPr>
    </w:p>
    <w:p w:rsidR="006240C9" w:rsidRDefault="009951FF" w:rsidP="006240C9">
      <w:pPr>
        <w:pStyle w:val="4"/>
        <w:numPr>
          <w:ilvl w:val="0"/>
          <w:numId w:val="4"/>
        </w:numPr>
        <w:spacing w:before="0" w:after="0"/>
        <w:jc w:val="center"/>
        <w:rPr>
          <w:rFonts w:ascii="Times New Roman" w:hAnsi="Times New Roman"/>
        </w:rPr>
      </w:pPr>
      <w:r w:rsidRPr="009951FF">
        <w:rPr>
          <w:rFonts w:ascii="Times New Roman" w:hAnsi="Times New Roman"/>
        </w:rPr>
        <w:t xml:space="preserve">Функционально-планировочная структура </w:t>
      </w:r>
      <w:r>
        <w:rPr>
          <w:rFonts w:ascii="Times New Roman" w:hAnsi="Times New Roman"/>
        </w:rPr>
        <w:t xml:space="preserve">и </w:t>
      </w:r>
    </w:p>
    <w:p w:rsidR="009951FF" w:rsidRPr="009951FF" w:rsidRDefault="009951FF" w:rsidP="006240C9">
      <w:pPr>
        <w:pStyle w:val="4"/>
        <w:spacing w:before="0" w:after="0"/>
        <w:ind w:left="10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ландшафты </w:t>
      </w:r>
      <w:r w:rsidRPr="009951FF">
        <w:rPr>
          <w:rFonts w:ascii="Times New Roman" w:hAnsi="Times New Roman"/>
        </w:rPr>
        <w:t>города</w:t>
      </w:r>
    </w:p>
    <w:p w:rsidR="009951FF" w:rsidRPr="00820D16" w:rsidRDefault="009951FF" w:rsidP="009D1EB8">
      <w:pPr>
        <w:ind w:firstLine="567"/>
        <w:jc w:val="both"/>
        <w:rPr>
          <w:sz w:val="28"/>
          <w:szCs w:val="28"/>
        </w:rPr>
      </w:pPr>
    </w:p>
    <w:p w:rsidR="009951FF" w:rsidRDefault="009951FF" w:rsidP="009D1EB8">
      <w:pPr>
        <w:ind w:firstLine="567"/>
        <w:jc w:val="both"/>
        <w:rPr>
          <w:snapToGrid w:val="0"/>
          <w:sz w:val="28"/>
          <w:szCs w:val="28"/>
        </w:rPr>
      </w:pPr>
      <w:r w:rsidRPr="00820D16">
        <w:rPr>
          <w:sz w:val="28"/>
          <w:szCs w:val="28"/>
        </w:rPr>
        <w:t>Понятие и уровни планировочной структуры. Влияние природных и социально-экономических факторов на формирование планировочной структуры города. Планировочный каркас города и его мо</w:t>
      </w:r>
      <w:r>
        <w:rPr>
          <w:sz w:val="28"/>
          <w:szCs w:val="28"/>
        </w:rPr>
        <w:t xml:space="preserve">дели. Понятие об экологическом </w:t>
      </w:r>
      <w:r w:rsidRPr="00820D16">
        <w:rPr>
          <w:sz w:val="28"/>
          <w:szCs w:val="28"/>
        </w:rPr>
        <w:t xml:space="preserve">каркасе города. Структура и функции экологического каркаса. </w:t>
      </w:r>
      <w:r>
        <w:rPr>
          <w:sz w:val="28"/>
          <w:szCs w:val="28"/>
        </w:rPr>
        <w:t>Ф</w:t>
      </w:r>
      <w:r w:rsidRPr="00820D16">
        <w:rPr>
          <w:sz w:val="28"/>
          <w:szCs w:val="28"/>
        </w:rPr>
        <w:t xml:space="preserve">ункциональное зонирование. </w:t>
      </w:r>
      <w:r>
        <w:rPr>
          <w:sz w:val="28"/>
          <w:szCs w:val="28"/>
        </w:rPr>
        <w:t xml:space="preserve">Основные функциональные зоны городов. Функциональные зоны городов Беларуси и соответствующие им регламенты. </w:t>
      </w:r>
      <w:r w:rsidRPr="006A287D">
        <w:rPr>
          <w:sz w:val="28"/>
          <w:szCs w:val="28"/>
        </w:rPr>
        <w:t xml:space="preserve">Природная обусловленность размещения городов. Ландшафтная структура городских территорий. Взаимодействие природной и градостроительной составляющих. </w:t>
      </w:r>
      <w:r w:rsidRPr="006A287D">
        <w:rPr>
          <w:snapToGrid w:val="0"/>
          <w:sz w:val="28"/>
          <w:szCs w:val="28"/>
        </w:rPr>
        <w:t>Понятие о</w:t>
      </w:r>
      <w:r w:rsidR="001C4DB6">
        <w:rPr>
          <w:snapToGrid w:val="0"/>
          <w:sz w:val="28"/>
          <w:szCs w:val="28"/>
        </w:rPr>
        <w:t>б</w:t>
      </w:r>
      <w:r w:rsidRPr="006A287D">
        <w:rPr>
          <w:snapToGrid w:val="0"/>
          <w:sz w:val="28"/>
          <w:szCs w:val="28"/>
        </w:rPr>
        <w:t xml:space="preserve"> урболандшафте как форме деления городской территории.</w:t>
      </w:r>
      <w:r>
        <w:rPr>
          <w:snapToGrid w:val="0"/>
          <w:sz w:val="28"/>
          <w:szCs w:val="28"/>
        </w:rPr>
        <w:t xml:space="preserve"> </w:t>
      </w:r>
      <w:r w:rsidR="004002AA">
        <w:rPr>
          <w:snapToGrid w:val="0"/>
          <w:sz w:val="28"/>
          <w:szCs w:val="28"/>
        </w:rPr>
        <w:t xml:space="preserve">Экологический потенциал урболандшафтов. </w:t>
      </w:r>
      <w:r>
        <w:rPr>
          <w:snapToGrid w:val="0"/>
          <w:sz w:val="28"/>
          <w:szCs w:val="28"/>
        </w:rPr>
        <w:t>Урболандшафты городов Белару</w:t>
      </w:r>
      <w:r w:rsidR="004002AA">
        <w:rPr>
          <w:snapToGrid w:val="0"/>
          <w:sz w:val="28"/>
          <w:szCs w:val="28"/>
        </w:rPr>
        <w:t>си.</w:t>
      </w:r>
    </w:p>
    <w:p w:rsidR="00372075" w:rsidRPr="009D61F7" w:rsidRDefault="00372075" w:rsidP="009D1EB8">
      <w:pPr>
        <w:ind w:firstLine="567"/>
        <w:jc w:val="both"/>
        <w:rPr>
          <w:b/>
          <w:color w:val="000000"/>
          <w:sz w:val="28"/>
          <w:szCs w:val="28"/>
        </w:rPr>
      </w:pPr>
    </w:p>
    <w:p w:rsidR="009951FF" w:rsidRPr="00713255" w:rsidRDefault="009951FF" w:rsidP="006240C9">
      <w:pPr>
        <w:pStyle w:val="4"/>
        <w:numPr>
          <w:ilvl w:val="0"/>
          <w:numId w:val="4"/>
        </w:numPr>
        <w:jc w:val="center"/>
        <w:rPr>
          <w:rFonts w:ascii="Times New Roman" w:hAnsi="Times New Roman"/>
        </w:rPr>
      </w:pPr>
      <w:r w:rsidRPr="00713255">
        <w:rPr>
          <w:rFonts w:ascii="Times New Roman" w:hAnsi="Times New Roman"/>
        </w:rPr>
        <w:t>Источники и виды воздейст</w:t>
      </w:r>
      <w:r w:rsidR="006F5FB3" w:rsidRPr="00713255">
        <w:rPr>
          <w:rFonts w:ascii="Times New Roman" w:hAnsi="Times New Roman"/>
        </w:rPr>
        <w:t>вия на природную среду в городе</w:t>
      </w:r>
    </w:p>
    <w:p w:rsidR="00F2259C" w:rsidRPr="00713255" w:rsidRDefault="00F2259C" w:rsidP="009D1EB8">
      <w:pPr>
        <w:ind w:firstLine="567"/>
      </w:pPr>
    </w:p>
    <w:p w:rsidR="003210A6" w:rsidRPr="00713255" w:rsidRDefault="00F2259C" w:rsidP="006240C9">
      <w:pPr>
        <w:pStyle w:val="a3"/>
        <w:numPr>
          <w:ilvl w:val="1"/>
          <w:numId w:val="4"/>
        </w:numPr>
        <w:tabs>
          <w:tab w:val="left" w:pos="1985"/>
          <w:tab w:val="left" w:pos="2552"/>
        </w:tabs>
        <w:jc w:val="center"/>
        <w:rPr>
          <w:sz w:val="28"/>
          <w:szCs w:val="28"/>
        </w:rPr>
      </w:pPr>
      <w:r w:rsidRPr="00713255">
        <w:rPr>
          <w:sz w:val="28"/>
          <w:szCs w:val="28"/>
        </w:rPr>
        <w:t>Источники загрязнения природных компонентов</w:t>
      </w:r>
    </w:p>
    <w:p w:rsidR="00117D88" w:rsidRPr="00713255" w:rsidRDefault="00117D88" w:rsidP="009D1EB8">
      <w:pPr>
        <w:ind w:firstLine="567"/>
        <w:jc w:val="both"/>
        <w:rPr>
          <w:sz w:val="28"/>
          <w:szCs w:val="28"/>
        </w:rPr>
      </w:pPr>
    </w:p>
    <w:p w:rsidR="00E81338" w:rsidRPr="00713255" w:rsidRDefault="00117D88" w:rsidP="009D1EB8">
      <w:pPr>
        <w:ind w:firstLine="567"/>
        <w:jc w:val="both"/>
        <w:rPr>
          <w:sz w:val="28"/>
          <w:szCs w:val="28"/>
          <w:lang w:val="be-BY"/>
        </w:rPr>
      </w:pPr>
      <w:r w:rsidRPr="00713255">
        <w:rPr>
          <w:sz w:val="28"/>
          <w:szCs w:val="28"/>
        </w:rPr>
        <w:t xml:space="preserve">Факторы и виды антропогенного воздействия на воздушную среду. </w:t>
      </w:r>
      <w:r w:rsidR="007C05BF" w:rsidRPr="00713255">
        <w:rPr>
          <w:color w:val="000000"/>
          <w:spacing w:val="-2"/>
          <w:sz w:val="28"/>
          <w:szCs w:val="28"/>
        </w:rPr>
        <w:t>К</w:t>
      </w:r>
      <w:r w:rsidRPr="00713255">
        <w:rPr>
          <w:color w:val="000000"/>
          <w:spacing w:val="-2"/>
          <w:sz w:val="28"/>
          <w:szCs w:val="28"/>
        </w:rPr>
        <w:t>лассификация</w:t>
      </w:r>
      <w:r w:rsidR="007C05BF" w:rsidRPr="00713255">
        <w:rPr>
          <w:color w:val="000000"/>
          <w:spacing w:val="-2"/>
          <w:sz w:val="28"/>
          <w:szCs w:val="28"/>
        </w:rPr>
        <w:t xml:space="preserve"> </w:t>
      </w:r>
      <w:r w:rsidRPr="00713255">
        <w:rPr>
          <w:color w:val="000000"/>
          <w:spacing w:val="-1"/>
          <w:sz w:val="28"/>
          <w:szCs w:val="28"/>
        </w:rPr>
        <w:t>источников загрязнения</w:t>
      </w:r>
      <w:r w:rsidR="007C05BF" w:rsidRPr="00713255">
        <w:rPr>
          <w:color w:val="000000"/>
          <w:spacing w:val="-1"/>
          <w:sz w:val="28"/>
          <w:szCs w:val="28"/>
        </w:rPr>
        <w:t xml:space="preserve">. </w:t>
      </w:r>
      <w:r w:rsidR="007C05BF" w:rsidRPr="00713255">
        <w:rPr>
          <w:sz w:val="28"/>
          <w:szCs w:val="28"/>
          <w:lang w:val="be-BY"/>
        </w:rPr>
        <w:t>Выбросы в атмосферу.</w:t>
      </w:r>
      <w:r w:rsidR="007C05BF" w:rsidRPr="00713255">
        <w:rPr>
          <w:color w:val="000000"/>
          <w:spacing w:val="-1"/>
          <w:sz w:val="28"/>
          <w:szCs w:val="28"/>
        </w:rPr>
        <w:t xml:space="preserve"> </w:t>
      </w:r>
      <w:r w:rsidRPr="00713255">
        <w:rPr>
          <w:sz w:val="28"/>
          <w:szCs w:val="28"/>
          <w:lang w:val="be-BY"/>
        </w:rPr>
        <w:t>Стацио</w:t>
      </w:r>
      <w:r w:rsidR="008101CE" w:rsidRPr="00713255">
        <w:rPr>
          <w:sz w:val="28"/>
          <w:szCs w:val="28"/>
          <w:lang w:val="be-BY"/>
        </w:rPr>
        <w:t xml:space="preserve">нарные и передвижные источники загрязнения атмосферы. </w:t>
      </w:r>
      <w:r w:rsidRPr="00713255">
        <w:rPr>
          <w:sz w:val="28"/>
          <w:szCs w:val="28"/>
          <w:lang w:val="be-BY"/>
        </w:rPr>
        <w:t xml:space="preserve">Организованные и неорганизованные выбросы. </w:t>
      </w:r>
      <w:r w:rsidRPr="00713255">
        <w:rPr>
          <w:color w:val="000000"/>
          <w:sz w:val="28"/>
          <w:szCs w:val="28"/>
        </w:rPr>
        <w:t xml:space="preserve">Транспорт как источник загрязнения атмосферы. </w:t>
      </w:r>
      <w:r w:rsidR="00E81338" w:rsidRPr="00713255">
        <w:rPr>
          <w:color w:val="000000"/>
          <w:sz w:val="28"/>
          <w:szCs w:val="28"/>
        </w:rPr>
        <w:t>В</w:t>
      </w:r>
      <w:r w:rsidRPr="00713255">
        <w:rPr>
          <w:color w:val="000000"/>
          <w:sz w:val="28"/>
          <w:szCs w:val="28"/>
        </w:rPr>
        <w:t xml:space="preserve">оздействие транспортных коммуникаций. Загрязняющие вещества в выхлопных газах автомобилей. Окись углерода. Фотохимический смог: образование и последствия. Зола. Сажа. </w:t>
      </w:r>
      <w:r w:rsidRPr="00713255">
        <w:rPr>
          <w:color w:val="000000"/>
          <w:spacing w:val="-2"/>
          <w:sz w:val="28"/>
          <w:szCs w:val="28"/>
        </w:rPr>
        <w:t>Источники образования и выбросов в атмосферу загрязняющих веществ по отраслям промышленности.</w:t>
      </w:r>
      <w:r w:rsidRPr="00713255">
        <w:rPr>
          <w:color w:val="000000"/>
          <w:spacing w:val="-3"/>
          <w:sz w:val="28"/>
          <w:szCs w:val="28"/>
        </w:rPr>
        <w:t xml:space="preserve"> </w:t>
      </w:r>
      <w:r w:rsidR="008101CE" w:rsidRPr="00713255">
        <w:rPr>
          <w:color w:val="000000"/>
          <w:spacing w:val="-1"/>
          <w:sz w:val="28"/>
          <w:szCs w:val="28"/>
        </w:rPr>
        <w:t>Х</w:t>
      </w:r>
      <w:r w:rsidR="008101CE" w:rsidRPr="00713255">
        <w:rPr>
          <w:color w:val="000000"/>
          <w:spacing w:val="-2"/>
          <w:sz w:val="28"/>
          <w:szCs w:val="28"/>
        </w:rPr>
        <w:t xml:space="preserve">арактеристика загрязняющих веществ. </w:t>
      </w:r>
    </w:p>
    <w:p w:rsidR="00B230E0" w:rsidRPr="00713255" w:rsidRDefault="009951FF" w:rsidP="009D1EB8">
      <w:pPr>
        <w:ind w:firstLine="567"/>
        <w:jc w:val="both"/>
        <w:rPr>
          <w:sz w:val="28"/>
          <w:szCs w:val="28"/>
          <w:lang w:val="be-BY"/>
        </w:rPr>
      </w:pPr>
      <w:r w:rsidRPr="00713255">
        <w:rPr>
          <w:sz w:val="28"/>
          <w:szCs w:val="28"/>
          <w:lang w:val="be-BY"/>
        </w:rPr>
        <w:t xml:space="preserve">Водоснабжение </w:t>
      </w:r>
      <w:r w:rsidR="00F23E93" w:rsidRPr="00713255">
        <w:rPr>
          <w:sz w:val="28"/>
          <w:szCs w:val="28"/>
          <w:lang w:val="be-BY"/>
        </w:rPr>
        <w:t xml:space="preserve">и структура водопотребления городов. </w:t>
      </w:r>
      <w:r w:rsidRPr="00713255">
        <w:rPr>
          <w:sz w:val="28"/>
          <w:szCs w:val="28"/>
          <w:lang w:val="be-BY"/>
        </w:rPr>
        <w:t xml:space="preserve">Системы водоотведения. Загрязняющие вещества сточных вод. Твердые производственные и коммунальные отходы. Состав, свойства и объемы образования отходов. Сбор, удаление и утилизация отходов. </w:t>
      </w:r>
      <w:r w:rsidR="00B230E0" w:rsidRPr="00713255">
        <w:rPr>
          <w:color w:val="000000"/>
          <w:sz w:val="28"/>
          <w:szCs w:val="28"/>
        </w:rPr>
        <w:t xml:space="preserve">Типы и объемы отходов в городах. Структура бытовых отходов. Токсикология твердых отходов. </w:t>
      </w:r>
      <w:r w:rsidR="00B230E0" w:rsidRPr="00713255">
        <w:rPr>
          <w:sz w:val="28"/>
          <w:szCs w:val="28"/>
          <w:lang w:val="be-BY"/>
        </w:rPr>
        <w:t xml:space="preserve">Воздействие полигонов производственных и коммунальных отходов на окружающую среду. </w:t>
      </w:r>
      <w:r w:rsidR="001A3C6F" w:rsidRPr="00713255">
        <w:rPr>
          <w:color w:val="000000"/>
          <w:sz w:val="28"/>
          <w:szCs w:val="28"/>
        </w:rPr>
        <w:t>Утилизация</w:t>
      </w:r>
      <w:r w:rsidR="00B230E0" w:rsidRPr="00713255">
        <w:rPr>
          <w:color w:val="000000"/>
          <w:sz w:val="28"/>
          <w:szCs w:val="28"/>
        </w:rPr>
        <w:t xml:space="preserve"> твердых бытовых отходов (ТБО). Рециклинг. Сепарация ТБО. Переработка ТБО. Утилизация ТБО. Складирование. Санитарные свалки.</w:t>
      </w:r>
    </w:p>
    <w:p w:rsidR="003210A6" w:rsidRDefault="003210A6" w:rsidP="009D1EB8">
      <w:pPr>
        <w:ind w:firstLine="567"/>
        <w:jc w:val="both"/>
        <w:rPr>
          <w:i/>
          <w:color w:val="000000"/>
          <w:sz w:val="28"/>
          <w:szCs w:val="28"/>
        </w:rPr>
      </w:pPr>
    </w:p>
    <w:p w:rsidR="003210A6" w:rsidRPr="003210A6" w:rsidRDefault="003210A6" w:rsidP="009D1EB8">
      <w:pPr>
        <w:numPr>
          <w:ilvl w:val="1"/>
          <w:numId w:val="4"/>
        </w:numPr>
        <w:ind w:left="154"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 xml:space="preserve">Физические воздействия </w:t>
      </w:r>
      <w:r w:rsidR="00A23185">
        <w:rPr>
          <w:color w:val="000000"/>
          <w:sz w:val="28"/>
          <w:szCs w:val="28"/>
        </w:rPr>
        <w:t>на городскую среду</w:t>
      </w:r>
    </w:p>
    <w:p w:rsidR="003210A6" w:rsidRDefault="003210A6" w:rsidP="009D1EB8">
      <w:pPr>
        <w:ind w:firstLine="567"/>
        <w:jc w:val="both"/>
        <w:rPr>
          <w:color w:val="000000"/>
          <w:sz w:val="28"/>
          <w:szCs w:val="28"/>
        </w:rPr>
      </w:pPr>
    </w:p>
    <w:p w:rsidR="003210A6" w:rsidRDefault="003210A6" w:rsidP="009D1EB8">
      <w:pPr>
        <w:ind w:firstLine="567"/>
        <w:jc w:val="both"/>
        <w:rPr>
          <w:b/>
          <w:color w:val="000000"/>
          <w:sz w:val="28"/>
          <w:szCs w:val="28"/>
          <w:lang w:val="be-BY"/>
        </w:rPr>
      </w:pPr>
      <w:r w:rsidRPr="00713255">
        <w:rPr>
          <w:sz w:val="28"/>
          <w:szCs w:val="28"/>
          <w:lang w:val="be-BY"/>
        </w:rPr>
        <w:t xml:space="preserve">Вредные физические воздействия: шум, вибрация, электромагнитные поля и излучения, радиационное воздействие. </w:t>
      </w:r>
      <w:r w:rsidRPr="00713255">
        <w:rPr>
          <w:color w:val="000000"/>
          <w:sz w:val="28"/>
          <w:szCs w:val="28"/>
        </w:rPr>
        <w:t xml:space="preserve">Основные понятия о шуме и его физические характеристики. Источники шума. </w:t>
      </w:r>
      <w:r w:rsidR="00C60EB7" w:rsidRPr="00713255">
        <w:rPr>
          <w:color w:val="000000"/>
          <w:sz w:val="28"/>
          <w:szCs w:val="28"/>
        </w:rPr>
        <w:t>П</w:t>
      </w:r>
      <w:r w:rsidR="00786B4D" w:rsidRPr="00713255">
        <w:rPr>
          <w:color w:val="000000"/>
          <w:sz w:val="28"/>
          <w:szCs w:val="28"/>
        </w:rPr>
        <w:t xml:space="preserve">оказатели шумового загрязнения </w:t>
      </w:r>
      <w:r w:rsidR="00C60EB7" w:rsidRPr="00713255">
        <w:rPr>
          <w:color w:val="000000"/>
          <w:sz w:val="28"/>
          <w:szCs w:val="28"/>
        </w:rPr>
        <w:t>и</w:t>
      </w:r>
      <w:r w:rsidRPr="00713255">
        <w:rPr>
          <w:color w:val="000000"/>
          <w:sz w:val="28"/>
          <w:szCs w:val="28"/>
        </w:rPr>
        <w:t xml:space="preserve"> средства защиты. </w:t>
      </w:r>
      <w:r w:rsidR="00786B4D" w:rsidRPr="00713255">
        <w:rPr>
          <w:color w:val="000000"/>
          <w:sz w:val="28"/>
          <w:szCs w:val="28"/>
        </w:rPr>
        <w:t>Шумовое зонирование городских территорий. З</w:t>
      </w:r>
      <w:r w:rsidRPr="00713255">
        <w:rPr>
          <w:color w:val="000000"/>
          <w:sz w:val="28"/>
          <w:szCs w:val="28"/>
        </w:rPr>
        <w:t>акономерности распространения звуковых волн. Защита от звуковых волн. Вибрация. Нормирование вибрационного воздействия</w:t>
      </w:r>
      <w:r w:rsidRPr="001D0344">
        <w:rPr>
          <w:color w:val="000000"/>
          <w:sz w:val="28"/>
          <w:szCs w:val="28"/>
        </w:rPr>
        <w:t>. Типизация вибраций. Характер спектра вибраций. Степень допустимого воздействия. Защита от вибрации. Электромагнитные поля</w:t>
      </w:r>
      <w:r w:rsidR="00600176">
        <w:rPr>
          <w:color w:val="000000"/>
          <w:sz w:val="28"/>
          <w:szCs w:val="28"/>
        </w:rPr>
        <w:t xml:space="preserve"> и методы защиты от их воздействия. </w:t>
      </w:r>
    </w:p>
    <w:p w:rsidR="00372075" w:rsidRDefault="00372075" w:rsidP="009D1EB8">
      <w:pPr>
        <w:ind w:firstLine="567"/>
        <w:rPr>
          <w:sz w:val="28"/>
          <w:szCs w:val="28"/>
        </w:rPr>
      </w:pPr>
    </w:p>
    <w:p w:rsidR="00600176" w:rsidRPr="00713255" w:rsidRDefault="00600176" w:rsidP="006240C9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713255">
        <w:rPr>
          <w:b/>
          <w:color w:val="000000"/>
          <w:sz w:val="28"/>
          <w:szCs w:val="28"/>
        </w:rPr>
        <w:t>Экологическое состояние природн</w:t>
      </w:r>
      <w:r w:rsidR="00EB266E">
        <w:rPr>
          <w:b/>
          <w:color w:val="000000"/>
          <w:sz w:val="28"/>
          <w:szCs w:val="28"/>
        </w:rPr>
        <w:t>ых</w:t>
      </w:r>
    </w:p>
    <w:p w:rsidR="00761309" w:rsidRPr="00713255" w:rsidRDefault="00600176" w:rsidP="009D1EB8">
      <w:pPr>
        <w:ind w:left="567" w:firstLine="567"/>
        <w:jc w:val="center"/>
        <w:rPr>
          <w:sz w:val="28"/>
          <w:szCs w:val="28"/>
          <w:lang w:val="en-US"/>
        </w:rPr>
      </w:pPr>
      <w:r w:rsidRPr="00713255">
        <w:rPr>
          <w:b/>
          <w:color w:val="000000"/>
          <w:sz w:val="28"/>
          <w:szCs w:val="28"/>
        </w:rPr>
        <w:t>компонентов в городе</w:t>
      </w:r>
      <w:r w:rsidR="00092C60" w:rsidRPr="00713255">
        <w:rPr>
          <w:b/>
          <w:color w:val="000000"/>
          <w:sz w:val="28"/>
          <w:szCs w:val="28"/>
        </w:rPr>
        <w:t xml:space="preserve"> </w:t>
      </w:r>
    </w:p>
    <w:p w:rsidR="00761309" w:rsidRPr="00713255" w:rsidRDefault="00761309" w:rsidP="009D1EB8">
      <w:pPr>
        <w:ind w:left="1069" w:firstLine="567"/>
        <w:rPr>
          <w:sz w:val="28"/>
          <w:szCs w:val="28"/>
        </w:rPr>
      </w:pPr>
    </w:p>
    <w:p w:rsidR="00117D88" w:rsidRPr="00713255" w:rsidRDefault="00117D88" w:rsidP="006240C9">
      <w:pPr>
        <w:pStyle w:val="a3"/>
        <w:numPr>
          <w:ilvl w:val="1"/>
          <w:numId w:val="4"/>
        </w:numPr>
        <w:tabs>
          <w:tab w:val="left" w:pos="2835"/>
        </w:tabs>
        <w:jc w:val="center"/>
        <w:rPr>
          <w:sz w:val="28"/>
          <w:szCs w:val="28"/>
        </w:rPr>
      </w:pPr>
      <w:r w:rsidRPr="00713255">
        <w:rPr>
          <w:sz w:val="28"/>
          <w:szCs w:val="28"/>
          <w:lang w:val="be-BY"/>
        </w:rPr>
        <w:t>З</w:t>
      </w:r>
      <w:r w:rsidR="00713255">
        <w:rPr>
          <w:sz w:val="28"/>
          <w:szCs w:val="28"/>
          <w:lang w:val="be-BY"/>
        </w:rPr>
        <w:t>агрязнение атмосферного воздуха</w:t>
      </w:r>
    </w:p>
    <w:p w:rsidR="00761309" w:rsidRPr="00713255" w:rsidRDefault="00761309" w:rsidP="009D1EB8">
      <w:pPr>
        <w:ind w:left="1429" w:firstLine="567"/>
        <w:rPr>
          <w:sz w:val="28"/>
          <w:szCs w:val="28"/>
        </w:rPr>
      </w:pPr>
    </w:p>
    <w:p w:rsidR="00117D88" w:rsidRPr="00713255" w:rsidRDefault="00117D88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13255">
        <w:rPr>
          <w:sz w:val="28"/>
          <w:szCs w:val="28"/>
        </w:rPr>
        <w:t xml:space="preserve">Причины </w:t>
      </w:r>
      <w:r w:rsidR="00EC64C1" w:rsidRPr="00713255">
        <w:rPr>
          <w:color w:val="000000"/>
          <w:spacing w:val="-3"/>
          <w:sz w:val="28"/>
          <w:szCs w:val="28"/>
        </w:rPr>
        <w:t xml:space="preserve">и процессы формирования состава атмосферного воздуха в городе. </w:t>
      </w:r>
      <w:r w:rsidR="00EC64C1" w:rsidRPr="00713255">
        <w:rPr>
          <w:sz w:val="28"/>
          <w:szCs w:val="28"/>
        </w:rPr>
        <w:t>Ч</w:t>
      </w:r>
      <w:r w:rsidRPr="00713255">
        <w:rPr>
          <w:sz w:val="28"/>
          <w:szCs w:val="28"/>
        </w:rPr>
        <w:t>ерты «городского климата». Изменение радиационного, температурного, ветрового режимов. Возможные изменения климата в связи с эмиссией парниковых газов.</w:t>
      </w:r>
      <w:r w:rsidR="00CB5953" w:rsidRPr="00713255">
        <w:rPr>
          <w:color w:val="000000"/>
          <w:sz w:val="28"/>
          <w:szCs w:val="28"/>
        </w:rPr>
        <w:t xml:space="preserve"> Микроклимат города.</w:t>
      </w:r>
    </w:p>
    <w:p w:rsidR="00CB5953" w:rsidRPr="00713255" w:rsidRDefault="00A93E64" w:rsidP="009D1EB8">
      <w:pPr>
        <w:ind w:firstLine="567"/>
        <w:jc w:val="both"/>
        <w:rPr>
          <w:color w:val="000000"/>
          <w:sz w:val="28"/>
          <w:szCs w:val="28"/>
        </w:rPr>
      </w:pPr>
      <w:r w:rsidRPr="00713255">
        <w:rPr>
          <w:sz w:val="28"/>
          <w:szCs w:val="28"/>
        </w:rPr>
        <w:t xml:space="preserve">Факторы формирования состава и качества атмосферного воздуха в городах. </w:t>
      </w:r>
      <w:r w:rsidR="00EC64C1" w:rsidRPr="00713255">
        <w:rPr>
          <w:sz w:val="28"/>
          <w:szCs w:val="28"/>
        </w:rPr>
        <w:t>П</w:t>
      </w:r>
      <w:r w:rsidR="00EC64C1" w:rsidRPr="00713255">
        <w:rPr>
          <w:color w:val="000000"/>
          <w:sz w:val="28"/>
          <w:szCs w:val="28"/>
        </w:rPr>
        <w:t xml:space="preserve">оказатели качества атмосферного воздуха в городе и </w:t>
      </w:r>
      <w:r w:rsidR="00EC64C1" w:rsidRPr="00713255">
        <w:rPr>
          <w:sz w:val="28"/>
          <w:szCs w:val="28"/>
        </w:rPr>
        <w:t>м</w:t>
      </w:r>
      <w:r w:rsidRPr="00713255">
        <w:rPr>
          <w:sz w:val="28"/>
          <w:szCs w:val="28"/>
        </w:rPr>
        <w:t>етодика их оценки.</w:t>
      </w:r>
      <w:r w:rsidR="00EC64C1" w:rsidRPr="00713255">
        <w:rPr>
          <w:sz w:val="28"/>
          <w:szCs w:val="28"/>
        </w:rPr>
        <w:t xml:space="preserve"> </w:t>
      </w:r>
      <w:r w:rsidR="00CB5953" w:rsidRPr="00713255">
        <w:rPr>
          <w:color w:val="000000"/>
          <w:sz w:val="28"/>
          <w:szCs w:val="28"/>
        </w:rPr>
        <w:t xml:space="preserve">Уровень и структура загрязнения атмосферы в городах. </w:t>
      </w:r>
    </w:p>
    <w:p w:rsidR="00117D88" w:rsidRPr="00713255" w:rsidRDefault="00117D88" w:rsidP="009D1EB8">
      <w:pPr>
        <w:pStyle w:val="a4"/>
        <w:spacing w:after="0"/>
        <w:ind w:left="0" w:firstLine="567"/>
        <w:jc w:val="both"/>
        <w:rPr>
          <w:sz w:val="28"/>
          <w:szCs w:val="28"/>
          <w:lang w:val="be-BY"/>
        </w:rPr>
      </w:pPr>
      <w:r w:rsidRPr="00713255">
        <w:rPr>
          <w:sz w:val="28"/>
          <w:szCs w:val="28"/>
        </w:rPr>
        <w:t>Условия рассеивания загрязняющих веществ. Потенциал загрязнения атмосферы. Смоги. Состояние атмосферного воздуха в городах Беларуси. Пространственная структура загрязнения. Приоритетные вещества-загряз</w:t>
      </w:r>
      <w:r w:rsidR="00CB5953" w:rsidRPr="00713255">
        <w:rPr>
          <w:sz w:val="28"/>
          <w:szCs w:val="28"/>
        </w:rPr>
        <w:t xml:space="preserve">нители. </w:t>
      </w:r>
      <w:r w:rsidR="00CB5953" w:rsidRPr="00713255">
        <w:rPr>
          <w:color w:val="000000"/>
          <w:sz w:val="28"/>
          <w:szCs w:val="28"/>
        </w:rPr>
        <w:t xml:space="preserve">Контроль за состоянием атмосферного воздуха. </w:t>
      </w:r>
      <w:r w:rsidR="00CB5953" w:rsidRPr="00713255">
        <w:rPr>
          <w:sz w:val="28"/>
          <w:szCs w:val="28"/>
        </w:rPr>
        <w:t>Организация мониторинга</w:t>
      </w:r>
      <w:r w:rsidR="009D1EB8" w:rsidRPr="00713255">
        <w:rPr>
          <w:sz w:val="28"/>
          <w:szCs w:val="28"/>
        </w:rPr>
        <w:t xml:space="preserve">. </w:t>
      </w:r>
      <w:r w:rsidRPr="00713255">
        <w:rPr>
          <w:sz w:val="28"/>
          <w:szCs w:val="28"/>
        </w:rPr>
        <w:t>Мероприяти</w:t>
      </w:r>
      <w:r w:rsidR="00CB5953" w:rsidRPr="00713255">
        <w:rPr>
          <w:sz w:val="28"/>
          <w:szCs w:val="28"/>
        </w:rPr>
        <w:t>я по защите воздушного бассейна:</w:t>
      </w:r>
      <w:r w:rsidRPr="00713255">
        <w:rPr>
          <w:sz w:val="28"/>
          <w:szCs w:val="28"/>
        </w:rPr>
        <w:t xml:space="preserve"> санитарно-защитные зоны, архитектурно-планировочные и инженерно-организационные мероприятия. Малоотходные и безотходные технологии. Технические методы очистки выбросов.</w:t>
      </w:r>
      <w:r w:rsidR="003229C5" w:rsidRPr="00713255">
        <w:rPr>
          <w:color w:val="000000"/>
          <w:sz w:val="28"/>
          <w:szCs w:val="28"/>
        </w:rPr>
        <w:t xml:space="preserve"> </w:t>
      </w:r>
    </w:p>
    <w:p w:rsidR="00117D88" w:rsidRPr="00761309" w:rsidRDefault="00117D88" w:rsidP="009D1EB8">
      <w:pPr>
        <w:ind w:firstLine="567"/>
        <w:jc w:val="both"/>
        <w:rPr>
          <w:color w:val="000000"/>
          <w:sz w:val="28"/>
          <w:szCs w:val="28"/>
        </w:rPr>
      </w:pPr>
    </w:p>
    <w:p w:rsidR="00117D88" w:rsidRPr="00713255" w:rsidRDefault="00117D88" w:rsidP="009D1EB8">
      <w:pPr>
        <w:pStyle w:val="a4"/>
        <w:numPr>
          <w:ilvl w:val="1"/>
          <w:numId w:val="4"/>
        </w:numPr>
        <w:tabs>
          <w:tab w:val="left" w:pos="567"/>
        </w:tabs>
        <w:spacing w:after="0"/>
        <w:ind w:left="993" w:firstLine="567"/>
        <w:jc w:val="center"/>
        <w:rPr>
          <w:sz w:val="28"/>
          <w:szCs w:val="28"/>
          <w:lang w:val="be-BY"/>
        </w:rPr>
      </w:pPr>
      <w:r w:rsidRPr="00713255">
        <w:rPr>
          <w:sz w:val="28"/>
          <w:szCs w:val="28"/>
          <w:lang w:val="be-BY"/>
        </w:rPr>
        <w:t>Трансформация геоло</w:t>
      </w:r>
      <w:r w:rsidR="00761309" w:rsidRPr="00713255">
        <w:rPr>
          <w:sz w:val="28"/>
          <w:szCs w:val="28"/>
          <w:lang w:val="be-BY"/>
        </w:rPr>
        <w:t xml:space="preserve">го-геоморфологических условий </w:t>
      </w:r>
    </w:p>
    <w:p w:rsidR="003229C5" w:rsidRPr="00713255" w:rsidRDefault="003229C5" w:rsidP="009D1EB8">
      <w:pPr>
        <w:pStyle w:val="a4"/>
        <w:spacing w:after="0"/>
        <w:ind w:left="1429" w:firstLine="567"/>
        <w:rPr>
          <w:sz w:val="28"/>
          <w:szCs w:val="28"/>
          <w:lang w:val="be-BY"/>
        </w:rPr>
      </w:pPr>
    </w:p>
    <w:p w:rsidR="00CC635A" w:rsidRPr="00713255" w:rsidRDefault="003229C5" w:rsidP="009D1EB8">
      <w:pPr>
        <w:ind w:firstLine="567"/>
        <w:jc w:val="both"/>
        <w:rPr>
          <w:color w:val="000000"/>
          <w:sz w:val="28"/>
          <w:szCs w:val="28"/>
        </w:rPr>
      </w:pPr>
      <w:r w:rsidRPr="00713255">
        <w:rPr>
          <w:color w:val="000000"/>
          <w:sz w:val="28"/>
          <w:szCs w:val="28"/>
        </w:rPr>
        <w:t>П</w:t>
      </w:r>
      <w:r w:rsidR="00CC635A" w:rsidRPr="00713255">
        <w:rPr>
          <w:color w:val="000000"/>
          <w:sz w:val="28"/>
          <w:szCs w:val="28"/>
        </w:rPr>
        <w:t xml:space="preserve">редставления о геологической среде города. Эндогенные и экзогенные геологические процессы. </w:t>
      </w:r>
      <w:r w:rsidRPr="00713255">
        <w:rPr>
          <w:sz w:val="28"/>
          <w:szCs w:val="28"/>
        </w:rPr>
        <w:t xml:space="preserve">Виды воздействий на геологическую среду. </w:t>
      </w:r>
      <w:r w:rsidR="00CC635A" w:rsidRPr="00713255">
        <w:rPr>
          <w:sz w:val="28"/>
          <w:szCs w:val="28"/>
        </w:rPr>
        <w:t xml:space="preserve">Опасные геологические процессы </w:t>
      </w:r>
      <w:r w:rsidRPr="00713255">
        <w:rPr>
          <w:sz w:val="28"/>
          <w:szCs w:val="28"/>
        </w:rPr>
        <w:t xml:space="preserve">(ОГП) </w:t>
      </w:r>
      <w:r w:rsidR="00CC635A" w:rsidRPr="00713255">
        <w:rPr>
          <w:sz w:val="28"/>
          <w:szCs w:val="28"/>
        </w:rPr>
        <w:t xml:space="preserve">на городских территориях. </w:t>
      </w:r>
      <w:r w:rsidRPr="00713255">
        <w:rPr>
          <w:sz w:val="28"/>
          <w:szCs w:val="28"/>
        </w:rPr>
        <w:t xml:space="preserve">Их развитие и последствия. </w:t>
      </w:r>
      <w:r w:rsidR="00CC635A" w:rsidRPr="00713255">
        <w:rPr>
          <w:sz w:val="28"/>
          <w:szCs w:val="28"/>
        </w:rPr>
        <w:t xml:space="preserve">Защита городских территорий от опасных геологических процессов. </w:t>
      </w:r>
    </w:p>
    <w:p w:rsidR="00117D88" w:rsidRPr="00713255" w:rsidRDefault="00117D88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13255">
        <w:rPr>
          <w:sz w:val="28"/>
          <w:szCs w:val="28"/>
        </w:rPr>
        <w:t xml:space="preserve">Механические и физико-химические воздействия на рельеф и поверхностные отложения в городе. Особенности трансформации рельефа </w:t>
      </w:r>
      <w:r w:rsidRPr="00713255">
        <w:rPr>
          <w:sz w:val="28"/>
          <w:szCs w:val="28"/>
        </w:rPr>
        <w:lastRenderedPageBreak/>
        <w:t>в городах. Техногенные формы рельефа. Техногенные грунты и их свойства. Подземное пространство города. Влияние свойств техногенных грунтов на деформацию зданий в городе</w:t>
      </w:r>
      <w:r w:rsidR="003229C5" w:rsidRPr="00713255">
        <w:rPr>
          <w:sz w:val="28"/>
          <w:szCs w:val="28"/>
        </w:rPr>
        <w:t>.</w:t>
      </w:r>
    </w:p>
    <w:p w:rsidR="00761309" w:rsidRPr="00713255" w:rsidRDefault="00761309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6064B8" w:rsidRPr="00713255" w:rsidRDefault="00713255" w:rsidP="00A23185">
      <w:pPr>
        <w:pStyle w:val="a4"/>
        <w:numPr>
          <w:ilvl w:val="1"/>
          <w:numId w:val="4"/>
        </w:numPr>
        <w:tabs>
          <w:tab w:val="left" w:pos="3544"/>
        </w:tabs>
        <w:spacing w:after="0"/>
        <w:jc w:val="center"/>
        <w:rPr>
          <w:sz w:val="28"/>
          <w:szCs w:val="28"/>
          <w:lang w:val="be-BY"/>
        </w:rPr>
      </w:pPr>
      <w:r w:rsidRPr="00713255">
        <w:rPr>
          <w:sz w:val="28"/>
          <w:szCs w:val="28"/>
          <w:lang w:val="be-BY"/>
        </w:rPr>
        <w:t>Трансформация гидросферы</w:t>
      </w:r>
    </w:p>
    <w:p w:rsidR="006064B8" w:rsidRPr="00713255" w:rsidRDefault="006064B8" w:rsidP="006064B8">
      <w:pPr>
        <w:pStyle w:val="a4"/>
        <w:tabs>
          <w:tab w:val="left" w:pos="3544"/>
        </w:tabs>
        <w:spacing w:after="0"/>
        <w:ind w:left="1429"/>
        <w:rPr>
          <w:sz w:val="28"/>
          <w:szCs w:val="28"/>
          <w:lang w:val="be-BY"/>
        </w:rPr>
      </w:pPr>
    </w:p>
    <w:p w:rsidR="00BE13E6" w:rsidRDefault="006064B8" w:rsidP="00BE13E6">
      <w:pPr>
        <w:ind w:firstLine="567"/>
        <w:jc w:val="both"/>
        <w:rPr>
          <w:color w:val="000000"/>
          <w:sz w:val="28"/>
          <w:szCs w:val="28"/>
        </w:rPr>
      </w:pPr>
      <w:r w:rsidRPr="00713255">
        <w:rPr>
          <w:color w:val="000000"/>
          <w:sz w:val="28"/>
          <w:szCs w:val="28"/>
        </w:rPr>
        <w:t xml:space="preserve">Изменение гидрологического баланса в условиях города. Регулирование стока. Виды водопользования. Хозяйственно-питьевое водоснабжение. Качество вод. Нормативы качества </w:t>
      </w:r>
      <w:r w:rsidRPr="00713255">
        <w:rPr>
          <w:sz w:val="28"/>
          <w:szCs w:val="28"/>
        </w:rPr>
        <w:t xml:space="preserve">поверхностных </w:t>
      </w:r>
      <w:r w:rsidRPr="00713255">
        <w:rPr>
          <w:color w:val="000000"/>
          <w:sz w:val="28"/>
          <w:szCs w:val="28"/>
        </w:rPr>
        <w:t xml:space="preserve">вод и </w:t>
      </w:r>
      <w:r w:rsidRPr="00713255">
        <w:rPr>
          <w:sz w:val="28"/>
          <w:szCs w:val="28"/>
        </w:rPr>
        <w:t xml:space="preserve">методы их оценки. </w:t>
      </w:r>
      <w:r w:rsidR="00BE13E6">
        <w:rPr>
          <w:color w:val="000000"/>
          <w:sz w:val="28"/>
          <w:szCs w:val="28"/>
        </w:rPr>
        <w:t>С</w:t>
      </w:r>
      <w:r w:rsidRPr="00713255">
        <w:rPr>
          <w:color w:val="000000"/>
          <w:sz w:val="28"/>
          <w:szCs w:val="28"/>
        </w:rPr>
        <w:t xml:space="preserve">пособы очистки </w:t>
      </w:r>
      <w:r w:rsidR="00BE13E6">
        <w:rPr>
          <w:color w:val="000000"/>
          <w:sz w:val="28"/>
          <w:szCs w:val="28"/>
        </w:rPr>
        <w:t xml:space="preserve">вод </w:t>
      </w:r>
      <w:r w:rsidRPr="00713255">
        <w:rPr>
          <w:color w:val="000000"/>
          <w:sz w:val="28"/>
          <w:szCs w:val="28"/>
        </w:rPr>
        <w:t>поверхностного стока. Методы очистки сточных вод. Экореабилитация мал</w:t>
      </w:r>
      <w:r w:rsidR="00BE13E6">
        <w:rPr>
          <w:color w:val="000000"/>
          <w:sz w:val="28"/>
          <w:szCs w:val="28"/>
        </w:rPr>
        <w:t>ых рек и водоемов на территории города.</w:t>
      </w:r>
    </w:p>
    <w:p w:rsidR="006064B8" w:rsidRPr="00713255" w:rsidRDefault="006064B8" w:rsidP="00BE13E6">
      <w:pPr>
        <w:ind w:firstLine="567"/>
        <w:jc w:val="both"/>
        <w:rPr>
          <w:color w:val="000000"/>
          <w:sz w:val="28"/>
          <w:szCs w:val="28"/>
        </w:rPr>
      </w:pPr>
      <w:r w:rsidRPr="00713255">
        <w:rPr>
          <w:sz w:val="28"/>
          <w:szCs w:val="28"/>
        </w:rPr>
        <w:t xml:space="preserve">Формирование подземных вод на урбанизированных территориях. Изменение уровневого режима грунтовых и напорных подземных вод в городах и зонах их влияния. Подтопление территорий. Загрязнение подземных вод. </w:t>
      </w:r>
      <w:r w:rsidRPr="00713255">
        <w:rPr>
          <w:color w:val="000000"/>
          <w:sz w:val="28"/>
          <w:szCs w:val="28"/>
        </w:rPr>
        <w:t xml:space="preserve">Нормативы качества </w:t>
      </w:r>
      <w:r w:rsidRPr="00713255">
        <w:rPr>
          <w:sz w:val="28"/>
          <w:szCs w:val="28"/>
        </w:rPr>
        <w:t xml:space="preserve">подземных </w:t>
      </w:r>
      <w:r w:rsidRPr="00713255">
        <w:rPr>
          <w:color w:val="000000"/>
          <w:sz w:val="28"/>
          <w:szCs w:val="28"/>
        </w:rPr>
        <w:t xml:space="preserve">вод и </w:t>
      </w:r>
      <w:r w:rsidRPr="00713255">
        <w:rPr>
          <w:sz w:val="28"/>
          <w:szCs w:val="28"/>
        </w:rPr>
        <w:t>методика их оценки. Методы защиты подземных вод от истощения и загрязнения.</w:t>
      </w:r>
    </w:p>
    <w:p w:rsidR="006064B8" w:rsidRPr="00713255" w:rsidRDefault="006064B8" w:rsidP="006064B8">
      <w:pPr>
        <w:pStyle w:val="a4"/>
        <w:tabs>
          <w:tab w:val="left" w:pos="3544"/>
        </w:tabs>
        <w:spacing w:after="0"/>
        <w:ind w:left="1429"/>
        <w:rPr>
          <w:sz w:val="28"/>
          <w:szCs w:val="28"/>
          <w:lang w:val="be-BY"/>
        </w:rPr>
      </w:pPr>
    </w:p>
    <w:p w:rsidR="00761309" w:rsidRPr="00713255" w:rsidRDefault="00761309" w:rsidP="00A23185">
      <w:pPr>
        <w:pStyle w:val="a4"/>
        <w:numPr>
          <w:ilvl w:val="1"/>
          <w:numId w:val="4"/>
        </w:numPr>
        <w:tabs>
          <w:tab w:val="left" w:pos="2694"/>
          <w:tab w:val="left" w:pos="3119"/>
        </w:tabs>
        <w:spacing w:after="0"/>
        <w:ind w:firstLine="567"/>
        <w:rPr>
          <w:sz w:val="28"/>
          <w:szCs w:val="28"/>
        </w:rPr>
      </w:pPr>
      <w:r w:rsidRPr="00713255">
        <w:rPr>
          <w:sz w:val="28"/>
          <w:szCs w:val="28"/>
        </w:rPr>
        <w:t xml:space="preserve">Преобразование и загрязнение </w:t>
      </w:r>
      <w:r w:rsidR="001A3C6F" w:rsidRPr="00713255">
        <w:rPr>
          <w:sz w:val="28"/>
          <w:szCs w:val="28"/>
        </w:rPr>
        <w:t>городских почв</w:t>
      </w:r>
    </w:p>
    <w:p w:rsidR="00761309" w:rsidRPr="00713255" w:rsidRDefault="00761309" w:rsidP="009D1EB8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</w:p>
    <w:p w:rsidR="00372075" w:rsidRPr="00713255" w:rsidRDefault="00761309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13255">
        <w:rPr>
          <w:sz w:val="28"/>
          <w:szCs w:val="28"/>
        </w:rPr>
        <w:t xml:space="preserve">Роль почвы в городе. </w:t>
      </w:r>
      <w:r w:rsidR="00CC635A" w:rsidRPr="00713255">
        <w:rPr>
          <w:sz w:val="28"/>
          <w:szCs w:val="28"/>
        </w:rPr>
        <w:t>Экологические функции городских почв. Типология городских почв. Нормирование качества и методика оценки городских почв. Механическое нарушение почвенного покрова в городе. Изменение физико-химических и агрохимических свойств почв. Загрязнение почв</w:t>
      </w:r>
      <w:r w:rsidR="00CB5953" w:rsidRPr="00713255">
        <w:rPr>
          <w:sz w:val="28"/>
          <w:szCs w:val="28"/>
        </w:rPr>
        <w:t>.</w:t>
      </w:r>
      <w:r w:rsidR="00CC635A" w:rsidRPr="00713255">
        <w:rPr>
          <w:sz w:val="28"/>
          <w:szCs w:val="28"/>
        </w:rPr>
        <w:t xml:space="preserve"> Структура почвенно-геохимических аномалий в городах и зонах их влияния. </w:t>
      </w:r>
      <w:r w:rsidR="00372075" w:rsidRPr="00713255">
        <w:rPr>
          <w:color w:val="000000"/>
          <w:sz w:val="28"/>
          <w:szCs w:val="28"/>
        </w:rPr>
        <w:t xml:space="preserve">Биологическая активность почвы и ее изменения под воздействием загрязнения. Тяжелые металлы. Засоление и подщелачивание городских почв. Стратегия почвенно-ландшафтного конструирования в условиях города. </w:t>
      </w:r>
      <w:r w:rsidR="00786B4D" w:rsidRPr="00713255">
        <w:rPr>
          <w:color w:val="000000"/>
          <w:sz w:val="28"/>
          <w:szCs w:val="28"/>
        </w:rPr>
        <w:t>Мониторинг городских почв</w:t>
      </w:r>
      <w:r w:rsidR="00E81338" w:rsidRPr="00713255">
        <w:rPr>
          <w:color w:val="000000"/>
          <w:sz w:val="28"/>
          <w:szCs w:val="28"/>
        </w:rPr>
        <w:t xml:space="preserve">. </w:t>
      </w:r>
      <w:r w:rsidR="00372075" w:rsidRPr="00713255">
        <w:rPr>
          <w:color w:val="000000"/>
          <w:sz w:val="28"/>
          <w:szCs w:val="28"/>
        </w:rPr>
        <w:t>Методы улучшения городских почв.</w:t>
      </w:r>
      <w:r w:rsidR="00CC635A" w:rsidRPr="00713255">
        <w:rPr>
          <w:color w:val="000000"/>
          <w:sz w:val="28"/>
          <w:szCs w:val="28"/>
        </w:rPr>
        <w:t xml:space="preserve"> </w:t>
      </w:r>
    </w:p>
    <w:p w:rsidR="00854AC5" w:rsidRPr="00713255" w:rsidRDefault="00854AC5" w:rsidP="006064B8">
      <w:pPr>
        <w:jc w:val="both"/>
        <w:rPr>
          <w:i/>
          <w:sz w:val="28"/>
          <w:szCs w:val="28"/>
        </w:rPr>
      </w:pPr>
    </w:p>
    <w:p w:rsidR="00761309" w:rsidRPr="00713255" w:rsidRDefault="00761309" w:rsidP="00A23185">
      <w:pPr>
        <w:pStyle w:val="a3"/>
        <w:numPr>
          <w:ilvl w:val="1"/>
          <w:numId w:val="4"/>
        </w:numPr>
        <w:jc w:val="center"/>
        <w:rPr>
          <w:i/>
          <w:sz w:val="28"/>
          <w:szCs w:val="28"/>
        </w:rPr>
      </w:pPr>
      <w:r w:rsidRPr="00713255">
        <w:rPr>
          <w:sz w:val="28"/>
          <w:szCs w:val="28"/>
        </w:rPr>
        <w:t xml:space="preserve">Состояние зеленых насаждений </w:t>
      </w:r>
      <w:r w:rsidR="0008058B" w:rsidRPr="00713255">
        <w:rPr>
          <w:sz w:val="28"/>
          <w:szCs w:val="28"/>
        </w:rPr>
        <w:t>и фауны</w:t>
      </w:r>
    </w:p>
    <w:p w:rsidR="0008058B" w:rsidRDefault="0008058B" w:rsidP="009D1EB8">
      <w:pPr>
        <w:ind w:firstLine="567"/>
        <w:jc w:val="both"/>
        <w:rPr>
          <w:sz w:val="28"/>
          <w:szCs w:val="28"/>
        </w:rPr>
      </w:pPr>
    </w:p>
    <w:p w:rsidR="0008058B" w:rsidRPr="00786B4D" w:rsidRDefault="0008058B" w:rsidP="009D1EB8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786B4D">
        <w:rPr>
          <w:sz w:val="28"/>
          <w:szCs w:val="28"/>
        </w:rPr>
        <w:t xml:space="preserve">Пути и особенности формирования флоры и фауны городов. Роль растительного и </w:t>
      </w:r>
      <w:r w:rsidR="00D47894" w:rsidRPr="00786B4D">
        <w:rPr>
          <w:sz w:val="28"/>
          <w:szCs w:val="28"/>
        </w:rPr>
        <w:t xml:space="preserve">животного мира в урбоэкосистеме. </w:t>
      </w:r>
      <w:r w:rsidRPr="00786B4D">
        <w:rPr>
          <w:sz w:val="28"/>
          <w:szCs w:val="28"/>
        </w:rPr>
        <w:t xml:space="preserve">Принципы создания зеленых насаждений в городах. Экологические функции зеленых насаждений. </w:t>
      </w:r>
      <w:r w:rsidR="00761309" w:rsidRPr="00786B4D">
        <w:rPr>
          <w:sz w:val="28"/>
          <w:szCs w:val="28"/>
        </w:rPr>
        <w:t xml:space="preserve">Структура растительного покрова в городе. </w:t>
      </w:r>
      <w:r w:rsidR="00CB5953" w:rsidRPr="00786B4D">
        <w:rPr>
          <w:sz w:val="28"/>
          <w:szCs w:val="28"/>
        </w:rPr>
        <w:t xml:space="preserve">Нормативные требования по озеленению города. </w:t>
      </w:r>
      <w:r w:rsidRPr="00786B4D">
        <w:rPr>
          <w:sz w:val="28"/>
          <w:szCs w:val="28"/>
        </w:rPr>
        <w:t xml:space="preserve">Фитомелиорация городской среды. Фитомелиоративные системы и их классификация. Свойства растений, используемых в составе городских и пригородных насаждений. </w:t>
      </w:r>
      <w:r w:rsidR="00761309" w:rsidRPr="00786B4D">
        <w:rPr>
          <w:sz w:val="28"/>
          <w:szCs w:val="28"/>
        </w:rPr>
        <w:t xml:space="preserve">Методы оценки и картографирования состояния зеленых насаждений в городе. </w:t>
      </w:r>
    </w:p>
    <w:p w:rsidR="0054754F" w:rsidRDefault="0054754F" w:rsidP="009D1EB8">
      <w:pPr>
        <w:ind w:firstLine="567"/>
        <w:rPr>
          <w:b/>
          <w:color w:val="000000"/>
          <w:sz w:val="32"/>
          <w:szCs w:val="32"/>
          <w:lang w:val="en-US"/>
        </w:rPr>
      </w:pPr>
    </w:p>
    <w:p w:rsidR="00713255" w:rsidRDefault="00713255">
      <w:pPr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br w:type="page"/>
      </w:r>
    </w:p>
    <w:p w:rsidR="00713255" w:rsidRPr="00713255" w:rsidRDefault="00713255" w:rsidP="009D1EB8">
      <w:pPr>
        <w:ind w:firstLine="567"/>
        <w:rPr>
          <w:b/>
          <w:color w:val="000000"/>
          <w:sz w:val="32"/>
          <w:szCs w:val="32"/>
          <w:lang w:val="en-US"/>
        </w:rPr>
      </w:pPr>
    </w:p>
    <w:p w:rsidR="00D73C42" w:rsidRPr="00713255" w:rsidRDefault="0063435D" w:rsidP="006064B8">
      <w:pPr>
        <w:pStyle w:val="a4"/>
        <w:numPr>
          <w:ilvl w:val="0"/>
          <w:numId w:val="4"/>
        </w:numPr>
        <w:spacing w:after="0"/>
        <w:ind w:hanging="76"/>
        <w:jc w:val="center"/>
        <w:rPr>
          <w:b/>
          <w:sz w:val="28"/>
          <w:szCs w:val="28"/>
        </w:rPr>
      </w:pPr>
      <w:r w:rsidRPr="00713255">
        <w:rPr>
          <w:b/>
          <w:sz w:val="28"/>
          <w:szCs w:val="28"/>
        </w:rPr>
        <w:t>Эк</w:t>
      </w:r>
      <w:r w:rsidR="00D73C42" w:rsidRPr="00713255">
        <w:rPr>
          <w:b/>
          <w:sz w:val="28"/>
          <w:szCs w:val="28"/>
        </w:rPr>
        <w:t xml:space="preserve">ологические последствия </w:t>
      </w:r>
      <w:r w:rsidR="009D1EB8" w:rsidRPr="00713255">
        <w:rPr>
          <w:b/>
          <w:sz w:val="28"/>
          <w:szCs w:val="28"/>
        </w:rPr>
        <w:t xml:space="preserve">функционирования </w:t>
      </w:r>
      <w:r w:rsidR="00B9223E" w:rsidRPr="00713255">
        <w:rPr>
          <w:b/>
          <w:sz w:val="28"/>
          <w:szCs w:val="28"/>
        </w:rPr>
        <w:t xml:space="preserve">города и </w:t>
      </w:r>
    </w:p>
    <w:p w:rsidR="0063435D" w:rsidRPr="00713255" w:rsidRDefault="0063435D" w:rsidP="009D1EB8">
      <w:pPr>
        <w:pStyle w:val="a4"/>
        <w:spacing w:after="0"/>
        <w:ind w:firstLine="567"/>
        <w:jc w:val="center"/>
        <w:rPr>
          <w:b/>
          <w:sz w:val="28"/>
          <w:szCs w:val="28"/>
          <w:lang w:val="en-US"/>
        </w:rPr>
      </w:pPr>
      <w:r w:rsidRPr="00713255">
        <w:rPr>
          <w:b/>
          <w:sz w:val="28"/>
          <w:szCs w:val="28"/>
        </w:rPr>
        <w:t xml:space="preserve">оценка </w:t>
      </w:r>
      <w:r w:rsidR="003D050B" w:rsidRPr="00713255">
        <w:rPr>
          <w:b/>
          <w:sz w:val="28"/>
          <w:szCs w:val="28"/>
        </w:rPr>
        <w:t xml:space="preserve">его </w:t>
      </w:r>
      <w:r w:rsidR="00B9223E" w:rsidRPr="00713255">
        <w:rPr>
          <w:b/>
          <w:sz w:val="28"/>
          <w:szCs w:val="28"/>
        </w:rPr>
        <w:t xml:space="preserve">геоэкологического </w:t>
      </w:r>
      <w:r w:rsidRPr="00713255">
        <w:rPr>
          <w:b/>
          <w:sz w:val="28"/>
          <w:szCs w:val="28"/>
        </w:rPr>
        <w:t>состояния</w:t>
      </w:r>
    </w:p>
    <w:p w:rsidR="0063435D" w:rsidRPr="00713255" w:rsidRDefault="0063435D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63435D" w:rsidRPr="008410D4" w:rsidRDefault="008101CE" w:rsidP="009D1EB8">
      <w:pPr>
        <w:ind w:firstLine="567"/>
        <w:jc w:val="both"/>
        <w:rPr>
          <w:sz w:val="28"/>
          <w:szCs w:val="28"/>
        </w:rPr>
      </w:pPr>
      <w:r w:rsidRPr="00CB7CD1">
        <w:rPr>
          <w:sz w:val="28"/>
          <w:szCs w:val="28"/>
        </w:rPr>
        <w:t xml:space="preserve">Экологические последствия функционирования города. Виды и величина ущерба народному хозяйству в результате загрязнения городской среды. </w:t>
      </w:r>
      <w:r w:rsidR="008410D4">
        <w:rPr>
          <w:sz w:val="28"/>
          <w:szCs w:val="28"/>
        </w:rPr>
        <w:t xml:space="preserve">Понятие об экологическом риске. </w:t>
      </w:r>
      <w:r w:rsidR="0063435D" w:rsidRPr="008410D4">
        <w:rPr>
          <w:sz w:val="28"/>
          <w:szCs w:val="28"/>
        </w:rPr>
        <w:t>Концепция, принципы</w:t>
      </w:r>
      <w:r w:rsidR="008410D4" w:rsidRPr="008410D4">
        <w:rPr>
          <w:sz w:val="28"/>
          <w:szCs w:val="28"/>
        </w:rPr>
        <w:t>, классификация</w:t>
      </w:r>
      <w:r w:rsidR="0063435D" w:rsidRPr="008410D4">
        <w:rPr>
          <w:sz w:val="28"/>
          <w:szCs w:val="28"/>
        </w:rPr>
        <w:t xml:space="preserve"> и методы оценки экологического риска. Оценка экологического риска. Дифференциация городских территорий по степени экологического риска.</w:t>
      </w:r>
    </w:p>
    <w:p w:rsidR="00372075" w:rsidRPr="00B9223E" w:rsidRDefault="008410D4" w:rsidP="009D1EB8">
      <w:pPr>
        <w:pStyle w:val="a4"/>
        <w:spacing w:after="0"/>
        <w:ind w:left="0" w:firstLine="567"/>
        <w:jc w:val="both"/>
        <w:rPr>
          <w:sz w:val="28"/>
          <w:szCs w:val="28"/>
          <w:highlight w:val="cyan"/>
        </w:rPr>
      </w:pPr>
      <w:r w:rsidRPr="008410D4">
        <w:rPr>
          <w:sz w:val="28"/>
          <w:szCs w:val="28"/>
        </w:rPr>
        <w:t xml:space="preserve">Базы данных о воздействиях и изменении окружающей среды в городе. </w:t>
      </w:r>
      <w:r w:rsidR="0063435D" w:rsidRPr="008410D4">
        <w:rPr>
          <w:sz w:val="28"/>
          <w:szCs w:val="28"/>
        </w:rPr>
        <w:t xml:space="preserve">Нормирование качества городской среды. </w:t>
      </w:r>
      <w:r w:rsidR="00530C57" w:rsidRPr="008410D4">
        <w:rPr>
          <w:sz w:val="28"/>
          <w:szCs w:val="28"/>
        </w:rPr>
        <w:t>Оценочные показатели и методика оценки качества городской среды. Комплексная оценка геоэкологической ситуации в городе</w:t>
      </w:r>
      <w:r w:rsidR="00FE3DD8">
        <w:rPr>
          <w:sz w:val="28"/>
          <w:szCs w:val="28"/>
        </w:rPr>
        <w:t xml:space="preserve">. </w:t>
      </w:r>
      <w:r w:rsidR="00530C57" w:rsidRPr="008410D4">
        <w:rPr>
          <w:color w:val="000000"/>
          <w:sz w:val="28"/>
          <w:szCs w:val="28"/>
        </w:rPr>
        <w:t xml:space="preserve">Мониторинг </w:t>
      </w:r>
      <w:r w:rsidR="00CB5953" w:rsidRPr="008410D4">
        <w:rPr>
          <w:color w:val="000000"/>
          <w:sz w:val="28"/>
          <w:szCs w:val="28"/>
        </w:rPr>
        <w:t>геоэкологического</w:t>
      </w:r>
      <w:r w:rsidR="00CB5953">
        <w:rPr>
          <w:color w:val="000000"/>
          <w:sz w:val="28"/>
          <w:szCs w:val="28"/>
        </w:rPr>
        <w:t xml:space="preserve"> </w:t>
      </w:r>
      <w:r w:rsidR="00530C57" w:rsidRPr="003F2298">
        <w:rPr>
          <w:color w:val="000000"/>
          <w:sz w:val="28"/>
          <w:szCs w:val="28"/>
        </w:rPr>
        <w:t xml:space="preserve">состояния </w:t>
      </w:r>
      <w:r w:rsidR="00CB5953">
        <w:rPr>
          <w:color w:val="000000"/>
          <w:sz w:val="28"/>
          <w:szCs w:val="28"/>
        </w:rPr>
        <w:t xml:space="preserve">в </w:t>
      </w:r>
      <w:r w:rsidR="00530C57" w:rsidRPr="003F2298">
        <w:rPr>
          <w:color w:val="000000"/>
          <w:sz w:val="28"/>
          <w:szCs w:val="28"/>
        </w:rPr>
        <w:t xml:space="preserve">городе. Мониторинг урбоэкосистем. Дистанционный экологический и инженерный мониторинг урбанизированных территорий. </w:t>
      </w:r>
      <w:r w:rsidR="00D73C42">
        <w:rPr>
          <w:color w:val="000000"/>
          <w:sz w:val="28"/>
          <w:szCs w:val="28"/>
        </w:rPr>
        <w:t xml:space="preserve">Экологические карты города и </w:t>
      </w:r>
      <w:r w:rsidR="00D73C42" w:rsidRPr="00D73C42">
        <w:rPr>
          <w:color w:val="000000"/>
          <w:sz w:val="28"/>
          <w:szCs w:val="28"/>
        </w:rPr>
        <w:t>их к</w:t>
      </w:r>
      <w:r w:rsidR="008101CE" w:rsidRPr="00D73C42">
        <w:rPr>
          <w:sz w:val="28"/>
          <w:szCs w:val="28"/>
        </w:rPr>
        <w:t xml:space="preserve">лассификация. </w:t>
      </w:r>
      <w:r w:rsidR="00530C57" w:rsidRPr="003F2298">
        <w:rPr>
          <w:color w:val="000000"/>
          <w:sz w:val="28"/>
          <w:szCs w:val="28"/>
        </w:rPr>
        <w:t>Использование геоинформационных технологий для экологического картографирования. Информационные источники. Дистанционное зондирование. Картографические источники. Статистическая информация. Технология создания экологических карт города с использованием геоинформационных технологий</w:t>
      </w:r>
      <w:r w:rsidR="00530C57">
        <w:rPr>
          <w:color w:val="000000"/>
          <w:sz w:val="28"/>
          <w:szCs w:val="28"/>
        </w:rPr>
        <w:t>.</w:t>
      </w:r>
    </w:p>
    <w:p w:rsidR="00372075" w:rsidRDefault="00372075" w:rsidP="0015202D">
      <w:pPr>
        <w:ind w:firstLine="567"/>
        <w:jc w:val="center"/>
        <w:rPr>
          <w:b/>
          <w:color w:val="000000"/>
          <w:sz w:val="28"/>
          <w:szCs w:val="28"/>
          <w:lang w:val="be-BY"/>
        </w:rPr>
      </w:pPr>
    </w:p>
    <w:p w:rsidR="0063435D" w:rsidRDefault="0063435D" w:rsidP="00981FBA">
      <w:pPr>
        <w:numPr>
          <w:ilvl w:val="0"/>
          <w:numId w:val="4"/>
        </w:num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Экологическое с</w:t>
      </w:r>
      <w:r w:rsidR="00B9223E">
        <w:rPr>
          <w:b/>
          <w:color w:val="000000"/>
          <w:sz w:val="28"/>
          <w:szCs w:val="28"/>
        </w:rPr>
        <w:t>овершенствование города</w:t>
      </w:r>
    </w:p>
    <w:p w:rsidR="0063435D" w:rsidRDefault="0063435D" w:rsidP="009D1EB8">
      <w:pPr>
        <w:ind w:left="1069" w:firstLine="567"/>
        <w:jc w:val="both"/>
        <w:rPr>
          <w:b/>
          <w:color w:val="000000"/>
          <w:sz w:val="28"/>
          <w:szCs w:val="28"/>
        </w:rPr>
      </w:pPr>
    </w:p>
    <w:p w:rsidR="00B9223E" w:rsidRPr="0015202D" w:rsidRDefault="0015202D" w:rsidP="006064B8">
      <w:pPr>
        <w:pStyle w:val="a3"/>
        <w:numPr>
          <w:ilvl w:val="1"/>
          <w:numId w:val="4"/>
        </w:numPr>
        <w:tabs>
          <w:tab w:val="left" w:pos="2835"/>
          <w:tab w:val="left" w:pos="3119"/>
          <w:tab w:val="left" w:pos="3261"/>
        </w:tabs>
        <w:jc w:val="center"/>
        <w:rPr>
          <w:b/>
          <w:color w:val="000000"/>
          <w:sz w:val="28"/>
          <w:szCs w:val="28"/>
        </w:rPr>
      </w:pPr>
      <w:r w:rsidRPr="0015202D">
        <w:rPr>
          <w:color w:val="000000"/>
          <w:sz w:val="28"/>
          <w:szCs w:val="28"/>
        </w:rPr>
        <w:t>Экологическая реконструкция городской территории</w:t>
      </w:r>
    </w:p>
    <w:p w:rsidR="00B9223E" w:rsidRPr="00DB1C9E" w:rsidRDefault="00B9223E" w:rsidP="009D1EB8">
      <w:pPr>
        <w:ind w:left="1429" w:firstLine="567"/>
        <w:jc w:val="both"/>
        <w:rPr>
          <w:b/>
          <w:color w:val="000000"/>
          <w:sz w:val="28"/>
          <w:szCs w:val="28"/>
        </w:rPr>
      </w:pPr>
    </w:p>
    <w:p w:rsidR="0015202D" w:rsidRDefault="0015202D" w:rsidP="0015202D">
      <w:pPr>
        <w:ind w:firstLine="567"/>
        <w:jc w:val="both"/>
        <w:rPr>
          <w:color w:val="000000"/>
          <w:sz w:val="28"/>
          <w:szCs w:val="28"/>
        </w:rPr>
      </w:pPr>
      <w:r w:rsidRPr="00A76013">
        <w:rPr>
          <w:color w:val="000000"/>
          <w:sz w:val="28"/>
          <w:szCs w:val="28"/>
        </w:rPr>
        <w:t>Сущность экологического совершенствования. Экологическая реставрация нарушенных ландшафтов. Экологич</w:t>
      </w:r>
      <w:r w:rsidR="00904A4B">
        <w:rPr>
          <w:color w:val="000000"/>
          <w:sz w:val="28"/>
          <w:szCs w:val="28"/>
        </w:rPr>
        <w:t>еск</w:t>
      </w:r>
      <w:r w:rsidRPr="00A76013">
        <w:rPr>
          <w:color w:val="000000"/>
          <w:sz w:val="28"/>
          <w:szCs w:val="28"/>
        </w:rPr>
        <w:t xml:space="preserve">ая реконструкция </w:t>
      </w:r>
      <w:r>
        <w:rPr>
          <w:color w:val="000000"/>
          <w:sz w:val="28"/>
          <w:szCs w:val="28"/>
        </w:rPr>
        <w:t xml:space="preserve">производственных объектов и </w:t>
      </w:r>
      <w:r w:rsidRPr="00A76013">
        <w:rPr>
          <w:color w:val="000000"/>
          <w:sz w:val="28"/>
          <w:szCs w:val="28"/>
        </w:rPr>
        <w:t>жилых зданий. Строительство, предусматривающее сохранение естественных ландшафтов. Строительство на неудобствах. Подземное и полуподземное строительство. Надземное строительство.</w:t>
      </w:r>
      <w:r w:rsidRPr="0015202D">
        <w:rPr>
          <w:color w:val="000000"/>
          <w:sz w:val="28"/>
          <w:szCs w:val="28"/>
        </w:rPr>
        <w:t xml:space="preserve"> </w:t>
      </w:r>
      <w:r w:rsidRPr="00530C57">
        <w:rPr>
          <w:color w:val="000000"/>
          <w:sz w:val="28"/>
          <w:szCs w:val="28"/>
        </w:rPr>
        <w:t xml:space="preserve">Проект строительства экологического района в </w:t>
      </w:r>
      <w:r>
        <w:rPr>
          <w:color w:val="000000"/>
          <w:sz w:val="28"/>
          <w:szCs w:val="28"/>
        </w:rPr>
        <w:t>Беларуси (</w:t>
      </w:r>
      <w:r w:rsidRPr="00530C5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Pr="00530C57">
        <w:rPr>
          <w:color w:val="000000"/>
          <w:sz w:val="28"/>
          <w:szCs w:val="28"/>
        </w:rPr>
        <w:t xml:space="preserve"> Соко</w:t>
      </w:r>
      <w:r>
        <w:rPr>
          <w:color w:val="000000"/>
          <w:sz w:val="28"/>
          <w:szCs w:val="28"/>
        </w:rPr>
        <w:t>л).</w:t>
      </w:r>
      <w:r w:rsidRPr="00152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Архитектурно-строительная экология.</w:t>
      </w:r>
    </w:p>
    <w:p w:rsidR="00B9223E" w:rsidRPr="00D73C42" w:rsidRDefault="00B9223E" w:rsidP="009D1EB8">
      <w:pPr>
        <w:ind w:firstLine="567"/>
        <w:jc w:val="both"/>
        <w:rPr>
          <w:b/>
          <w:color w:val="000000"/>
          <w:sz w:val="28"/>
          <w:szCs w:val="28"/>
        </w:rPr>
      </w:pPr>
    </w:p>
    <w:p w:rsidR="0015202D" w:rsidRPr="0015202D" w:rsidRDefault="0015202D" w:rsidP="00981FBA">
      <w:pPr>
        <w:pStyle w:val="a3"/>
        <w:numPr>
          <w:ilvl w:val="1"/>
          <w:numId w:val="4"/>
        </w:numPr>
        <w:tabs>
          <w:tab w:val="left" w:pos="2268"/>
        </w:tabs>
        <w:jc w:val="center"/>
        <w:rPr>
          <w:b/>
          <w:color w:val="000000"/>
          <w:sz w:val="28"/>
          <w:szCs w:val="28"/>
        </w:rPr>
      </w:pPr>
      <w:r w:rsidRPr="0015202D">
        <w:rPr>
          <w:color w:val="000000"/>
          <w:sz w:val="28"/>
          <w:szCs w:val="28"/>
        </w:rPr>
        <w:t>Экологическая организация</w:t>
      </w:r>
    </w:p>
    <w:p w:rsidR="0063435D" w:rsidRPr="0015202D" w:rsidRDefault="00B9223E" w:rsidP="0015202D">
      <w:pPr>
        <w:pStyle w:val="a3"/>
        <w:tabs>
          <w:tab w:val="left" w:pos="2268"/>
        </w:tabs>
        <w:ind w:left="1429"/>
        <w:jc w:val="center"/>
        <w:rPr>
          <w:b/>
          <w:color w:val="000000"/>
          <w:sz w:val="28"/>
          <w:szCs w:val="28"/>
        </w:rPr>
      </w:pPr>
      <w:r w:rsidRPr="0015202D">
        <w:rPr>
          <w:color w:val="000000"/>
          <w:sz w:val="28"/>
          <w:szCs w:val="28"/>
          <w:lang w:val="be-BY"/>
        </w:rPr>
        <w:t>и</w:t>
      </w:r>
      <w:r w:rsidRPr="0015202D">
        <w:rPr>
          <w:b/>
          <w:color w:val="000000"/>
          <w:sz w:val="28"/>
          <w:szCs w:val="28"/>
          <w:lang w:val="be-BY"/>
        </w:rPr>
        <w:t xml:space="preserve"> </w:t>
      </w:r>
      <w:r w:rsidRPr="0015202D">
        <w:rPr>
          <w:color w:val="000000"/>
          <w:sz w:val="28"/>
          <w:szCs w:val="28"/>
        </w:rPr>
        <w:t>комфортность</w:t>
      </w:r>
      <w:r w:rsidR="0015202D">
        <w:rPr>
          <w:color w:val="000000"/>
          <w:sz w:val="28"/>
          <w:szCs w:val="28"/>
        </w:rPr>
        <w:t xml:space="preserve"> зданий</w:t>
      </w:r>
    </w:p>
    <w:p w:rsidR="0063435D" w:rsidRDefault="0063435D" w:rsidP="009D1EB8">
      <w:pPr>
        <w:ind w:firstLine="567"/>
        <w:jc w:val="both"/>
        <w:rPr>
          <w:b/>
          <w:color w:val="000000"/>
          <w:sz w:val="28"/>
          <w:szCs w:val="28"/>
        </w:rPr>
      </w:pPr>
    </w:p>
    <w:p w:rsidR="0015202D" w:rsidRDefault="0015202D" w:rsidP="0015202D">
      <w:pPr>
        <w:ind w:firstLine="567"/>
        <w:jc w:val="both"/>
        <w:rPr>
          <w:color w:val="000000"/>
          <w:sz w:val="28"/>
          <w:szCs w:val="28"/>
        </w:rPr>
      </w:pPr>
      <w:r w:rsidRPr="00FE28EB">
        <w:rPr>
          <w:color w:val="000000"/>
          <w:sz w:val="28"/>
          <w:szCs w:val="28"/>
        </w:rPr>
        <w:t xml:space="preserve">Экологическая геометризация архитектурного пространства. Решение проблем энерго- и ресурсосбережения при проектировании городской застройки. </w:t>
      </w:r>
      <w:r>
        <w:rPr>
          <w:sz w:val="28"/>
          <w:szCs w:val="28"/>
        </w:rPr>
        <w:t>Стратегии ресурсосбережения в городе. Энергосберегающие здания. Понятие об эксэргии. Энергоактивные здания. Экологичные водопотребление и вентиляция. Экологичное освещение.</w:t>
      </w:r>
      <w:r w:rsidRPr="00EC64C1">
        <w:rPr>
          <w:b/>
          <w:color w:val="000000"/>
          <w:sz w:val="28"/>
          <w:szCs w:val="28"/>
        </w:rPr>
        <w:t xml:space="preserve"> </w:t>
      </w:r>
    </w:p>
    <w:p w:rsidR="0063435D" w:rsidRDefault="00C60EB7" w:rsidP="009D1EB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об экологической комфортности</w:t>
      </w:r>
      <w:r w:rsidR="0063435D" w:rsidRPr="00FE28EB">
        <w:rPr>
          <w:color w:val="000000"/>
          <w:sz w:val="28"/>
          <w:szCs w:val="28"/>
        </w:rPr>
        <w:t xml:space="preserve">. Тепло. Конвекция. Лучистый теплообмен. Теплоустойчивость. Влага. Звук. Свет. Инсоляция помещений. Инсоляционный режим. Загрязнение. Использование газовых плит. Биоэнергетика. </w:t>
      </w:r>
      <w:r w:rsidR="00EC64C1">
        <w:rPr>
          <w:color w:val="000000"/>
          <w:sz w:val="28"/>
          <w:szCs w:val="28"/>
        </w:rPr>
        <w:t>Архитектурно-строительная бионика.</w:t>
      </w:r>
    </w:p>
    <w:p w:rsidR="0063435D" w:rsidRDefault="0063435D" w:rsidP="009D1EB8">
      <w:pPr>
        <w:ind w:firstLine="567"/>
        <w:jc w:val="both"/>
        <w:rPr>
          <w:b/>
          <w:color w:val="000000"/>
          <w:sz w:val="28"/>
          <w:szCs w:val="28"/>
          <w:lang w:val="be-BY"/>
        </w:rPr>
      </w:pPr>
    </w:p>
    <w:p w:rsidR="0063435D" w:rsidRPr="00713255" w:rsidRDefault="0063435D" w:rsidP="00981FBA">
      <w:pPr>
        <w:pStyle w:val="a4"/>
        <w:numPr>
          <w:ilvl w:val="0"/>
          <w:numId w:val="4"/>
        </w:numPr>
        <w:spacing w:after="0"/>
        <w:ind w:firstLine="567"/>
        <w:jc w:val="center"/>
        <w:rPr>
          <w:b/>
          <w:sz w:val="28"/>
          <w:szCs w:val="28"/>
        </w:rPr>
      </w:pPr>
      <w:r w:rsidRPr="00713255">
        <w:rPr>
          <w:b/>
          <w:sz w:val="28"/>
          <w:szCs w:val="28"/>
        </w:rPr>
        <w:t>Экологическое планирование</w:t>
      </w:r>
    </w:p>
    <w:p w:rsidR="0063435D" w:rsidRPr="00713255" w:rsidRDefault="0063435D" w:rsidP="00981FBA">
      <w:pPr>
        <w:pStyle w:val="a4"/>
        <w:spacing w:after="0"/>
        <w:ind w:left="1069" w:firstLine="567"/>
        <w:jc w:val="center"/>
        <w:rPr>
          <w:b/>
          <w:sz w:val="28"/>
          <w:szCs w:val="28"/>
        </w:rPr>
      </w:pPr>
      <w:r w:rsidRPr="00713255">
        <w:rPr>
          <w:b/>
          <w:sz w:val="28"/>
          <w:szCs w:val="28"/>
        </w:rPr>
        <w:t>и управление охраной окружающей среды в городе</w:t>
      </w:r>
    </w:p>
    <w:p w:rsidR="0063435D" w:rsidRPr="00713255" w:rsidRDefault="0063435D" w:rsidP="009D1EB8">
      <w:pPr>
        <w:pStyle w:val="a4"/>
        <w:spacing w:after="0"/>
        <w:ind w:left="1069" w:firstLine="567"/>
        <w:jc w:val="both"/>
        <w:rPr>
          <w:sz w:val="28"/>
          <w:szCs w:val="28"/>
        </w:rPr>
      </w:pPr>
    </w:p>
    <w:p w:rsidR="00D73C42" w:rsidRPr="00713255" w:rsidRDefault="0063435D" w:rsidP="009D1EB8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13255">
        <w:rPr>
          <w:sz w:val="28"/>
          <w:szCs w:val="28"/>
        </w:rPr>
        <w:t>Экологическое планирование в условиях города – основные принципы и методы. Генеральный план города. Экологический раздел генплана (состав, этапы работ, общественное обсуждение). Экологиче</w:t>
      </w:r>
      <w:r w:rsidR="00EC64C1" w:rsidRPr="00713255">
        <w:rPr>
          <w:sz w:val="28"/>
          <w:szCs w:val="28"/>
        </w:rPr>
        <w:t xml:space="preserve">ские регламенты. Анализ генпланов городов Беларуси. </w:t>
      </w:r>
      <w:r w:rsidRPr="00713255">
        <w:rPr>
          <w:sz w:val="28"/>
          <w:szCs w:val="28"/>
        </w:rPr>
        <w:t xml:space="preserve"> </w:t>
      </w:r>
    </w:p>
    <w:p w:rsidR="00F2259C" w:rsidRDefault="0063435D" w:rsidP="009D1EB8">
      <w:pPr>
        <w:pStyle w:val="a4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13255">
        <w:rPr>
          <w:sz w:val="28"/>
          <w:szCs w:val="28"/>
        </w:rPr>
        <w:t>Органы управления. Административный и экономический механизмы управления охраной окружающей среды в городе.</w:t>
      </w:r>
      <w:r w:rsidR="00EC64C1" w:rsidRPr="00713255">
        <w:rPr>
          <w:color w:val="000000"/>
          <w:sz w:val="28"/>
          <w:szCs w:val="28"/>
        </w:rPr>
        <w:t xml:space="preserve"> Политика и компоненты устойчивого развития городов. Разработка целевых программ в области охраны окружающей среды. Роль местных органов власти в управлении охраной окружающей природной среды городов. Использование экологической информации для принятия управленческих решений. Участие населения в процессе управления качеством окружающей среды городов. Программные общенациональные направления экологизации крупных городов. Городские экологические программы как инструме</w:t>
      </w:r>
      <w:r w:rsidR="00F2259C" w:rsidRPr="00713255">
        <w:rPr>
          <w:color w:val="000000"/>
          <w:sz w:val="28"/>
          <w:szCs w:val="28"/>
        </w:rPr>
        <w:t>нт решения экологических проблем.</w:t>
      </w:r>
    </w:p>
    <w:p w:rsidR="00F54470" w:rsidRPr="00BE48A6" w:rsidRDefault="00F54470" w:rsidP="009D1EB8">
      <w:pPr>
        <w:pStyle w:val="a3"/>
        <w:numPr>
          <w:ilvl w:val="0"/>
          <w:numId w:val="8"/>
        </w:numPr>
        <w:tabs>
          <w:tab w:val="right" w:leader="dot" w:pos="9354"/>
        </w:tabs>
        <w:spacing w:before="120" w:after="120"/>
        <w:ind w:firstLine="567"/>
        <w:jc w:val="center"/>
        <w:rPr>
          <w:b/>
          <w:sz w:val="28"/>
          <w:szCs w:val="28"/>
        </w:rPr>
      </w:pPr>
      <w:r w:rsidRPr="00BE48A6">
        <w:rPr>
          <w:color w:val="000000"/>
          <w:sz w:val="28"/>
          <w:szCs w:val="28"/>
        </w:rPr>
        <w:br w:type="page"/>
      </w:r>
    </w:p>
    <w:p w:rsidR="00786B4D" w:rsidRDefault="00786B4D" w:rsidP="00786B4D">
      <w:pPr>
        <w:pStyle w:val="a3"/>
        <w:numPr>
          <w:ilvl w:val="0"/>
          <w:numId w:val="8"/>
        </w:numPr>
        <w:tabs>
          <w:tab w:val="right" w:leader="dot" w:pos="9354"/>
        </w:tabs>
        <w:spacing w:before="120" w:after="120"/>
        <w:jc w:val="center"/>
        <w:rPr>
          <w:b/>
          <w:sz w:val="28"/>
          <w:szCs w:val="28"/>
        </w:rPr>
      </w:pPr>
      <w:r w:rsidRPr="00786B4D">
        <w:rPr>
          <w:b/>
          <w:sz w:val="28"/>
          <w:szCs w:val="28"/>
        </w:rPr>
        <w:lastRenderedPageBreak/>
        <w:t>ИНФОРМАЦИОННО-МЕТОДИЧЕСКАЯ ЧАСТЬ</w:t>
      </w:r>
    </w:p>
    <w:p w:rsidR="00786B4D" w:rsidRPr="00786B4D" w:rsidRDefault="00786B4D" w:rsidP="00786B4D">
      <w:pPr>
        <w:pStyle w:val="a3"/>
        <w:tabs>
          <w:tab w:val="right" w:leader="dot" w:pos="9354"/>
        </w:tabs>
        <w:spacing w:before="120" w:after="120"/>
        <w:ind w:left="1080"/>
        <w:rPr>
          <w:b/>
          <w:sz w:val="28"/>
          <w:szCs w:val="28"/>
        </w:rPr>
      </w:pPr>
    </w:p>
    <w:p w:rsidR="002D6775" w:rsidRPr="002D6775" w:rsidRDefault="002D6775" w:rsidP="00981FBA">
      <w:pPr>
        <w:tabs>
          <w:tab w:val="right" w:leader="dot" w:pos="9354"/>
        </w:tabs>
        <w:ind w:left="360"/>
        <w:jc w:val="center"/>
        <w:rPr>
          <w:b/>
          <w:sz w:val="28"/>
          <w:szCs w:val="28"/>
        </w:rPr>
      </w:pPr>
      <w:r w:rsidRPr="002D6775">
        <w:rPr>
          <w:b/>
          <w:sz w:val="28"/>
          <w:szCs w:val="28"/>
        </w:rPr>
        <w:t>Литература</w:t>
      </w:r>
    </w:p>
    <w:p w:rsidR="002D6775" w:rsidRPr="002D6775" w:rsidRDefault="002D6775" w:rsidP="002D6775">
      <w:pPr>
        <w:pStyle w:val="a4"/>
        <w:ind w:left="1080"/>
        <w:jc w:val="center"/>
        <w:rPr>
          <w:sz w:val="28"/>
          <w:szCs w:val="28"/>
        </w:rPr>
      </w:pPr>
    </w:p>
    <w:p w:rsidR="002D6775" w:rsidRPr="002D6775" w:rsidRDefault="002D6775" w:rsidP="00981FBA">
      <w:pPr>
        <w:pStyle w:val="a4"/>
        <w:spacing w:after="0"/>
        <w:ind w:left="360"/>
        <w:jc w:val="center"/>
        <w:rPr>
          <w:sz w:val="28"/>
          <w:szCs w:val="28"/>
        </w:rPr>
      </w:pPr>
      <w:r w:rsidRPr="002D6775">
        <w:rPr>
          <w:sz w:val="28"/>
          <w:szCs w:val="28"/>
        </w:rPr>
        <w:t>Основная</w:t>
      </w:r>
    </w:p>
    <w:p w:rsidR="00BE48A6" w:rsidRPr="00BE48A6" w:rsidRDefault="00BE48A6" w:rsidP="00BE48A6">
      <w:pPr>
        <w:tabs>
          <w:tab w:val="right" w:leader="dot" w:pos="9354"/>
        </w:tabs>
        <w:spacing w:before="120" w:after="120"/>
        <w:ind w:left="360"/>
        <w:rPr>
          <w:b/>
          <w:sz w:val="28"/>
          <w:szCs w:val="28"/>
        </w:rPr>
      </w:pP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Владимиров,  В.В. Урбоэкология. – М.: МНЭПУ, 1999 – 204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Денисов и др. Экология города: Учебное пособие / Под редакцией проф. В.В. Денисова. – М.: НКЦ «Март», 2008. – 832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Лаппо Г.М. География городов. Учеб. пособие для геогр. ф-тов ВУЗов. –  М.: Гуманитарный издат. центр ВЛАДОС, 1997. – 480 с.</w:t>
      </w:r>
    </w:p>
    <w:p w:rsidR="002D6775" w:rsidRPr="00786B4D" w:rsidRDefault="002D6775" w:rsidP="00786B4D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 xml:space="preserve">Маслов Н.В.  Градостроительная экология. – М: Высшая школа,  2006. – </w:t>
      </w:r>
      <w:r w:rsidRPr="00786B4D">
        <w:rPr>
          <w:sz w:val="28"/>
          <w:szCs w:val="28"/>
        </w:rPr>
        <w:t>284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 xml:space="preserve"> Перцик Е.Н. Геоурбанистика. – М.: Академия, 2009. – 269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Сазонов Э.В. Экология городской среды.</w:t>
      </w:r>
      <w:r w:rsidRPr="002D6775">
        <w:rPr>
          <w:sz w:val="28"/>
          <w:szCs w:val="28"/>
          <w:lang w:val="be-BY"/>
        </w:rPr>
        <w:t xml:space="preserve"> – СпБ: Г</w:t>
      </w:r>
      <w:r w:rsidRPr="002D6775">
        <w:rPr>
          <w:sz w:val="28"/>
          <w:szCs w:val="28"/>
        </w:rPr>
        <w:t>и</w:t>
      </w:r>
      <w:r w:rsidRPr="002D6775">
        <w:rPr>
          <w:sz w:val="28"/>
          <w:szCs w:val="28"/>
          <w:lang w:val="be-BY"/>
        </w:rPr>
        <w:t>орд, 2010. – 310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  <w:lang w:val="be-BY"/>
        </w:rPr>
        <w:t>Тетиор А.Н. Городская экология</w:t>
      </w:r>
      <w:r w:rsidRPr="002D6775">
        <w:rPr>
          <w:sz w:val="28"/>
          <w:szCs w:val="28"/>
        </w:rPr>
        <w:t>. – М.: Академия, 2008. – 330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Хомич В.С., Какарека С.В., Кухарчик Т.И. Экогеохимия городских ландшафтов Беларуси. – Минск: Минсктиппроект, 2004. – 260 </w:t>
      </w:r>
      <w:r w:rsidRPr="002D6775">
        <w:rPr>
          <w:sz w:val="28"/>
          <w:szCs w:val="28"/>
          <w:lang w:val="en-US"/>
        </w:rPr>
        <w:t>c</w:t>
      </w:r>
      <w:r w:rsidRPr="002D6775">
        <w:rPr>
          <w:sz w:val="28"/>
          <w:szCs w:val="28"/>
        </w:rPr>
        <w:t>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Экология города / Отв. ред Н.С. Касимов. – М.: Научный мир, 2004. – 624 с.</w:t>
      </w:r>
    </w:p>
    <w:p w:rsidR="002D6775" w:rsidRPr="002D6775" w:rsidRDefault="002D6775" w:rsidP="002D6775">
      <w:pPr>
        <w:pStyle w:val="a4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2D6775">
        <w:rPr>
          <w:sz w:val="28"/>
          <w:szCs w:val="28"/>
        </w:rPr>
        <w:t>Экология города / Под ред. В.Ф. Стольберга. – Киев: Либра, 2006. – 464 с.</w:t>
      </w:r>
    </w:p>
    <w:p w:rsidR="002D6775" w:rsidRPr="002D6775" w:rsidRDefault="002D6775" w:rsidP="00786B4D">
      <w:pPr>
        <w:tabs>
          <w:tab w:val="left" w:pos="2552"/>
        </w:tabs>
        <w:rPr>
          <w:sz w:val="28"/>
          <w:szCs w:val="28"/>
        </w:rPr>
      </w:pPr>
    </w:p>
    <w:p w:rsidR="002D6775" w:rsidRPr="002D6775" w:rsidRDefault="002D6775" w:rsidP="002D6775">
      <w:pPr>
        <w:pStyle w:val="a4"/>
        <w:jc w:val="center"/>
        <w:rPr>
          <w:sz w:val="28"/>
          <w:szCs w:val="28"/>
        </w:rPr>
      </w:pPr>
      <w:r w:rsidRPr="002D6775">
        <w:rPr>
          <w:sz w:val="28"/>
          <w:szCs w:val="28"/>
        </w:rPr>
        <w:t>Дополнительная</w:t>
      </w:r>
    </w:p>
    <w:p w:rsidR="002D6775" w:rsidRDefault="002D6775" w:rsidP="002D6775">
      <w:pPr>
        <w:pStyle w:val="a4"/>
        <w:rPr>
          <w:b/>
        </w:rPr>
      </w:pPr>
    </w:p>
    <w:p w:rsidR="002D6775" w:rsidRPr="004B496A" w:rsidRDefault="002D6775" w:rsidP="002D6775">
      <w:pPr>
        <w:pStyle w:val="a6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4B496A">
        <w:rPr>
          <w:sz w:val="28"/>
          <w:szCs w:val="28"/>
        </w:rPr>
        <w:t xml:space="preserve">Влияние отраслей народного хозяйства на состояние окружающей среды в </w:t>
      </w:r>
      <w:r>
        <w:rPr>
          <w:sz w:val="28"/>
          <w:szCs w:val="28"/>
        </w:rPr>
        <w:t xml:space="preserve">2003 году </w:t>
      </w:r>
      <w:r w:rsidRPr="004B496A">
        <w:rPr>
          <w:sz w:val="28"/>
          <w:szCs w:val="28"/>
        </w:rPr>
        <w:t xml:space="preserve">/ Шеховцев, А.А., Звонов В.И., Чижов С.Г. - М: Метеорология и гидрология, </w:t>
      </w:r>
      <w:r>
        <w:rPr>
          <w:sz w:val="28"/>
          <w:szCs w:val="28"/>
        </w:rPr>
        <w:t>2005. – С</w:t>
      </w:r>
      <w:r w:rsidRPr="004B496A">
        <w:rPr>
          <w:sz w:val="28"/>
          <w:szCs w:val="28"/>
        </w:rPr>
        <w:t>. 26-39.</w:t>
      </w:r>
    </w:p>
    <w:p w:rsidR="002D6775" w:rsidRPr="004D78DB" w:rsidRDefault="002D6775" w:rsidP="002D6775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Город- экосистема / Э.А. Лихачева, Д.А. Тимофеев, М.П. Жидков и др. – М.: ИГРАН, 1996. – 336 с.</w:t>
      </w:r>
    </w:p>
    <w:p w:rsidR="002D6775" w:rsidRPr="006D2654" w:rsidRDefault="002D6775" w:rsidP="002D6775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6D2654">
        <w:rPr>
          <w:sz w:val="28"/>
          <w:szCs w:val="28"/>
        </w:rPr>
        <w:t>Городков А. В. Эколого-градостроительные аспекты оптимизации системы средозащитного озеленения кру</w:t>
      </w:r>
      <w:r>
        <w:rPr>
          <w:sz w:val="28"/>
          <w:szCs w:val="28"/>
        </w:rPr>
        <w:t>пных городов // Изв</w:t>
      </w:r>
      <w:r w:rsidR="004D78DB">
        <w:rPr>
          <w:sz w:val="28"/>
          <w:szCs w:val="28"/>
        </w:rPr>
        <w:t xml:space="preserve">. вузов. Строительство. – 2000. – </w:t>
      </w:r>
      <w:r w:rsidRPr="006D2654">
        <w:rPr>
          <w:sz w:val="28"/>
          <w:szCs w:val="28"/>
        </w:rPr>
        <w:t>№ 5. – С. 98.</w:t>
      </w:r>
    </w:p>
    <w:p w:rsidR="002D6775" w:rsidRPr="00786B4D" w:rsidRDefault="002D6775" w:rsidP="002D6775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786B4D">
        <w:rPr>
          <w:sz w:val="28"/>
          <w:szCs w:val="28"/>
        </w:rPr>
        <w:t>Елизарова Л.В. Экологические проблемы города Минска и пути их решения. – Минск: Кендар, 1996. – 52 с.</w:t>
      </w:r>
    </w:p>
    <w:p w:rsidR="002D6775" w:rsidRPr="004B0FD2" w:rsidRDefault="002D6775" w:rsidP="002D6775">
      <w:pPr>
        <w:pStyle w:val="a6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В.П. </w:t>
      </w:r>
      <w:r w:rsidRPr="004B0FD2">
        <w:rPr>
          <w:sz w:val="28"/>
          <w:szCs w:val="28"/>
        </w:rPr>
        <w:t>Э</w:t>
      </w:r>
      <w:r>
        <w:rPr>
          <w:sz w:val="28"/>
          <w:szCs w:val="28"/>
        </w:rPr>
        <w:t xml:space="preserve">кология. Основы реставрации. </w:t>
      </w:r>
      <w:r w:rsidRPr="004B0FD2">
        <w:rPr>
          <w:sz w:val="28"/>
          <w:szCs w:val="28"/>
        </w:rPr>
        <w:t>Учебное пособие. – М.: «Архитектура-С», 2005. – 400с.</w:t>
      </w:r>
    </w:p>
    <w:p w:rsidR="002D6775" w:rsidRPr="004B0FD2" w:rsidRDefault="002D6775" w:rsidP="002D6775">
      <w:pPr>
        <w:pStyle w:val="a6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4B0FD2">
        <w:rPr>
          <w:sz w:val="28"/>
          <w:szCs w:val="28"/>
        </w:rPr>
        <w:t>Коссой Ю.М. Городской транспорт в зеркале эко</w:t>
      </w:r>
      <w:r w:rsidR="004D78DB">
        <w:rPr>
          <w:sz w:val="28"/>
          <w:szCs w:val="28"/>
        </w:rPr>
        <w:t xml:space="preserve">логии // Энергия. – 2008. – </w:t>
      </w:r>
      <w:r>
        <w:rPr>
          <w:sz w:val="28"/>
          <w:szCs w:val="28"/>
        </w:rPr>
        <w:t>№1. – С. 43-49.</w:t>
      </w:r>
    </w:p>
    <w:p w:rsidR="002D6775" w:rsidRPr="001A7B9D" w:rsidRDefault="002D6775" w:rsidP="002D677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200"/>
        <w:jc w:val="both"/>
        <w:rPr>
          <w:bCs/>
          <w:spacing w:val="-4"/>
          <w:sz w:val="28"/>
          <w:szCs w:val="28"/>
        </w:rPr>
      </w:pPr>
      <w:r w:rsidRPr="001A7B9D">
        <w:rPr>
          <w:bCs/>
          <w:iCs/>
          <w:sz w:val="28"/>
          <w:szCs w:val="28"/>
        </w:rPr>
        <w:t xml:space="preserve">Кудрявцев О.К. </w:t>
      </w:r>
      <w:r w:rsidRPr="001A7B9D">
        <w:rPr>
          <w:sz w:val="28"/>
          <w:szCs w:val="28"/>
        </w:rPr>
        <w:t xml:space="preserve">Расселение и планировочная структура крупных городов – агломераций. </w:t>
      </w:r>
      <w:r>
        <w:rPr>
          <w:sz w:val="28"/>
          <w:szCs w:val="28"/>
        </w:rPr>
        <w:t xml:space="preserve">– </w:t>
      </w:r>
      <w:r w:rsidRPr="001A7B9D">
        <w:rPr>
          <w:sz w:val="28"/>
          <w:szCs w:val="28"/>
        </w:rPr>
        <w:t>М.</w:t>
      </w:r>
      <w:r>
        <w:rPr>
          <w:sz w:val="28"/>
          <w:szCs w:val="28"/>
        </w:rPr>
        <w:t>: Высшая школа</w:t>
      </w:r>
      <w:r w:rsidRPr="001A7B9D">
        <w:rPr>
          <w:sz w:val="28"/>
          <w:szCs w:val="28"/>
        </w:rPr>
        <w:t>, 2005.</w:t>
      </w:r>
      <w:r>
        <w:rPr>
          <w:sz w:val="28"/>
          <w:szCs w:val="28"/>
        </w:rPr>
        <w:t xml:space="preserve"> – 248 с.</w:t>
      </w:r>
    </w:p>
    <w:p w:rsidR="002D6775" w:rsidRPr="001A7B9D" w:rsidRDefault="002D6775" w:rsidP="002D6775">
      <w:pPr>
        <w:pStyle w:val="a3"/>
        <w:numPr>
          <w:ilvl w:val="0"/>
          <w:numId w:val="15"/>
        </w:numPr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1A7B9D">
        <w:rPr>
          <w:snapToGrid w:val="0"/>
          <w:color w:val="000000"/>
          <w:sz w:val="28"/>
          <w:szCs w:val="28"/>
        </w:rPr>
        <w:lastRenderedPageBreak/>
        <w:t>Лаппо Г</w:t>
      </w:r>
      <w:r>
        <w:rPr>
          <w:snapToGrid w:val="0"/>
          <w:color w:val="000000"/>
          <w:sz w:val="28"/>
          <w:szCs w:val="28"/>
        </w:rPr>
        <w:t xml:space="preserve">.М. Города на пути в будущее. – </w:t>
      </w:r>
      <w:r w:rsidRPr="001A7B9D">
        <w:rPr>
          <w:snapToGrid w:val="0"/>
          <w:color w:val="000000"/>
          <w:sz w:val="28"/>
          <w:szCs w:val="28"/>
        </w:rPr>
        <w:t>М.</w:t>
      </w:r>
      <w:r>
        <w:rPr>
          <w:snapToGrid w:val="0"/>
          <w:color w:val="000000"/>
          <w:sz w:val="28"/>
          <w:szCs w:val="28"/>
        </w:rPr>
        <w:t>: Наука,</w:t>
      </w:r>
      <w:r w:rsidRPr="001A7B9D">
        <w:rPr>
          <w:snapToGrid w:val="0"/>
          <w:color w:val="000000"/>
          <w:sz w:val="28"/>
          <w:szCs w:val="28"/>
        </w:rPr>
        <w:t xml:space="preserve"> 1987. – 236с.</w:t>
      </w:r>
    </w:p>
    <w:p w:rsidR="002D6775" w:rsidRPr="006D2654" w:rsidRDefault="002D6775" w:rsidP="002D6775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6D2654">
        <w:rPr>
          <w:sz w:val="28"/>
          <w:szCs w:val="28"/>
        </w:rPr>
        <w:t>На пути к устойчивому развитию: экодом (сб. материалов) / Под ред. И. А. Огородникова, В. А. Огородникова. – М.: Социально-экологический союз, 1998. – 84 с.</w:t>
      </w:r>
    </w:p>
    <w:p w:rsidR="002D6775" w:rsidRDefault="002D6775" w:rsidP="002D677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20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Pr="001A7B9D">
        <w:rPr>
          <w:bCs/>
          <w:spacing w:val="-4"/>
          <w:sz w:val="28"/>
          <w:szCs w:val="28"/>
        </w:rPr>
        <w:t>Негробов  О.П.  Экологические  основы  оптимизации  и  управления  городской  средой.  Экология города /О.П.Негробов, Д.М.Жуков, Н.В.Фирсова. – Воронеж: Изд-во Воронеж. ун-та, 2000. – 271 с.</w:t>
      </w:r>
    </w:p>
    <w:p w:rsidR="002D6775" w:rsidRPr="001A7B9D" w:rsidRDefault="002D6775" w:rsidP="002D6775">
      <w:pPr>
        <w:pStyle w:val="a3"/>
        <w:numPr>
          <w:ilvl w:val="0"/>
          <w:numId w:val="15"/>
        </w:num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Pr="001A7B9D">
        <w:rPr>
          <w:snapToGrid w:val="0"/>
          <w:color w:val="000000"/>
          <w:sz w:val="28"/>
          <w:szCs w:val="28"/>
        </w:rPr>
        <w:t>Перцик, Е.Н. География мира. География миро</w:t>
      </w:r>
      <w:r>
        <w:rPr>
          <w:snapToGrid w:val="0"/>
          <w:color w:val="000000"/>
          <w:sz w:val="28"/>
          <w:szCs w:val="28"/>
        </w:rPr>
        <w:t xml:space="preserve">вой урбанизации. – </w:t>
      </w:r>
      <w:r w:rsidRPr="001A7B9D">
        <w:rPr>
          <w:snapToGrid w:val="0"/>
          <w:color w:val="000000"/>
          <w:sz w:val="28"/>
          <w:szCs w:val="28"/>
        </w:rPr>
        <w:t>М.: Наука, 1999. – 384 с.</w:t>
      </w:r>
    </w:p>
    <w:p w:rsidR="002D6775" w:rsidRPr="001A7B9D" w:rsidRDefault="002D6775" w:rsidP="002D6775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1A7B9D">
        <w:rPr>
          <w:bCs/>
          <w:iCs/>
          <w:sz w:val="28"/>
          <w:szCs w:val="28"/>
        </w:rPr>
        <w:t xml:space="preserve">Пивоваров Ю.Л. </w:t>
      </w:r>
      <w:r w:rsidRPr="001A7B9D">
        <w:rPr>
          <w:sz w:val="28"/>
          <w:szCs w:val="28"/>
        </w:rPr>
        <w:t xml:space="preserve">Основы геоурбанистики. </w:t>
      </w:r>
      <w:r>
        <w:rPr>
          <w:sz w:val="28"/>
          <w:szCs w:val="28"/>
        </w:rPr>
        <w:t xml:space="preserve">– </w:t>
      </w:r>
      <w:r w:rsidRPr="001A7B9D">
        <w:rPr>
          <w:sz w:val="28"/>
          <w:szCs w:val="28"/>
        </w:rPr>
        <w:t>М.</w:t>
      </w:r>
      <w:r>
        <w:rPr>
          <w:sz w:val="28"/>
          <w:szCs w:val="28"/>
        </w:rPr>
        <w:t>: Свет</w:t>
      </w:r>
      <w:r w:rsidRPr="001A7B9D">
        <w:rPr>
          <w:sz w:val="28"/>
          <w:szCs w:val="28"/>
        </w:rPr>
        <w:t>, 2004.</w:t>
      </w:r>
      <w:r>
        <w:rPr>
          <w:sz w:val="28"/>
          <w:szCs w:val="28"/>
        </w:rPr>
        <w:t xml:space="preserve"> – 312 с.</w:t>
      </w:r>
    </w:p>
    <w:p w:rsidR="002D6775" w:rsidRPr="00786B4D" w:rsidRDefault="002D6775" w:rsidP="002D6775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t xml:space="preserve"> </w:t>
      </w:r>
      <w:r w:rsidRPr="00786B4D">
        <w:rPr>
          <w:sz w:val="28"/>
          <w:szCs w:val="28"/>
        </w:rPr>
        <w:t>Экогеохимия городских ландшафтов / Под ред. Н.С. Касимова. – М.: Изд-во МГУ, 1995. – 333 с.</w:t>
      </w:r>
    </w:p>
    <w:p w:rsidR="00F54470" w:rsidRPr="00786B4D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Pr="00786B4D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F54470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</w:rPr>
      </w:pPr>
    </w:p>
    <w:p w:rsidR="00BE48A6" w:rsidRDefault="00BE48A6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br w:type="page"/>
      </w:r>
    </w:p>
    <w:p w:rsidR="00F54470" w:rsidRDefault="00F54470" w:rsidP="00BE48A6">
      <w:pPr>
        <w:pStyle w:val="a4"/>
        <w:spacing w:after="0"/>
        <w:ind w:left="0"/>
        <w:jc w:val="both"/>
        <w:rPr>
          <w:sz w:val="28"/>
          <w:szCs w:val="28"/>
          <w:highlight w:val="cyan"/>
        </w:rPr>
      </w:pPr>
    </w:p>
    <w:p w:rsidR="00F54470" w:rsidRDefault="00F54470" w:rsidP="00F54470">
      <w:pPr>
        <w:tabs>
          <w:tab w:val="left" w:pos="0"/>
        </w:tabs>
        <w:ind w:firstLine="360"/>
        <w:jc w:val="center"/>
        <w:rPr>
          <w:b/>
          <w:sz w:val="28"/>
        </w:rPr>
      </w:pPr>
      <w:r w:rsidRPr="00C0762F">
        <w:rPr>
          <w:b/>
          <w:sz w:val="28"/>
        </w:rPr>
        <w:t>Приложение 1.</w:t>
      </w:r>
    </w:p>
    <w:p w:rsidR="00F54470" w:rsidRPr="00C0762F" w:rsidRDefault="00F54470" w:rsidP="00F54470">
      <w:pPr>
        <w:tabs>
          <w:tab w:val="left" w:pos="0"/>
        </w:tabs>
        <w:rPr>
          <w:b/>
          <w:sz w:val="28"/>
        </w:rPr>
      </w:pPr>
    </w:p>
    <w:p w:rsidR="00F54470" w:rsidRDefault="00F54470" w:rsidP="00F54470">
      <w:pPr>
        <w:tabs>
          <w:tab w:val="left" w:pos="0"/>
        </w:tabs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Примерный перечень заданий практических работ</w:t>
      </w:r>
    </w:p>
    <w:p w:rsidR="00F54470" w:rsidRDefault="00F54470" w:rsidP="00F54470">
      <w:pPr>
        <w:tabs>
          <w:tab w:val="left" w:pos="0"/>
        </w:tabs>
        <w:rPr>
          <w:b/>
          <w:bCs/>
          <w:sz w:val="28"/>
        </w:rPr>
      </w:pPr>
    </w:p>
    <w:tbl>
      <w:tblPr>
        <w:tblW w:w="438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7510"/>
      </w:tblGrid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pct"/>
          </w:tcPr>
          <w:p w:rsidR="004002AA" w:rsidRDefault="004002AA" w:rsidP="00BE0EF9">
            <w:pPr>
              <w:rPr>
                <w:bCs/>
                <w:sz w:val="28"/>
                <w:szCs w:val="28"/>
                <w:lang w:val="be-BY"/>
              </w:rPr>
            </w:pPr>
            <w:r w:rsidRPr="004002AA">
              <w:rPr>
                <w:sz w:val="28"/>
                <w:szCs w:val="28"/>
              </w:rPr>
              <w:t>Анализ темпов роста городского населения стран мира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pct"/>
          </w:tcPr>
          <w:p w:rsidR="004002AA" w:rsidRDefault="004002AA" w:rsidP="00F54470">
            <w:pPr>
              <w:rPr>
                <w:bCs/>
                <w:sz w:val="28"/>
                <w:szCs w:val="28"/>
                <w:lang w:val="be-BY"/>
              </w:rPr>
            </w:pPr>
            <w:r w:rsidRPr="004002AA">
              <w:rPr>
                <w:sz w:val="28"/>
                <w:szCs w:val="28"/>
              </w:rPr>
              <w:t>Оценка экологического потенциала урболандшафтов</w:t>
            </w:r>
            <w:r>
              <w:rPr>
                <w:sz w:val="28"/>
                <w:szCs w:val="28"/>
              </w:rPr>
              <w:t xml:space="preserve"> Минска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pct"/>
          </w:tcPr>
          <w:p w:rsidR="004002AA" w:rsidRDefault="004002AA" w:rsidP="00F54470">
            <w:pPr>
              <w:rPr>
                <w:bCs/>
                <w:sz w:val="28"/>
                <w:szCs w:val="28"/>
                <w:lang w:val="be-BY"/>
              </w:rPr>
            </w:pPr>
            <w:r w:rsidRPr="004002AA">
              <w:rPr>
                <w:sz w:val="28"/>
                <w:szCs w:val="28"/>
              </w:rPr>
              <w:t>Расчет структуры твердых бытовых</w:t>
            </w:r>
            <w:r w:rsidRPr="004002AA">
              <w:t xml:space="preserve"> </w:t>
            </w:r>
            <w:r>
              <w:rPr>
                <w:sz w:val="28"/>
                <w:szCs w:val="28"/>
              </w:rPr>
              <w:t xml:space="preserve">отходов в </w:t>
            </w:r>
            <w:r w:rsidRPr="004002AA">
              <w:rPr>
                <w:sz w:val="28"/>
                <w:szCs w:val="28"/>
              </w:rPr>
              <w:t>городах Беларуси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pct"/>
          </w:tcPr>
          <w:p w:rsidR="004002AA" w:rsidRPr="004002AA" w:rsidRDefault="004002AA" w:rsidP="00F54470">
            <w:r w:rsidRPr="004002AA">
              <w:rPr>
                <w:sz w:val="28"/>
                <w:szCs w:val="28"/>
              </w:rPr>
              <w:t>Оценка загрязнения атмосферного воздуха в городе</w:t>
            </w:r>
            <w:r w:rsidRPr="004002AA">
              <w:t xml:space="preserve"> 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pct"/>
          </w:tcPr>
          <w:p w:rsidR="004002AA" w:rsidRDefault="004002AA" w:rsidP="004002AA">
            <w:pPr>
              <w:rPr>
                <w:bCs/>
                <w:sz w:val="28"/>
                <w:szCs w:val="28"/>
                <w:lang w:val="be-BY"/>
              </w:rPr>
            </w:pPr>
            <w:r w:rsidRPr="004002AA">
              <w:rPr>
                <w:sz w:val="28"/>
                <w:szCs w:val="28"/>
              </w:rPr>
              <w:t xml:space="preserve">Оценка загрязнения гидрологических объектов города 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pct"/>
          </w:tcPr>
          <w:p w:rsidR="004002AA" w:rsidRPr="004002AA" w:rsidRDefault="004002AA" w:rsidP="00BE0EF9">
            <w:r w:rsidRPr="004002AA">
              <w:rPr>
                <w:sz w:val="28"/>
                <w:szCs w:val="28"/>
              </w:rPr>
              <w:t>Оценка экологического состояния городских почв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pct"/>
          </w:tcPr>
          <w:p w:rsidR="004002AA" w:rsidRDefault="004002AA" w:rsidP="00BE0EF9">
            <w:pPr>
              <w:rPr>
                <w:bCs/>
                <w:sz w:val="28"/>
                <w:szCs w:val="28"/>
                <w:lang w:val="be-BY"/>
              </w:rPr>
            </w:pPr>
            <w:r w:rsidRPr="004002AA">
              <w:rPr>
                <w:bCs/>
                <w:spacing w:val="-4"/>
                <w:sz w:val="28"/>
                <w:szCs w:val="28"/>
              </w:rPr>
              <w:t xml:space="preserve">Разработка проекта озеленения микрорайона города </w:t>
            </w:r>
          </w:p>
        </w:tc>
      </w:tr>
      <w:tr w:rsidR="004002AA" w:rsidRPr="00BB7834" w:rsidTr="006240C9">
        <w:tc>
          <w:tcPr>
            <w:tcW w:w="389" w:type="pct"/>
          </w:tcPr>
          <w:p w:rsidR="004002AA" w:rsidRPr="00D90712" w:rsidRDefault="004002AA" w:rsidP="00F5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pct"/>
          </w:tcPr>
          <w:p w:rsidR="004002AA" w:rsidRPr="006064B8" w:rsidRDefault="006064B8" w:rsidP="00BE0EF9">
            <w:pPr>
              <w:rPr>
                <w:bCs/>
                <w:sz w:val="28"/>
                <w:szCs w:val="28"/>
                <w:lang w:val="be-BY"/>
              </w:rPr>
            </w:pPr>
            <w:r w:rsidRPr="006064B8">
              <w:rPr>
                <w:sz w:val="28"/>
                <w:szCs w:val="28"/>
              </w:rPr>
              <w:t xml:space="preserve">Комплексная оценка геоэкологического состояния природной среды города </w:t>
            </w:r>
          </w:p>
        </w:tc>
      </w:tr>
    </w:tbl>
    <w:p w:rsidR="00F54470" w:rsidRPr="006064B8" w:rsidRDefault="00F54470" w:rsidP="00600176">
      <w:pPr>
        <w:pStyle w:val="a4"/>
        <w:spacing w:after="0"/>
        <w:ind w:left="0" w:firstLine="709"/>
        <w:jc w:val="both"/>
        <w:rPr>
          <w:sz w:val="28"/>
          <w:szCs w:val="28"/>
          <w:highlight w:val="cyan"/>
          <w:lang w:val="be-BY"/>
        </w:rPr>
      </w:pPr>
    </w:p>
    <w:sectPr w:rsidR="00F54470" w:rsidRPr="006064B8" w:rsidSect="00BE0EF9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E1" w:rsidRDefault="00F70BE1" w:rsidP="00BE0EF9">
      <w:r>
        <w:separator/>
      </w:r>
    </w:p>
  </w:endnote>
  <w:endnote w:type="continuationSeparator" w:id="1">
    <w:p w:rsidR="00F70BE1" w:rsidRDefault="00F70BE1" w:rsidP="00BE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844"/>
      <w:docPartObj>
        <w:docPartGallery w:val="Page Numbers (Bottom of Page)"/>
        <w:docPartUnique/>
      </w:docPartObj>
    </w:sdtPr>
    <w:sdtContent>
      <w:p w:rsidR="00BE0EF9" w:rsidRDefault="00A04A7B">
        <w:pPr>
          <w:pStyle w:val="aa"/>
          <w:jc w:val="center"/>
        </w:pPr>
        <w:fldSimple w:instr=" PAGE   \* MERGEFORMAT ">
          <w:r w:rsidR="00DF76BB">
            <w:rPr>
              <w:noProof/>
            </w:rPr>
            <w:t>14</w:t>
          </w:r>
        </w:fldSimple>
      </w:p>
    </w:sdtContent>
  </w:sdt>
  <w:p w:rsidR="00BE0EF9" w:rsidRDefault="00BE0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E1" w:rsidRDefault="00F70BE1" w:rsidP="00BE0EF9">
      <w:r>
        <w:separator/>
      </w:r>
    </w:p>
  </w:footnote>
  <w:footnote w:type="continuationSeparator" w:id="1">
    <w:p w:rsidR="00F70BE1" w:rsidRDefault="00F70BE1" w:rsidP="00BE0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8B3"/>
    <w:multiLevelType w:val="multilevel"/>
    <w:tmpl w:val="8D767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03772CCB"/>
    <w:multiLevelType w:val="hybridMultilevel"/>
    <w:tmpl w:val="5D38954A"/>
    <w:lvl w:ilvl="0" w:tplc="E9D2B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E98"/>
    <w:multiLevelType w:val="multilevel"/>
    <w:tmpl w:val="23606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492BBD"/>
    <w:multiLevelType w:val="hybridMultilevel"/>
    <w:tmpl w:val="61465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62721F"/>
    <w:multiLevelType w:val="hybridMultilevel"/>
    <w:tmpl w:val="67FA652A"/>
    <w:lvl w:ilvl="0" w:tplc="460E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72F9"/>
    <w:multiLevelType w:val="hybridMultilevel"/>
    <w:tmpl w:val="F8A468EC"/>
    <w:lvl w:ilvl="0" w:tplc="CA48E9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4110"/>
    <w:multiLevelType w:val="multilevel"/>
    <w:tmpl w:val="08D0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>
    <w:nsid w:val="2B0939E3"/>
    <w:multiLevelType w:val="hybridMultilevel"/>
    <w:tmpl w:val="E26E3AE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52C210C"/>
    <w:multiLevelType w:val="hybridMultilevel"/>
    <w:tmpl w:val="E7D2F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82400"/>
    <w:multiLevelType w:val="multilevel"/>
    <w:tmpl w:val="90EE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3B2C4FDE"/>
    <w:multiLevelType w:val="multilevel"/>
    <w:tmpl w:val="08D0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1">
    <w:nsid w:val="3B89402E"/>
    <w:multiLevelType w:val="multilevel"/>
    <w:tmpl w:val="C09CC3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C007B81"/>
    <w:multiLevelType w:val="hybridMultilevel"/>
    <w:tmpl w:val="D46CB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6D060E"/>
    <w:multiLevelType w:val="hybridMultilevel"/>
    <w:tmpl w:val="D2E2BCD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52D4E29"/>
    <w:multiLevelType w:val="hybridMultilevel"/>
    <w:tmpl w:val="91D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B1962"/>
    <w:multiLevelType w:val="hybridMultilevel"/>
    <w:tmpl w:val="DC14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1B02"/>
    <w:multiLevelType w:val="hybridMultilevel"/>
    <w:tmpl w:val="983E0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26EA"/>
    <w:multiLevelType w:val="multilevel"/>
    <w:tmpl w:val="F95A7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75"/>
    <w:rsid w:val="0000479E"/>
    <w:rsid w:val="00051161"/>
    <w:rsid w:val="00062FCA"/>
    <w:rsid w:val="0008058B"/>
    <w:rsid w:val="00092C60"/>
    <w:rsid w:val="000A0B06"/>
    <w:rsid w:val="000C7C00"/>
    <w:rsid w:val="000E4158"/>
    <w:rsid w:val="000E78A1"/>
    <w:rsid w:val="0011667E"/>
    <w:rsid w:val="00117D88"/>
    <w:rsid w:val="0015202D"/>
    <w:rsid w:val="00167BA3"/>
    <w:rsid w:val="001911A1"/>
    <w:rsid w:val="001A3C6F"/>
    <w:rsid w:val="001C0998"/>
    <w:rsid w:val="001C237E"/>
    <w:rsid w:val="001C42FF"/>
    <w:rsid w:val="001C4DB6"/>
    <w:rsid w:val="001D0344"/>
    <w:rsid w:val="001F0A8E"/>
    <w:rsid w:val="001F3221"/>
    <w:rsid w:val="00260225"/>
    <w:rsid w:val="002D6775"/>
    <w:rsid w:val="003108AB"/>
    <w:rsid w:val="003210A6"/>
    <w:rsid w:val="003229C5"/>
    <w:rsid w:val="0034367F"/>
    <w:rsid w:val="00372075"/>
    <w:rsid w:val="003D050B"/>
    <w:rsid w:val="003E79B0"/>
    <w:rsid w:val="003F1868"/>
    <w:rsid w:val="004002AA"/>
    <w:rsid w:val="00401730"/>
    <w:rsid w:val="004177ED"/>
    <w:rsid w:val="004A5E4B"/>
    <w:rsid w:val="004C60FD"/>
    <w:rsid w:val="004D78DB"/>
    <w:rsid w:val="00530C57"/>
    <w:rsid w:val="0054754F"/>
    <w:rsid w:val="005C3FC1"/>
    <w:rsid w:val="00600176"/>
    <w:rsid w:val="006064B8"/>
    <w:rsid w:val="00615C5B"/>
    <w:rsid w:val="006240C9"/>
    <w:rsid w:val="006337C7"/>
    <w:rsid w:val="0063435D"/>
    <w:rsid w:val="00653AFC"/>
    <w:rsid w:val="006A5D81"/>
    <w:rsid w:val="006B0819"/>
    <w:rsid w:val="006F2AE8"/>
    <w:rsid w:val="006F5FB3"/>
    <w:rsid w:val="00713255"/>
    <w:rsid w:val="007458E9"/>
    <w:rsid w:val="00761309"/>
    <w:rsid w:val="00786B4D"/>
    <w:rsid w:val="00790667"/>
    <w:rsid w:val="007977F5"/>
    <w:rsid w:val="007C05BF"/>
    <w:rsid w:val="007D12FE"/>
    <w:rsid w:val="008101CE"/>
    <w:rsid w:val="0083776A"/>
    <w:rsid w:val="008410D4"/>
    <w:rsid w:val="00845324"/>
    <w:rsid w:val="00851B18"/>
    <w:rsid w:val="00854AC5"/>
    <w:rsid w:val="00860B7B"/>
    <w:rsid w:val="008A2D90"/>
    <w:rsid w:val="008C5C95"/>
    <w:rsid w:val="008F6360"/>
    <w:rsid w:val="00904A4B"/>
    <w:rsid w:val="00910AC8"/>
    <w:rsid w:val="00927B3C"/>
    <w:rsid w:val="0094686A"/>
    <w:rsid w:val="00950C3A"/>
    <w:rsid w:val="00960810"/>
    <w:rsid w:val="00981FBA"/>
    <w:rsid w:val="009836DF"/>
    <w:rsid w:val="009951FF"/>
    <w:rsid w:val="00997B2B"/>
    <w:rsid w:val="009C4561"/>
    <w:rsid w:val="009D1EB8"/>
    <w:rsid w:val="009F376A"/>
    <w:rsid w:val="00A04A7B"/>
    <w:rsid w:val="00A216E7"/>
    <w:rsid w:val="00A23185"/>
    <w:rsid w:val="00A32857"/>
    <w:rsid w:val="00A505E4"/>
    <w:rsid w:val="00A93E64"/>
    <w:rsid w:val="00AF77A7"/>
    <w:rsid w:val="00B10318"/>
    <w:rsid w:val="00B16FB8"/>
    <w:rsid w:val="00B230E0"/>
    <w:rsid w:val="00B901AD"/>
    <w:rsid w:val="00B9223E"/>
    <w:rsid w:val="00B95FBE"/>
    <w:rsid w:val="00BE0EF9"/>
    <w:rsid w:val="00BE13E6"/>
    <w:rsid w:val="00BE2A30"/>
    <w:rsid w:val="00BE48A6"/>
    <w:rsid w:val="00C338F9"/>
    <w:rsid w:val="00C60EB7"/>
    <w:rsid w:val="00C82AB5"/>
    <w:rsid w:val="00CB2206"/>
    <w:rsid w:val="00CB5953"/>
    <w:rsid w:val="00CC03A1"/>
    <w:rsid w:val="00CC635A"/>
    <w:rsid w:val="00CD4553"/>
    <w:rsid w:val="00CE34B5"/>
    <w:rsid w:val="00D47894"/>
    <w:rsid w:val="00D51B19"/>
    <w:rsid w:val="00D53040"/>
    <w:rsid w:val="00D54195"/>
    <w:rsid w:val="00D73C42"/>
    <w:rsid w:val="00DA608F"/>
    <w:rsid w:val="00DB1C9E"/>
    <w:rsid w:val="00DB4160"/>
    <w:rsid w:val="00DF76BB"/>
    <w:rsid w:val="00E039D2"/>
    <w:rsid w:val="00E6659D"/>
    <w:rsid w:val="00E81338"/>
    <w:rsid w:val="00EB266E"/>
    <w:rsid w:val="00EC64C1"/>
    <w:rsid w:val="00EF32CC"/>
    <w:rsid w:val="00EF3DD4"/>
    <w:rsid w:val="00F2259C"/>
    <w:rsid w:val="00F23E93"/>
    <w:rsid w:val="00F54470"/>
    <w:rsid w:val="00F56D14"/>
    <w:rsid w:val="00F70BE1"/>
    <w:rsid w:val="00F9487C"/>
    <w:rsid w:val="00FD2603"/>
    <w:rsid w:val="00FD4E39"/>
    <w:rsid w:val="00FE3DD8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2A30"/>
    <w:pPr>
      <w:keepNext/>
      <w:pageBreakBefore/>
      <w:spacing w:before="240" w:after="60"/>
      <w:ind w:firstLine="567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B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2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B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001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17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5E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A3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A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860B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0B7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0B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0B7B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860B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0B7B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6001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17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176"/>
    <w:rPr>
      <w:rFonts w:ascii="Calibri" w:eastAsia="Times New Roman" w:hAnsi="Calibri" w:cs="Times New Roman"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001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0176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00176"/>
    <w:rPr>
      <w:rFonts w:ascii="Times New Roman" w:eastAsia="Times New Roman" w:hAnsi="Times New Roman"/>
      <w:sz w:val="24"/>
      <w:szCs w:val="24"/>
    </w:rPr>
  </w:style>
  <w:style w:type="paragraph" w:customStyle="1" w:styleId="11">
    <w:name w:val="Основной текст1"/>
    <w:basedOn w:val="a"/>
    <w:rsid w:val="00BE48A6"/>
    <w:pPr>
      <w:ind w:firstLine="567"/>
    </w:pPr>
    <w:rPr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E0E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EF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0E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0E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Счастная</dc:creator>
  <cp:keywords/>
  <dc:description/>
  <cp:lastModifiedBy>Mama</cp:lastModifiedBy>
  <cp:revision>26</cp:revision>
  <dcterms:created xsi:type="dcterms:W3CDTF">2011-04-03T18:11:00Z</dcterms:created>
  <dcterms:modified xsi:type="dcterms:W3CDTF">2011-04-17T09:31:00Z</dcterms:modified>
</cp:coreProperties>
</file>