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E5" w:rsidRDefault="004B1EC0" w:rsidP="00064B13">
      <w:pPr>
        <w:jc w:val="center"/>
        <w:rPr>
          <w:b/>
          <w:bCs/>
        </w:rPr>
      </w:pPr>
      <w:r>
        <w:rPr>
          <w:b/>
          <w:bCs/>
        </w:rPr>
        <w:t>ИНТЕГРАЦИЯ</w:t>
      </w:r>
      <w:r w:rsidR="00064B13">
        <w:rPr>
          <w:b/>
          <w:bCs/>
        </w:rPr>
        <w:t xml:space="preserve"> КАК ФАКТОР РАЗВИТИЯ</w:t>
      </w:r>
    </w:p>
    <w:p w:rsidR="00064B13" w:rsidRDefault="00E65AE5" w:rsidP="00064B13">
      <w:pPr>
        <w:jc w:val="center"/>
        <w:rPr>
          <w:b/>
          <w:bCs/>
        </w:rPr>
      </w:pPr>
      <w:r>
        <w:rPr>
          <w:b/>
          <w:bCs/>
        </w:rPr>
        <w:t>БЕЛОРУССКОЙ</w:t>
      </w:r>
      <w:r w:rsidR="00064B13">
        <w:rPr>
          <w:b/>
          <w:bCs/>
        </w:rPr>
        <w:t xml:space="preserve"> ТРАНСПОРТНОЙ ЛОГИСТИКИ</w:t>
      </w:r>
    </w:p>
    <w:p w:rsidR="003447ED" w:rsidRDefault="003447ED" w:rsidP="00064B13">
      <w:pPr>
        <w:jc w:val="center"/>
        <w:rPr>
          <w:b/>
          <w:bCs/>
        </w:rPr>
      </w:pPr>
    </w:p>
    <w:p w:rsidR="00064B13" w:rsidRDefault="00064B13" w:rsidP="00064B13">
      <w:pPr>
        <w:jc w:val="center"/>
        <w:rPr>
          <w:b/>
          <w:bCs/>
        </w:rPr>
      </w:pPr>
      <w:r>
        <w:rPr>
          <w:b/>
          <w:bCs/>
        </w:rPr>
        <w:t>Буцанец Нелли Борисовна</w:t>
      </w:r>
    </w:p>
    <w:p w:rsidR="00064B13" w:rsidRDefault="00064B13" w:rsidP="00064B13">
      <w:pPr>
        <w:jc w:val="center"/>
      </w:pPr>
      <w:r>
        <w:t>Институт бизнеса и менеджмента технологий БГУ</w:t>
      </w:r>
    </w:p>
    <w:p w:rsidR="00671605" w:rsidRDefault="00064B13" w:rsidP="003D672A">
      <w:pPr>
        <w:jc w:val="center"/>
      </w:pPr>
      <w:r>
        <w:t>г</w:t>
      </w:r>
      <w:r w:rsidRPr="00C8295D">
        <w:t xml:space="preserve">. </w:t>
      </w:r>
      <w:r>
        <w:t>Минск</w:t>
      </w:r>
      <w:r w:rsidRPr="00C8295D">
        <w:t xml:space="preserve">, </w:t>
      </w:r>
      <w:r>
        <w:t>Республика</w:t>
      </w:r>
      <w:r w:rsidRPr="00C8295D">
        <w:t xml:space="preserve"> </w:t>
      </w:r>
      <w:r>
        <w:t>Беларусь</w:t>
      </w:r>
    </w:p>
    <w:p w:rsidR="003447ED" w:rsidRPr="003447ED" w:rsidRDefault="003447ED" w:rsidP="003D672A">
      <w:pPr>
        <w:jc w:val="center"/>
        <w:rPr>
          <w:b/>
        </w:rPr>
      </w:pPr>
      <w:r w:rsidRPr="003447ED">
        <w:rPr>
          <w:b/>
        </w:rPr>
        <w:t>Жилинская Наталья Николаевна</w:t>
      </w:r>
    </w:p>
    <w:p w:rsidR="003447ED" w:rsidRDefault="003447ED" w:rsidP="003447ED">
      <w:pPr>
        <w:jc w:val="center"/>
      </w:pPr>
      <w:r>
        <w:t>Институт управления и социальных технологий БГУ</w:t>
      </w:r>
    </w:p>
    <w:p w:rsidR="003447ED" w:rsidRPr="00C8295D" w:rsidRDefault="003447ED" w:rsidP="003447ED">
      <w:pPr>
        <w:jc w:val="center"/>
        <w:rPr>
          <w:lang w:val="en-US"/>
        </w:rPr>
      </w:pPr>
      <w:r>
        <w:t>г</w:t>
      </w:r>
      <w:r w:rsidRPr="0055037C">
        <w:rPr>
          <w:lang w:val="en-US"/>
        </w:rPr>
        <w:t xml:space="preserve">. </w:t>
      </w:r>
      <w:r>
        <w:t>Минск</w:t>
      </w:r>
      <w:r w:rsidRPr="0055037C">
        <w:rPr>
          <w:lang w:val="en-US"/>
        </w:rPr>
        <w:t xml:space="preserve">, </w:t>
      </w:r>
      <w:r>
        <w:t>Республика</w:t>
      </w:r>
      <w:r w:rsidRPr="0055037C">
        <w:rPr>
          <w:lang w:val="en-US"/>
        </w:rPr>
        <w:t xml:space="preserve"> </w:t>
      </w:r>
      <w:r>
        <w:t>Беларусь</w:t>
      </w:r>
    </w:p>
    <w:p w:rsidR="003447ED" w:rsidRPr="003447ED" w:rsidRDefault="003447ED" w:rsidP="003447ED">
      <w:pPr>
        <w:jc w:val="center"/>
        <w:rPr>
          <w:lang w:val="en-US"/>
        </w:rPr>
      </w:pPr>
    </w:p>
    <w:p w:rsidR="00671605" w:rsidRPr="00671605" w:rsidRDefault="00671605" w:rsidP="00671605">
      <w:pPr>
        <w:shd w:val="clear" w:color="auto" w:fill="FFFFFF"/>
        <w:ind w:left="40" w:firstLine="340"/>
        <w:jc w:val="both"/>
        <w:rPr>
          <w:i/>
          <w:iCs/>
          <w:lang w:val="en-US"/>
        </w:rPr>
      </w:pPr>
      <w:r w:rsidRPr="00F32C1A">
        <w:rPr>
          <w:i/>
          <w:iCs/>
          <w:lang w:val="en-US"/>
        </w:rPr>
        <w:t xml:space="preserve">This paper deals with the role and importance of integration as a factor of development of the transport logistics in Belarus. </w:t>
      </w:r>
      <w:r w:rsidRPr="00B1014C">
        <w:rPr>
          <w:i/>
          <w:iCs/>
          <w:lang w:val="en-US"/>
        </w:rPr>
        <w:t xml:space="preserve">Nowadays, the main factors that affect transport logistics are: the need to reduce logistics costs and to improve logistics service, the emergence and development of international logistics intermediaries with operating facilities all over the world, reinforced by modern IT-technologies, development of international trade and deregulation of transport. </w:t>
      </w:r>
      <w:r w:rsidRPr="00671605">
        <w:rPr>
          <w:i/>
          <w:iCs/>
          <w:lang w:val="en-US"/>
        </w:rPr>
        <w:t>The article highlights features and problems of cargo transit through the territory of Belarus.</w:t>
      </w:r>
    </w:p>
    <w:p w:rsidR="00763B0C" w:rsidRPr="00064B13" w:rsidRDefault="00064B13" w:rsidP="00835C17">
      <w:pPr>
        <w:jc w:val="both"/>
      </w:pPr>
      <w:r w:rsidRPr="0055037C">
        <w:rPr>
          <w:lang w:val="en-US"/>
        </w:rPr>
        <w:t xml:space="preserve">       </w:t>
      </w:r>
      <w:r w:rsidR="00763B0C" w:rsidRPr="00064B13">
        <w:t>В современных условиях экономической нестабильности в развитии макрологистических транспортных  систем отчетливо просмат</w:t>
      </w:r>
      <w:r w:rsidR="00763B0C" w:rsidRPr="00064B13">
        <w:softHyphen/>
        <w:t>ривается тенденция</w:t>
      </w:r>
      <w:r w:rsidR="00763B0C" w:rsidRPr="00064B13">
        <w:rPr>
          <w:i/>
          <w:iCs/>
        </w:rPr>
        <w:t xml:space="preserve"> </w:t>
      </w:r>
      <w:r w:rsidR="00763B0C" w:rsidRPr="00E65AE5">
        <w:rPr>
          <w:iCs/>
        </w:rPr>
        <w:t>глобализации</w:t>
      </w:r>
      <w:r w:rsidR="004B1EC0">
        <w:t>, формой проявления которой являются интеграционные преобразования</w:t>
      </w:r>
      <w:r w:rsidR="00366DB5" w:rsidRPr="00064B13">
        <w:t>. Активно создаются  и развиваются</w:t>
      </w:r>
      <w:r w:rsidR="00763B0C" w:rsidRPr="00064B13">
        <w:t xml:space="preserve"> меж</w:t>
      </w:r>
      <w:r w:rsidR="00763B0C" w:rsidRPr="00064B13">
        <w:softHyphen/>
        <w:t>государственн</w:t>
      </w:r>
      <w:r w:rsidR="00366DB5" w:rsidRPr="00064B13">
        <w:t>ые транспортно-логистические, телекоммуника</w:t>
      </w:r>
      <w:r w:rsidR="00366DB5" w:rsidRPr="00064B13">
        <w:softHyphen/>
        <w:t>ционные, дистрибутивные и другие макрологистические</w:t>
      </w:r>
      <w:r w:rsidR="00763B0C" w:rsidRPr="00064B13">
        <w:t xml:space="preserve"> систем</w:t>
      </w:r>
      <w:r w:rsidR="00366DB5" w:rsidRPr="00064B13">
        <w:t>ы</w:t>
      </w:r>
      <w:r w:rsidR="00763B0C" w:rsidRPr="00064B13">
        <w:t>.</w:t>
      </w:r>
      <w:r w:rsidR="00835C17">
        <w:t xml:space="preserve"> </w:t>
      </w:r>
      <w:r w:rsidR="00C4219E">
        <w:t xml:space="preserve">В последние годы  представители </w:t>
      </w:r>
      <w:r w:rsidR="00763B0C" w:rsidRPr="00064B13">
        <w:t xml:space="preserve"> круп</w:t>
      </w:r>
      <w:r w:rsidR="00763B0C" w:rsidRPr="00064B13">
        <w:softHyphen/>
        <w:t>ных</w:t>
      </w:r>
      <w:r w:rsidR="00C4219E" w:rsidRPr="00C4219E">
        <w:t xml:space="preserve"> </w:t>
      </w:r>
      <w:r w:rsidR="00C4219E">
        <w:t xml:space="preserve">белорусских </w:t>
      </w:r>
      <w:r w:rsidR="00763B0C" w:rsidRPr="00064B13">
        <w:t xml:space="preserve"> </w:t>
      </w:r>
      <w:r w:rsidR="00EA3D5B" w:rsidRPr="00064B13">
        <w:t xml:space="preserve">транспортных </w:t>
      </w:r>
      <w:r w:rsidR="00763B0C" w:rsidRPr="00064B13">
        <w:t>компаний осознали необходимость исследования возмож</w:t>
      </w:r>
      <w:r w:rsidR="00763B0C" w:rsidRPr="00064B13">
        <w:softHyphen/>
        <w:t>ностей, предоставляемых глобальным</w:t>
      </w:r>
      <w:r w:rsidR="00C4219E">
        <w:t xml:space="preserve"> и региональным рынками</w:t>
      </w:r>
      <w:r w:rsidR="00763B0C" w:rsidRPr="00064B13">
        <w:t xml:space="preserve">. </w:t>
      </w:r>
      <w:r w:rsidR="003E7B93" w:rsidRPr="00064B13">
        <w:t xml:space="preserve"> К</w:t>
      </w:r>
      <w:r w:rsidR="00763B0C" w:rsidRPr="00064B13">
        <w:t>омпании географически расширя</w:t>
      </w:r>
      <w:r w:rsidR="00763B0C" w:rsidRPr="00064B13">
        <w:softHyphen/>
        <w:t xml:space="preserve">ют область проведения маркетинговых исследований в поиске новых рынков </w:t>
      </w:r>
      <w:r w:rsidR="00EA3D5B" w:rsidRPr="00064B13">
        <w:t>транспортных услуг.</w:t>
      </w:r>
      <w:r w:rsidR="00763B0C" w:rsidRPr="00064B13">
        <w:t xml:space="preserve"> Во внедре</w:t>
      </w:r>
      <w:r w:rsidR="00763B0C" w:rsidRPr="00064B13">
        <w:softHyphen/>
        <w:t>нии глобальных</w:t>
      </w:r>
      <w:r w:rsidR="00C4219E">
        <w:t xml:space="preserve"> и региональных</w:t>
      </w:r>
      <w:r w:rsidR="00763B0C" w:rsidRPr="00064B13">
        <w:t xml:space="preserve"> логистических концепций ряд хозяйствую</w:t>
      </w:r>
      <w:r w:rsidR="00763B0C" w:rsidRPr="00064B13">
        <w:softHyphen/>
        <w:t>щих субъектов видит возможность получить конкурентные преимущества за счет ожидаемы</w:t>
      </w:r>
      <w:r w:rsidR="000B6C07">
        <w:t>х повышения производитель</w:t>
      </w:r>
      <w:r w:rsidR="000B6C07">
        <w:softHyphen/>
        <w:t>ности и</w:t>
      </w:r>
      <w:r w:rsidR="00763B0C" w:rsidRPr="00064B13">
        <w:t xml:space="preserve"> рост</w:t>
      </w:r>
      <w:r w:rsidR="000B6C07">
        <w:t>а эффективности транспортных услуг</w:t>
      </w:r>
      <w:r w:rsidR="00763B0C" w:rsidRPr="00064B13">
        <w:t>.</w:t>
      </w:r>
    </w:p>
    <w:p w:rsidR="00EF7CBB" w:rsidRPr="00064B13" w:rsidRDefault="003447ED" w:rsidP="00051351">
      <w:pPr>
        <w:shd w:val="clear" w:color="auto" w:fill="FFFFFF"/>
        <w:ind w:left="20" w:firstLine="360"/>
        <w:jc w:val="both"/>
      </w:pPr>
      <w:r>
        <w:t xml:space="preserve"> </w:t>
      </w:r>
      <w:r w:rsidR="00763B0C" w:rsidRPr="00064B13">
        <w:t xml:space="preserve">В практическом подходе к данному вопросу </w:t>
      </w:r>
      <w:r w:rsidR="00245C77">
        <w:t xml:space="preserve"> белорусским </w:t>
      </w:r>
      <w:r w:rsidR="00763B0C" w:rsidRPr="00064B13">
        <w:t>логистическим менед</w:t>
      </w:r>
      <w:r w:rsidR="00245C77">
        <w:t xml:space="preserve">жерам следует  выполнять </w:t>
      </w:r>
      <w:r w:rsidR="00763B0C" w:rsidRPr="00064B13">
        <w:t xml:space="preserve"> работ</w:t>
      </w:r>
      <w:r w:rsidR="00245C77">
        <w:t>у</w:t>
      </w:r>
      <w:r w:rsidR="00763B0C" w:rsidRPr="00064B13">
        <w:t xml:space="preserve"> по адаптации основополагающей концепции к своим условиям, по планированию и реализации логистических инициатив, эффективных в глобальном</w:t>
      </w:r>
      <w:r w:rsidR="00B14B1D">
        <w:t xml:space="preserve"> и региональном</w:t>
      </w:r>
      <w:r w:rsidR="00763B0C" w:rsidRPr="00064B13">
        <w:t xml:space="preserve"> ма</w:t>
      </w:r>
      <w:r w:rsidR="00EA3D5B" w:rsidRPr="00064B13">
        <w:t>сштабе. К тому же в реалиях кон</w:t>
      </w:r>
      <w:r w:rsidR="00763B0C" w:rsidRPr="00064B13">
        <w:t xml:space="preserve">кретной </w:t>
      </w:r>
      <w:r w:rsidR="00B14B1D">
        <w:t xml:space="preserve"> белорусской</w:t>
      </w:r>
      <w:r w:rsidR="00366DB5" w:rsidRPr="00064B13">
        <w:t xml:space="preserve"> транспортной </w:t>
      </w:r>
      <w:r w:rsidR="00763B0C" w:rsidRPr="00064B13">
        <w:t>компании применение международного логистического подхода требует от отделов</w:t>
      </w:r>
      <w:r w:rsidR="00EE0C60" w:rsidRPr="00064B13">
        <w:t xml:space="preserve"> логистики и маркетинга </w:t>
      </w:r>
      <w:r w:rsidR="00763B0C" w:rsidRPr="00064B13">
        <w:t xml:space="preserve"> высокой степени </w:t>
      </w:r>
      <w:r w:rsidR="000B6C07">
        <w:t xml:space="preserve">координации своих действий. </w:t>
      </w:r>
      <w:r w:rsidR="00366DB5" w:rsidRPr="00064B13">
        <w:t>Ф</w:t>
      </w:r>
      <w:r w:rsidR="00EF7CBB" w:rsidRPr="00064B13">
        <w:t>ормы и методы организации международ</w:t>
      </w:r>
      <w:r w:rsidR="00EF7CBB" w:rsidRPr="00064B13">
        <w:softHyphen/>
        <w:t xml:space="preserve">ных </w:t>
      </w:r>
      <w:r w:rsidR="006E247C" w:rsidRPr="00064B13">
        <w:t>тр</w:t>
      </w:r>
      <w:r w:rsidR="00B14B1D">
        <w:t>а</w:t>
      </w:r>
      <w:r w:rsidR="006E247C" w:rsidRPr="00064B13">
        <w:t>нспортно-</w:t>
      </w:r>
      <w:r w:rsidR="00EF7CBB" w:rsidRPr="00064B13">
        <w:t>логистических операций в значительной степени зависят от развития различных форм международной экономической интеграции.</w:t>
      </w:r>
    </w:p>
    <w:p w:rsidR="00CD0928" w:rsidRDefault="005B4A65" w:rsidP="005B4A65">
      <w:pPr>
        <w:jc w:val="both"/>
      </w:pPr>
      <w:r>
        <w:t xml:space="preserve">        </w:t>
      </w:r>
      <w:r w:rsidR="00EF7CBB" w:rsidRPr="00064B13">
        <w:t>Современное мировое хозяйство — это не только совокуп</w:t>
      </w:r>
      <w:r w:rsidR="00EF7CBB" w:rsidRPr="00064B13">
        <w:softHyphen/>
        <w:t>ность взаимодействующих национальных экономик. Другим его срезом являются интеграционные комплексы, включаю</w:t>
      </w:r>
      <w:r w:rsidR="00EF7CBB" w:rsidRPr="00064B13">
        <w:softHyphen/>
        <w:t>щие национальные хозяйства нескольких государств и отлича</w:t>
      </w:r>
      <w:r w:rsidR="00EF7CBB" w:rsidRPr="00064B13">
        <w:softHyphen/>
        <w:t>ющиеся более развитым взаимным разделением труда, сближе</w:t>
      </w:r>
      <w:r w:rsidR="00EF7CBB" w:rsidRPr="00064B13">
        <w:softHyphen/>
        <w:t>нием и взаимоприспособлением экономических механизмов, более тесным переплетением капиталов, проведением согласо</w:t>
      </w:r>
      <w:r w:rsidR="00EF7CBB" w:rsidRPr="00064B13">
        <w:softHyphen/>
        <w:t>ванной межгосударственной экономической политики. Образо</w:t>
      </w:r>
      <w:r w:rsidR="00EF7CBB" w:rsidRPr="00064B13">
        <w:softHyphen/>
        <w:t>вание интеграционных группировок получило особый размах в последние годы, и в настоящее время в мире действует более 85 региональных торговых экономических соглашений и догово</w:t>
      </w:r>
      <w:r w:rsidR="00EF7CBB" w:rsidRPr="00064B13">
        <w:softHyphen/>
        <w:t>ренностей, в рамках которых ос</w:t>
      </w:r>
      <w:r w:rsidR="00366DB5" w:rsidRPr="00064B13">
        <w:t>уществляется свыше 60 %</w:t>
      </w:r>
      <w:r w:rsidR="000B6C07">
        <w:t xml:space="preserve"> объема</w:t>
      </w:r>
      <w:r w:rsidR="00366DB5" w:rsidRPr="00064B13">
        <w:t xml:space="preserve"> ми</w:t>
      </w:r>
      <w:r w:rsidR="00366DB5" w:rsidRPr="00064B13">
        <w:softHyphen/>
        <w:t>ровых транспор</w:t>
      </w:r>
      <w:r w:rsidR="000B6C07">
        <w:t>тных услуг</w:t>
      </w:r>
      <w:r w:rsidR="00EF7CBB" w:rsidRPr="00064B13">
        <w:t>.</w:t>
      </w:r>
      <w:r w:rsidR="000B6C07">
        <w:t xml:space="preserve"> </w:t>
      </w:r>
    </w:p>
    <w:p w:rsidR="00CD0928" w:rsidRDefault="003D672A" w:rsidP="003D672A">
      <w:pPr>
        <w:jc w:val="both"/>
      </w:pPr>
      <w:r>
        <w:t xml:space="preserve">        </w:t>
      </w:r>
      <w:r w:rsidR="00BB3824" w:rsidRPr="00064B13">
        <w:t>За последние 25 лет произошли изменения в транспортном законодательстве ряда стран (прежде всего США и стран ЕС), благотворно отразившиеся на развитии транспортного сервиса в логистике. Так, появился широкий спектр законов, административных и ю</w:t>
      </w:r>
      <w:r w:rsidR="00366DB5" w:rsidRPr="00064B13">
        <w:t>ридических актов, направленных н</w:t>
      </w:r>
      <w:r w:rsidR="00BB3824" w:rsidRPr="00064B13">
        <w:t xml:space="preserve">а сокращение государственного </w:t>
      </w:r>
      <w:r w:rsidR="00BB3824" w:rsidRPr="00064B13">
        <w:lastRenderedPageBreak/>
        <w:t>сектора на транспорте, снятие транспортных барьеров, координацию работы различных видов транспорта, улучшение транспортного сервиса, снижение цен и тарифов</w:t>
      </w:r>
      <w:r w:rsidR="005B4A65">
        <w:t>, оптимизацию транзитных перевозок</w:t>
      </w:r>
      <w:r w:rsidR="00C4219E" w:rsidRPr="00C4219E">
        <w:t xml:space="preserve"> [</w:t>
      </w:r>
      <w:r w:rsidR="007B24AA">
        <w:t>1,2</w:t>
      </w:r>
      <w:r w:rsidR="00C4219E" w:rsidRPr="00C4219E">
        <w:t>]</w:t>
      </w:r>
      <w:r w:rsidR="00BB3824" w:rsidRPr="00064B13">
        <w:t>.</w:t>
      </w:r>
      <w:r>
        <w:t xml:space="preserve"> </w:t>
      </w:r>
      <w:r w:rsidR="00BB3824" w:rsidRPr="00064B13">
        <w:t>Подобные меры способствовали развитию свободной конкуренции и в итоге послужили важнейшим стимулом к развитию интегрированной логистики, созданию международных транспортно-логистических систем. Следствием изменений в облас</w:t>
      </w:r>
      <w:r w:rsidR="00BB3824" w:rsidRPr="00064B13">
        <w:softHyphen/>
        <w:t xml:space="preserve">ти рыночного регулирования стали практика заключения </w:t>
      </w:r>
      <w:r w:rsidR="003447ED">
        <w:t xml:space="preserve"> </w:t>
      </w:r>
      <w:r w:rsidR="00BB3824" w:rsidRPr="00064B13">
        <w:t>контрактов о предоставлении транспортного и экспедиторского сервиса; наделение магистральных перевозчиков правом пред</w:t>
      </w:r>
      <w:r w:rsidR="00BB3824" w:rsidRPr="00064B13">
        <w:softHyphen/>
        <w:t>принимать независимые шаги в отношении тарифов и услуг; предоставление услуги интермодальной перевозки по единому тарифу (сквозной ставке фрахта) и единому транспортному до</w:t>
      </w:r>
      <w:r w:rsidR="00BB3824" w:rsidRPr="00064B13">
        <w:softHyphen/>
        <w:t>кументу (коносаменту интермодальной перевозки).</w:t>
      </w:r>
    </w:p>
    <w:p w:rsidR="00BA4432" w:rsidRDefault="003447ED" w:rsidP="00CD0928">
      <w:pPr>
        <w:shd w:val="clear" w:color="auto" w:fill="FFFFFF"/>
        <w:ind w:left="40"/>
        <w:jc w:val="both"/>
      </w:pPr>
      <w:r>
        <w:t xml:space="preserve">      </w:t>
      </w:r>
      <w:r w:rsidR="00BB3824" w:rsidRPr="00064B13">
        <w:rPr>
          <w:iCs/>
        </w:rPr>
        <w:t>Итермодальные перевозки</w:t>
      </w:r>
      <w:r w:rsidR="00763B0C" w:rsidRPr="00064B13">
        <w:rPr>
          <w:iCs/>
        </w:rPr>
        <w:t xml:space="preserve"> </w:t>
      </w:r>
      <w:r w:rsidR="00763B0C" w:rsidRPr="00064B13">
        <w:t>являются на</w:t>
      </w:r>
      <w:r w:rsidR="00BB3824" w:rsidRPr="00064B13">
        <w:t xml:space="preserve"> данный мо</w:t>
      </w:r>
      <w:r w:rsidR="00763B0C" w:rsidRPr="00064B13">
        <w:t xml:space="preserve">мент наиболее быстро развивающейся </w:t>
      </w:r>
      <w:r w:rsidR="00BB3824" w:rsidRPr="00064B13">
        <w:t xml:space="preserve"> отрасль</w:t>
      </w:r>
      <w:r w:rsidR="00763B0C" w:rsidRPr="00064B13">
        <w:t>ю</w:t>
      </w:r>
      <w:r w:rsidR="00B14B1D">
        <w:t xml:space="preserve"> в сфере </w:t>
      </w:r>
      <w:r w:rsidR="005B4A65">
        <w:t xml:space="preserve"> белорусской </w:t>
      </w:r>
      <w:r w:rsidR="00763B0C" w:rsidRPr="00064B13">
        <w:t xml:space="preserve"> логистики, сочетающей</w:t>
      </w:r>
      <w:r w:rsidR="00BB3824" w:rsidRPr="00064B13">
        <w:t xml:space="preserve"> преимущества двух или более видов транспорта. Оператор интермодального логистического сервиса предоставляет грузоотправителю услугу, обеспечивая доставку без значительных перер</w:t>
      </w:r>
      <w:r w:rsidR="000B6C07">
        <w:t>ывов, несмотря на большое ко</w:t>
      </w:r>
      <w:r w:rsidR="000B6C07">
        <w:softHyphen/>
        <w:t>личеств</w:t>
      </w:r>
      <w:r w:rsidR="00BB3824" w:rsidRPr="00064B13">
        <w:t>о вспомогательных операций, связанных с процессом перевозки</w:t>
      </w:r>
      <w:r w:rsidR="00BB3824" w:rsidRPr="00064B13">
        <w:rPr>
          <w:b/>
          <w:bCs/>
        </w:rPr>
        <w:t>.</w:t>
      </w:r>
      <w:r w:rsidR="003D672A">
        <w:rPr>
          <w:b/>
          <w:bCs/>
        </w:rPr>
        <w:t xml:space="preserve"> </w:t>
      </w:r>
      <w:r w:rsidR="005B4A65" w:rsidRPr="005B4A65">
        <w:rPr>
          <w:bCs/>
        </w:rPr>
        <w:t>Белорусским перевозчикам</w:t>
      </w:r>
      <w:r w:rsidR="00CD0928" w:rsidRPr="005B4A65">
        <w:rPr>
          <w:bCs/>
        </w:rPr>
        <w:t xml:space="preserve"> </w:t>
      </w:r>
      <w:r w:rsidR="005B4A65">
        <w:t>д</w:t>
      </w:r>
      <w:r w:rsidR="00BB3824" w:rsidRPr="005B4A65">
        <w:t xml:space="preserve">ля осуществления международной </w:t>
      </w:r>
      <w:r w:rsidR="006E247C" w:rsidRPr="005B4A65">
        <w:t>транспортно-</w:t>
      </w:r>
      <w:r w:rsidR="00BB3824" w:rsidRPr="005B4A65">
        <w:t>логист</w:t>
      </w:r>
      <w:r w:rsidR="00BB3824" w:rsidRPr="00064B13">
        <w:t>ической деятельности необходимо использовать эффективные системы коммуникации и контроля. Вопросы оформления документации, управления экспортом-импортом и непосредственно пере</w:t>
      </w:r>
      <w:r w:rsidR="00BB3824" w:rsidRPr="00064B13">
        <w:softHyphen/>
        <w:t>мещения груза приобретают особую важность для заказчика. Поставщик, способный удовлетворить его запросы, становится наиболее конкурентоспособным</w:t>
      </w:r>
      <w:r w:rsidR="007B24AA" w:rsidRPr="00B14B1D">
        <w:t>[2,4,5]</w:t>
      </w:r>
      <w:r w:rsidR="00BB3824" w:rsidRPr="00064B13">
        <w:t>.</w:t>
      </w:r>
      <w:r w:rsidR="00BA4432">
        <w:t xml:space="preserve"> </w:t>
      </w:r>
    </w:p>
    <w:p w:rsidR="00BA4432" w:rsidRDefault="00CD0928" w:rsidP="00BA4432">
      <w:pPr>
        <w:shd w:val="clear" w:color="auto" w:fill="FFFFFF"/>
        <w:ind w:left="40" w:firstLine="340"/>
        <w:jc w:val="both"/>
      </w:pPr>
      <w:r>
        <w:t xml:space="preserve"> </w:t>
      </w:r>
      <w:r w:rsidR="005B4A65">
        <w:t xml:space="preserve"> </w:t>
      </w:r>
      <w:r w:rsidR="00BB3824" w:rsidRPr="00064B13">
        <w:t>Усложняющиеся рыночные отношения и усиливающаяся конкуренция с</w:t>
      </w:r>
      <w:r w:rsidR="006E247C" w:rsidRPr="00064B13">
        <w:t>тали причинами трансформации</w:t>
      </w:r>
      <w:r w:rsidR="005B4A65">
        <w:t xml:space="preserve"> белорусских</w:t>
      </w:r>
      <w:r w:rsidR="006E247C" w:rsidRPr="00064B13">
        <w:t xml:space="preserve"> транспортны</w:t>
      </w:r>
      <w:r w:rsidR="003D672A">
        <w:t>х</w:t>
      </w:r>
      <w:r w:rsidR="006E247C" w:rsidRPr="00064B13">
        <w:t xml:space="preserve"> систем</w:t>
      </w:r>
      <w:r w:rsidR="00BB3824" w:rsidRPr="00064B13">
        <w:t>, вы</w:t>
      </w:r>
      <w:r w:rsidR="00BA4432">
        <w:t>разив</w:t>
      </w:r>
      <w:r w:rsidR="00BA4432">
        <w:softHyphen/>
        <w:t>шейся в том, что</w:t>
      </w:r>
      <w:r w:rsidR="00051351" w:rsidRPr="00064B13">
        <w:t xml:space="preserve"> </w:t>
      </w:r>
      <w:r w:rsidR="00BB3824" w:rsidRPr="00064B13">
        <w:t>возросли скорост</w:t>
      </w:r>
      <w:r w:rsidR="00051351" w:rsidRPr="00064B13">
        <w:t>ь и интенсивность материальных и</w:t>
      </w:r>
      <w:r w:rsidR="00BB3824" w:rsidRPr="00064B13">
        <w:t xml:space="preserve"> ин</w:t>
      </w:r>
      <w:r w:rsidR="00BB3824" w:rsidRPr="00064B13">
        <w:softHyphen/>
        <w:t>формационных потоков, изменилась их структура, особенно в экспортно-импортных операциях; осложнились финансовые взаимоотношения</w:t>
      </w:r>
      <w:r w:rsidR="00B14B1D">
        <w:t xml:space="preserve"> </w:t>
      </w:r>
      <w:r w:rsidR="00BB3824" w:rsidRPr="00064B13">
        <w:t xml:space="preserve"> международных </w:t>
      </w:r>
      <w:r w:rsidR="00051351" w:rsidRPr="00064B13">
        <w:t xml:space="preserve">транспортных </w:t>
      </w:r>
      <w:r w:rsidR="00BB3824" w:rsidRPr="00064B13">
        <w:t xml:space="preserve"> посредни</w:t>
      </w:r>
      <w:r w:rsidR="00BB3824" w:rsidRPr="00064B13">
        <w:softHyphen/>
        <w:t>ков;</w:t>
      </w:r>
      <w:r w:rsidR="00051351" w:rsidRPr="00064B13">
        <w:t xml:space="preserve"> </w:t>
      </w:r>
      <w:r w:rsidR="00BB3824" w:rsidRPr="00064B13">
        <w:t xml:space="preserve">сократилось число звеньев в международных </w:t>
      </w:r>
      <w:r w:rsidR="00BA4432">
        <w:t>транспортно-</w:t>
      </w:r>
      <w:r w:rsidR="00BB3824" w:rsidRPr="00064B13">
        <w:t>логистичес</w:t>
      </w:r>
      <w:r w:rsidR="00BB3824" w:rsidRPr="00064B13">
        <w:softHyphen/>
        <w:t>ких цепях и каналах; количество организационно-экономичес</w:t>
      </w:r>
      <w:r w:rsidR="00BB3824" w:rsidRPr="00064B13">
        <w:softHyphen/>
        <w:t xml:space="preserve">ких связей в международных </w:t>
      </w:r>
      <w:r w:rsidR="00051351" w:rsidRPr="00064B13">
        <w:t>транспортных</w:t>
      </w:r>
      <w:r w:rsidR="00BB3824" w:rsidRPr="00064B13">
        <w:t xml:space="preserve"> системах умень</w:t>
      </w:r>
      <w:r w:rsidR="00BB3824" w:rsidRPr="00064B13">
        <w:softHyphen/>
        <w:t>ш</w:t>
      </w:r>
      <w:r w:rsidR="00511CA6" w:rsidRPr="00064B13">
        <w:t>илось, но их сложность возросла.</w:t>
      </w:r>
      <w:r w:rsidR="00BA4432">
        <w:t xml:space="preserve"> </w:t>
      </w:r>
      <w:r w:rsidR="00BB3824" w:rsidRPr="00064B13">
        <w:t>Вследствие этих тенденций усилился потенциал неустойчи</w:t>
      </w:r>
      <w:r w:rsidR="00BB3824" w:rsidRPr="00064B13">
        <w:softHyphen/>
        <w:t xml:space="preserve">вости </w:t>
      </w:r>
      <w:r w:rsidR="006E247C" w:rsidRPr="00064B13">
        <w:t>международных транспортных систем</w:t>
      </w:r>
      <w:r w:rsidR="00BB3824" w:rsidRPr="00064B13">
        <w:t xml:space="preserve">, так что достижение стратегических целей бизнеса потребовало как дальнейшей интеграции звеньев в самой </w:t>
      </w:r>
      <w:r w:rsidR="00BB3824" w:rsidRPr="00064B13">
        <w:rPr>
          <w:lang w:val="en-US"/>
        </w:rPr>
        <w:t>M</w:t>
      </w:r>
      <w:r w:rsidR="00BB3824" w:rsidRPr="00064B13">
        <w:t>Л</w:t>
      </w:r>
      <w:r w:rsidR="00BB3824" w:rsidRPr="00064B13">
        <w:rPr>
          <w:lang w:val="en-US"/>
        </w:rPr>
        <w:t>C</w:t>
      </w:r>
      <w:r w:rsidR="00BB3824" w:rsidRPr="00064B13">
        <w:t>, так и взаимопроникновения последней с динамической внеш</w:t>
      </w:r>
      <w:r w:rsidR="00BB3824" w:rsidRPr="00064B13">
        <w:softHyphen/>
        <w:t>ней средой. Новые факторы и поиск преимуществ в конкурент</w:t>
      </w:r>
      <w:r w:rsidR="00BB3824" w:rsidRPr="00064B13">
        <w:softHyphen/>
        <w:t xml:space="preserve">ной борьбе дали </w:t>
      </w:r>
      <w:r w:rsidR="006E247C" w:rsidRPr="00064B13">
        <w:t>мощный импульс развитию в 1990-</w:t>
      </w:r>
      <w:r w:rsidR="00BB3824" w:rsidRPr="00064B13">
        <w:t>х гг. интег</w:t>
      </w:r>
      <w:r w:rsidR="00BB3824" w:rsidRPr="00064B13">
        <w:softHyphen/>
        <w:t>рированной международной логистики</w:t>
      </w:r>
      <w:r w:rsidR="005B4A65">
        <w:t xml:space="preserve"> и оптимизации белорусских транспортных</w:t>
      </w:r>
      <w:r w:rsidR="003D672A">
        <w:t xml:space="preserve"> </w:t>
      </w:r>
      <w:r w:rsidR="005B4A65">
        <w:t>систем</w:t>
      </w:r>
      <w:r w:rsidR="00BB3824" w:rsidRPr="00064B13">
        <w:t>.</w:t>
      </w:r>
      <w:r w:rsidR="00BA4432">
        <w:t xml:space="preserve"> </w:t>
      </w:r>
    </w:p>
    <w:p w:rsidR="00763B0C" w:rsidRPr="00064B13" w:rsidRDefault="00CD0928" w:rsidP="00A4344F">
      <w:pPr>
        <w:shd w:val="clear" w:color="auto" w:fill="FFFFFF"/>
        <w:ind w:left="40" w:firstLine="340"/>
        <w:jc w:val="both"/>
      </w:pPr>
      <w:r>
        <w:t xml:space="preserve"> </w:t>
      </w:r>
      <w:r w:rsidR="00BB3824" w:rsidRPr="00064B13">
        <w:t>В настоящее время существен</w:t>
      </w:r>
      <w:r w:rsidR="005B4A65">
        <w:t xml:space="preserve">ное воздействие на развитие белорусской </w:t>
      </w:r>
      <w:r w:rsidR="00BB3824" w:rsidRPr="00064B13">
        <w:t xml:space="preserve"> </w:t>
      </w:r>
      <w:r w:rsidR="00511CA6" w:rsidRPr="00064B13">
        <w:t xml:space="preserve"> транспортной </w:t>
      </w:r>
      <w:r w:rsidR="00051351" w:rsidRPr="00064B13">
        <w:t xml:space="preserve">логистики </w:t>
      </w:r>
      <w:r w:rsidR="00BB3824" w:rsidRPr="00064B13">
        <w:t xml:space="preserve"> оказывают следующие факторы:</w:t>
      </w:r>
      <w:r w:rsidR="00051351" w:rsidRPr="00064B13">
        <w:t xml:space="preserve"> </w:t>
      </w:r>
      <w:r w:rsidR="00BB3824" w:rsidRPr="00064B13">
        <w:t>потребность снижения логистических издержек и улуч</w:t>
      </w:r>
      <w:r w:rsidR="00BB3824" w:rsidRPr="00064B13">
        <w:softHyphen/>
        <w:t>шения логистического сервиса;</w:t>
      </w:r>
      <w:r w:rsidR="00051351" w:rsidRPr="00064B13">
        <w:t xml:space="preserve"> </w:t>
      </w:r>
      <w:r w:rsidR="00BB3824" w:rsidRPr="00064B13">
        <w:t xml:space="preserve">появление международных </w:t>
      </w:r>
      <w:r w:rsidR="00051351" w:rsidRPr="00064B13">
        <w:t>транспортно-</w:t>
      </w:r>
      <w:r w:rsidR="00BB3824" w:rsidRPr="00064B13">
        <w:t>логистических посредников с развитой глобальной инфраструктурой, включая технические средства и информационные технологии, обеспечивающие дос</w:t>
      </w:r>
      <w:r w:rsidR="00BB3824" w:rsidRPr="00064B13">
        <w:softHyphen/>
        <w:t>тижение стратегических логистич</w:t>
      </w:r>
      <w:r w:rsidR="005B4A65">
        <w:t>еских решений транспортных фирм</w:t>
      </w:r>
      <w:r w:rsidR="00BB3824" w:rsidRPr="00064B13">
        <w:t>;</w:t>
      </w:r>
      <w:r w:rsidR="00051351" w:rsidRPr="00064B13">
        <w:t xml:space="preserve"> </w:t>
      </w:r>
      <w:r w:rsidR="00BB3824" w:rsidRPr="00064B13">
        <w:t xml:space="preserve">развитие </w:t>
      </w:r>
      <w:r w:rsidR="00051351" w:rsidRPr="00064B13">
        <w:t xml:space="preserve">транспортных </w:t>
      </w:r>
      <w:r w:rsidR="00BB3824" w:rsidRPr="00064B13">
        <w:t>компаний с действительно широким международным разделением труда, подкрепленным самыми современ</w:t>
      </w:r>
      <w:r w:rsidR="00BB3824" w:rsidRPr="00064B13">
        <w:softHyphen/>
        <w:t>ными информационно-компьютерными технологиями и систе</w:t>
      </w:r>
      <w:r w:rsidR="00BB3824" w:rsidRPr="00064B13">
        <w:softHyphen/>
        <w:t>мами, являющимися основой экстенсивной функциональной интеграции между партнерами в международных логистичес</w:t>
      </w:r>
      <w:r w:rsidR="00BB3824" w:rsidRPr="00064B13">
        <w:softHyphen/>
        <w:t>ких цепях;</w:t>
      </w:r>
      <w:r w:rsidR="00051351" w:rsidRPr="00064B13">
        <w:t xml:space="preserve"> </w:t>
      </w:r>
      <w:r w:rsidR="00BB3824" w:rsidRPr="00064B13">
        <w:t xml:space="preserve">дальнейшее развитие процессов международной торговли (в частности, в рамках </w:t>
      </w:r>
      <w:r w:rsidR="00BB3824" w:rsidRPr="00064B13">
        <w:rPr>
          <w:lang w:val="en-US"/>
        </w:rPr>
        <w:t>UNCTAD</w:t>
      </w:r>
      <w:r w:rsidR="00051351" w:rsidRPr="00064B13">
        <w:t>), дерегулирование транспорта.</w:t>
      </w:r>
      <w:r w:rsidR="00A4344F">
        <w:t xml:space="preserve"> </w:t>
      </w:r>
      <w:r w:rsidR="0052385A" w:rsidRPr="00064B13">
        <w:t>Пр</w:t>
      </w:r>
      <w:r w:rsidR="005B4A65">
        <w:t>инятию</w:t>
      </w:r>
      <w:r w:rsidR="0052385A" w:rsidRPr="00064B13">
        <w:t xml:space="preserve"> логистических ре</w:t>
      </w:r>
      <w:r w:rsidR="0052385A" w:rsidRPr="00064B13">
        <w:softHyphen/>
        <w:t xml:space="preserve">шений в международной логистической цепи </w:t>
      </w:r>
      <w:r w:rsidR="003D672A">
        <w:t>должен предшествовать</w:t>
      </w:r>
      <w:r w:rsidR="0052385A" w:rsidRPr="00064B13">
        <w:t xml:space="preserve"> объективный анализ бизнес-процессов </w:t>
      </w:r>
      <w:r w:rsidR="008C553B" w:rsidRPr="00064B13">
        <w:t>на</w:t>
      </w:r>
      <w:r w:rsidR="003D672A">
        <w:t xml:space="preserve"> белорусском</w:t>
      </w:r>
      <w:r w:rsidR="008C553B" w:rsidRPr="00064B13">
        <w:t xml:space="preserve"> транспорте. </w:t>
      </w:r>
      <w:r w:rsidR="0052385A" w:rsidRPr="00064B13">
        <w:t xml:space="preserve">Только важно избежать распространенного заблуждения в том, будто оптимизация работы каждой из </w:t>
      </w:r>
      <w:r w:rsidR="008C553B" w:rsidRPr="00064B13">
        <w:t xml:space="preserve"> транспортных </w:t>
      </w:r>
      <w:r w:rsidR="0052385A" w:rsidRPr="00064B13">
        <w:t>подсистем или каж</w:t>
      </w:r>
      <w:r w:rsidR="0052385A" w:rsidRPr="00064B13">
        <w:softHyphen/>
        <w:t>дого из функциональных подразделений автоматически обес</w:t>
      </w:r>
      <w:r w:rsidR="0052385A" w:rsidRPr="00064B13">
        <w:softHyphen/>
        <w:t>печивает оптимально</w:t>
      </w:r>
      <w:r w:rsidR="008C553B" w:rsidRPr="00064B13">
        <w:t xml:space="preserve">е </w:t>
      </w:r>
      <w:r w:rsidR="008C553B" w:rsidRPr="00064B13">
        <w:lastRenderedPageBreak/>
        <w:t xml:space="preserve">функционирование </w:t>
      </w:r>
      <w:r w:rsidR="0052385A" w:rsidRPr="00064B13">
        <w:t xml:space="preserve"> сис</w:t>
      </w:r>
      <w:r w:rsidR="0052385A" w:rsidRPr="00064B13">
        <w:softHyphen/>
        <w:t>темы в целом.</w:t>
      </w:r>
      <w:r w:rsidR="00F03C61">
        <w:t xml:space="preserve"> </w:t>
      </w:r>
      <w:r w:rsidR="0052385A" w:rsidRPr="00064B13">
        <w:t xml:space="preserve"> </w:t>
      </w:r>
      <w:r w:rsidR="00BA4432">
        <w:t xml:space="preserve"> На </w:t>
      </w:r>
      <w:r w:rsidR="005B4A65">
        <w:t xml:space="preserve"> белорусском </w:t>
      </w:r>
      <w:r w:rsidR="00BA4432">
        <w:t xml:space="preserve">транспорте следует более активно использовать </w:t>
      </w:r>
      <w:r w:rsidR="0052385A" w:rsidRPr="00064B13">
        <w:t>распространенные методы анализа бизнес-про</w:t>
      </w:r>
      <w:r w:rsidR="0052385A" w:rsidRPr="00064B13">
        <w:softHyphen/>
        <w:t>цессов: бенчмаркинг; реинжиниринг бизнес-процессов; анализ цепочки формирования ценности.</w:t>
      </w:r>
      <w:r w:rsidR="00795968" w:rsidRPr="00064B13">
        <w:t xml:space="preserve">         </w:t>
      </w:r>
    </w:p>
    <w:p w:rsidR="00CD0928" w:rsidRPr="001E438F" w:rsidRDefault="00E65AE5" w:rsidP="00CD0928">
      <w:pPr>
        <w:jc w:val="both"/>
      </w:pPr>
      <w:r>
        <w:t xml:space="preserve">       </w:t>
      </w:r>
      <w:r w:rsidR="00CD0928" w:rsidRPr="001E438F">
        <w:t>Проблема оптимизации транзита через   белорусскую</w:t>
      </w:r>
      <w:r w:rsidR="00444CE7">
        <w:t xml:space="preserve"> территорию сегодня весьма</w:t>
      </w:r>
      <w:r w:rsidR="00CD0928" w:rsidRPr="001E438F">
        <w:t xml:space="preserve"> актуальна. В 2006 году в Беларуси был подписан и принят Указ Президента Республики Беларусь № 168 «О реализации принципа свободы транзита в Республике Беларусь». Данный указ содержит в себе все требования статьи </w:t>
      </w:r>
      <w:r w:rsidR="00CD0928" w:rsidRPr="001E438F">
        <w:rPr>
          <w:lang w:val="en-US"/>
        </w:rPr>
        <w:t>V</w:t>
      </w:r>
      <w:r w:rsidR="00CD0928" w:rsidRPr="001E438F">
        <w:t xml:space="preserve"> Генерального соглашения по тарифам и торговле (ГАТТ) и всецело соответствует требованиям, предъявляемым странам Всемирной торговой организацией (ВТО). Транзитное перемещение товаров через Республику Беларусь осуществляется с разрешения таможни и под таможенным контролем.  Республика Беларусь является участником многих конвенций и соглашений о международном транзите и предлагает перевозчикам воспользоваться любыми из универсальных конвенций о транзите и транзитных процедурах: МДП, АТА, СМГС или ЦИМ/СМГС. Документом, регулирующим правила транзитных перевозок грузов по железной дороге, через Республику Беларусь, является «Соглашение о международном железнодо</w:t>
      </w:r>
      <w:r w:rsidR="00C4219E">
        <w:t>рожном грузовом сообщении»  [</w:t>
      </w:r>
      <w:r w:rsidR="007B24AA" w:rsidRPr="007B24AA">
        <w:t>1,</w:t>
      </w:r>
      <w:r w:rsidR="005B4A65">
        <w:t>3,4</w:t>
      </w:r>
      <w:r w:rsidR="00C31C5C" w:rsidRPr="00C31C5C">
        <w:t>,6</w:t>
      </w:r>
      <w:r w:rsidR="00C4219E" w:rsidRPr="00C4219E">
        <w:t>]</w:t>
      </w:r>
      <w:r w:rsidR="00CD0928" w:rsidRPr="001E438F">
        <w:t xml:space="preserve">. </w:t>
      </w:r>
    </w:p>
    <w:p w:rsidR="00E90B0F" w:rsidRPr="001E438F" w:rsidRDefault="00CD0928" w:rsidP="00CD0928">
      <w:pPr>
        <w:pStyle w:val="afd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5968" w:rsidRPr="001E438F">
        <w:rPr>
          <w:sz w:val="24"/>
          <w:szCs w:val="24"/>
        </w:rPr>
        <w:t>В</w:t>
      </w:r>
      <w:r w:rsidR="00A311B6" w:rsidRPr="001E438F">
        <w:rPr>
          <w:sz w:val="24"/>
          <w:szCs w:val="24"/>
        </w:rPr>
        <w:t xml:space="preserve"> 2008-м появилась разработанная Национальной Академией наук и утвержденная Советом Министров </w:t>
      </w:r>
      <w:r w:rsidR="00C74A17" w:rsidRPr="001E438F">
        <w:rPr>
          <w:sz w:val="24"/>
          <w:szCs w:val="24"/>
        </w:rPr>
        <w:t>«</w:t>
      </w:r>
      <w:r w:rsidR="00A311B6" w:rsidRPr="001E438F">
        <w:rPr>
          <w:sz w:val="24"/>
          <w:szCs w:val="24"/>
        </w:rPr>
        <w:t xml:space="preserve">Программа развития логистической системы </w:t>
      </w:r>
      <w:r w:rsidR="00C74A17" w:rsidRPr="001E438F">
        <w:rPr>
          <w:sz w:val="24"/>
          <w:szCs w:val="24"/>
        </w:rPr>
        <w:t>Республики Беларусь</w:t>
      </w:r>
      <w:r w:rsidR="00A311B6" w:rsidRPr="001E438F">
        <w:rPr>
          <w:sz w:val="24"/>
          <w:szCs w:val="24"/>
        </w:rPr>
        <w:t xml:space="preserve"> до 2015 года</w:t>
      </w:r>
      <w:r w:rsidR="00C74A17" w:rsidRPr="001E438F">
        <w:rPr>
          <w:sz w:val="24"/>
          <w:szCs w:val="24"/>
        </w:rPr>
        <w:t>»</w:t>
      </w:r>
      <w:r w:rsidR="00A311B6" w:rsidRPr="001E438F">
        <w:rPr>
          <w:sz w:val="24"/>
          <w:szCs w:val="24"/>
        </w:rPr>
        <w:t xml:space="preserve">. Согласно ей,  в стране должны появиться не только </w:t>
      </w:r>
      <w:r w:rsidR="008C553B" w:rsidRPr="001E438F">
        <w:rPr>
          <w:sz w:val="24"/>
          <w:szCs w:val="24"/>
        </w:rPr>
        <w:t>транспортно-</w:t>
      </w:r>
      <w:r w:rsidR="00A311B6" w:rsidRPr="001E438F">
        <w:rPr>
          <w:sz w:val="24"/>
          <w:szCs w:val="24"/>
        </w:rPr>
        <w:t>логистические центры, но и условия для их функционирования.</w:t>
      </w:r>
      <w:r w:rsidR="00F03C61" w:rsidRPr="001E438F">
        <w:rPr>
          <w:sz w:val="24"/>
          <w:szCs w:val="24"/>
        </w:rPr>
        <w:t xml:space="preserve"> </w:t>
      </w:r>
      <w:r w:rsidR="00A311B6" w:rsidRPr="001E438F">
        <w:rPr>
          <w:sz w:val="24"/>
          <w:szCs w:val="24"/>
        </w:rPr>
        <w:t xml:space="preserve">Однако, отрасль сталкивается с огромным количеством </w:t>
      </w:r>
      <w:r w:rsidR="008C553B" w:rsidRPr="001E438F">
        <w:rPr>
          <w:sz w:val="24"/>
          <w:szCs w:val="24"/>
        </w:rPr>
        <w:t xml:space="preserve">проблем,  начиная от несовершенства </w:t>
      </w:r>
      <w:r w:rsidR="00A311B6" w:rsidRPr="001E438F">
        <w:rPr>
          <w:sz w:val="24"/>
          <w:szCs w:val="24"/>
        </w:rPr>
        <w:t xml:space="preserve">законодательной базы в сфере </w:t>
      </w:r>
      <w:r w:rsidR="008C553B" w:rsidRPr="001E438F">
        <w:rPr>
          <w:sz w:val="24"/>
          <w:szCs w:val="24"/>
        </w:rPr>
        <w:t xml:space="preserve"> транспортной </w:t>
      </w:r>
      <w:r w:rsidR="00A311B6" w:rsidRPr="001E438F">
        <w:rPr>
          <w:sz w:val="24"/>
          <w:szCs w:val="24"/>
        </w:rPr>
        <w:t>логистики и заканчивая непониманием ее сути.</w:t>
      </w:r>
      <w:r w:rsidR="00CD27C2" w:rsidRPr="001E438F">
        <w:rPr>
          <w:sz w:val="24"/>
          <w:szCs w:val="24"/>
        </w:rPr>
        <w:t xml:space="preserve"> Тем не менее</w:t>
      </w:r>
      <w:r w:rsidR="00835C17">
        <w:rPr>
          <w:sz w:val="24"/>
          <w:szCs w:val="24"/>
        </w:rPr>
        <w:t>,</w:t>
      </w:r>
      <w:r w:rsidR="00CD27C2" w:rsidRPr="001E438F">
        <w:rPr>
          <w:sz w:val="24"/>
          <w:szCs w:val="24"/>
        </w:rPr>
        <w:t xml:space="preserve"> участники рынка</w:t>
      </w:r>
      <w:r w:rsidR="008C553B" w:rsidRPr="001E438F">
        <w:rPr>
          <w:sz w:val="24"/>
          <w:szCs w:val="24"/>
        </w:rPr>
        <w:t xml:space="preserve"> транспортны</w:t>
      </w:r>
      <w:r w:rsidR="002C1152" w:rsidRPr="001E438F">
        <w:rPr>
          <w:sz w:val="24"/>
          <w:szCs w:val="24"/>
        </w:rPr>
        <w:t>х</w:t>
      </w:r>
      <w:r w:rsidR="008C553B" w:rsidRPr="001E438F">
        <w:rPr>
          <w:sz w:val="24"/>
          <w:szCs w:val="24"/>
        </w:rPr>
        <w:t xml:space="preserve"> </w:t>
      </w:r>
      <w:r w:rsidR="00CD27C2" w:rsidRPr="001E438F">
        <w:rPr>
          <w:sz w:val="24"/>
          <w:szCs w:val="24"/>
        </w:rPr>
        <w:t xml:space="preserve"> услуг утверждают, что рост рынка возможен. В первую очередь, за счет внутренней логистики –</w:t>
      </w:r>
      <w:r w:rsidR="008C553B" w:rsidRPr="001E438F">
        <w:rPr>
          <w:sz w:val="24"/>
          <w:szCs w:val="24"/>
        </w:rPr>
        <w:t xml:space="preserve"> транспортного </w:t>
      </w:r>
      <w:r w:rsidR="00CD27C2" w:rsidRPr="001E438F">
        <w:rPr>
          <w:sz w:val="24"/>
          <w:szCs w:val="24"/>
        </w:rPr>
        <w:t xml:space="preserve"> обеспечения собственных торговых сетей. Когда крупные компании приходят на рынок, они сразу же ищут оператора, который смог бы предоставлять им подобные услуги. Значит, вокруг всех больших городов должны появиться </w:t>
      </w:r>
      <w:r w:rsidR="002C1152" w:rsidRPr="001E438F">
        <w:rPr>
          <w:sz w:val="24"/>
          <w:szCs w:val="24"/>
        </w:rPr>
        <w:t>транспортно-</w:t>
      </w:r>
      <w:r w:rsidR="00CD27C2" w:rsidRPr="001E438F">
        <w:rPr>
          <w:sz w:val="24"/>
          <w:szCs w:val="24"/>
        </w:rPr>
        <w:t>логистические центры, куда свозятся все товары, которые потом распределяются по торговым сетям – так называемые кросс-докинговые</w:t>
      </w:r>
      <w:r w:rsidR="00C74A17" w:rsidRPr="001E438F">
        <w:rPr>
          <w:sz w:val="24"/>
          <w:szCs w:val="24"/>
        </w:rPr>
        <w:t xml:space="preserve">  </w:t>
      </w:r>
      <w:r w:rsidR="00CD27C2" w:rsidRPr="001E438F">
        <w:rPr>
          <w:sz w:val="24"/>
          <w:szCs w:val="24"/>
        </w:rPr>
        <w:t xml:space="preserve"> терминалы. В Росс</w:t>
      </w:r>
      <w:r w:rsidR="00C74A17" w:rsidRPr="001E438F">
        <w:rPr>
          <w:sz w:val="24"/>
          <w:szCs w:val="24"/>
        </w:rPr>
        <w:t>ии, Литве и Украине</w:t>
      </w:r>
      <w:r w:rsidR="008543CF" w:rsidRPr="001E438F">
        <w:rPr>
          <w:sz w:val="24"/>
          <w:szCs w:val="24"/>
        </w:rPr>
        <w:t xml:space="preserve"> </w:t>
      </w:r>
      <w:r w:rsidR="00C74A17" w:rsidRPr="001E438F">
        <w:rPr>
          <w:sz w:val="24"/>
          <w:szCs w:val="24"/>
        </w:rPr>
        <w:t xml:space="preserve"> </w:t>
      </w:r>
      <w:r w:rsidR="002C1152" w:rsidRPr="001E438F">
        <w:rPr>
          <w:sz w:val="24"/>
          <w:szCs w:val="24"/>
        </w:rPr>
        <w:t>транспортно</w:t>
      </w:r>
      <w:r w:rsidR="008543CF" w:rsidRPr="001E438F">
        <w:rPr>
          <w:sz w:val="24"/>
          <w:szCs w:val="24"/>
        </w:rPr>
        <w:t xml:space="preserve">-логистические центры </w:t>
      </w:r>
      <w:r w:rsidR="00C74A17" w:rsidRPr="001E438F">
        <w:rPr>
          <w:sz w:val="24"/>
          <w:szCs w:val="24"/>
        </w:rPr>
        <w:t xml:space="preserve"> существуют</w:t>
      </w:r>
      <w:r w:rsidR="00CD27C2" w:rsidRPr="001E438F">
        <w:rPr>
          <w:sz w:val="24"/>
          <w:szCs w:val="24"/>
        </w:rPr>
        <w:t xml:space="preserve"> почти возле каждого более-менее крупного населенного пункта.</w:t>
      </w:r>
      <w:r w:rsidR="00B428A7">
        <w:rPr>
          <w:sz w:val="24"/>
          <w:szCs w:val="24"/>
        </w:rPr>
        <w:t xml:space="preserve"> [5</w:t>
      </w:r>
      <w:r w:rsidR="00C31C5C">
        <w:rPr>
          <w:sz w:val="24"/>
          <w:szCs w:val="24"/>
          <w:lang w:val="en-US"/>
        </w:rPr>
        <w:t>,7</w:t>
      </w:r>
      <w:r w:rsidR="00E90B0F" w:rsidRPr="001E438F">
        <w:rPr>
          <w:sz w:val="24"/>
          <w:szCs w:val="24"/>
        </w:rPr>
        <w:t>].</w:t>
      </w:r>
    </w:p>
    <w:p w:rsidR="00CD27C2" w:rsidRPr="001E438F" w:rsidRDefault="003447ED" w:rsidP="00B25BEB">
      <w:pPr>
        <w:jc w:val="both"/>
      </w:pPr>
      <w:r>
        <w:t xml:space="preserve">       </w:t>
      </w:r>
      <w:r w:rsidR="00A4344F">
        <w:t xml:space="preserve"> </w:t>
      </w:r>
      <w:r w:rsidR="00A311B6" w:rsidRPr="001E438F">
        <w:t>В белорусскую логистику инвестируют более миллиарда долларов. Общая площадь запланированных к строительству до 2015 года складских помещений класса</w:t>
      </w:r>
      <w:r w:rsidR="00795968" w:rsidRPr="001E438F">
        <w:t xml:space="preserve"> «</w:t>
      </w:r>
      <w:r w:rsidR="00A311B6" w:rsidRPr="001E438F">
        <w:t>А</w:t>
      </w:r>
      <w:r w:rsidR="00795968" w:rsidRPr="001E438F">
        <w:t>»</w:t>
      </w:r>
      <w:r w:rsidR="00B428A7">
        <w:t>, которые оптимально соответствуют требованиям транспортной логистики,</w:t>
      </w:r>
      <w:r w:rsidR="00795968" w:rsidRPr="001E438F">
        <w:t xml:space="preserve"> </w:t>
      </w:r>
      <w:r w:rsidR="00A311B6" w:rsidRPr="001E438F">
        <w:t xml:space="preserve"> составит свыше 700 тыс. кв. метров.</w:t>
      </w:r>
      <w:r w:rsidR="00795968" w:rsidRPr="001E438F">
        <w:t xml:space="preserve"> </w:t>
      </w:r>
      <w:r w:rsidR="00444CE7">
        <w:t xml:space="preserve"> В сфере транспортной логистики сегодня</w:t>
      </w:r>
      <w:r w:rsidR="00A311B6" w:rsidRPr="001E438F">
        <w:t xml:space="preserve"> реализуется 48 инвестиционных проектов. </w:t>
      </w:r>
      <w:r w:rsidR="00C74A17" w:rsidRPr="001E438F">
        <w:t xml:space="preserve"> </w:t>
      </w:r>
      <w:r w:rsidR="00A311B6" w:rsidRPr="001E438F">
        <w:t>В их рамках привлечено инвестиций на сумму более 380 млн. долларов США.</w:t>
      </w:r>
      <w:r w:rsidR="00466B0F" w:rsidRPr="001E438F">
        <w:t xml:space="preserve"> </w:t>
      </w:r>
      <w:r w:rsidR="00A311B6" w:rsidRPr="001E438F">
        <w:t>Всего планируемый объем инвестиций до 2015 года в эту отрасль составит более 1 млрд. долларов США</w:t>
      </w:r>
      <w:r w:rsidR="002C1152" w:rsidRPr="001E438F">
        <w:t xml:space="preserve">.  </w:t>
      </w:r>
      <w:r w:rsidR="00A311B6" w:rsidRPr="001E438F">
        <w:t>В стране ведены в</w:t>
      </w:r>
      <w:r w:rsidR="00C74A17" w:rsidRPr="001E438F">
        <w:t xml:space="preserve"> эксплуатацию и функционируют 11</w:t>
      </w:r>
      <w:r w:rsidR="00444CE7">
        <w:t xml:space="preserve"> транспортно-</w:t>
      </w:r>
      <w:r w:rsidR="00A311B6" w:rsidRPr="001E438F">
        <w:t>логистических центров – ”Брест-Белтаможсервис“, ”Минск-Белтаможсервис“, ИП ”БЛТ-Логистик“, ОАО ”Озерцо-Логистик“, СООО ”БелВингесЛогистик“, ТЧУП ”ШАТЕ-М Плюс“, ООО ”Двадцать четыре“, ОАО ”Белмагистраль-автотранс“, СООО ”Брествнештранс“,  РУП ”Минск-Кристалл“ и ООО ”ИнтерСтройПортал Плюс“</w:t>
      </w:r>
      <w:r w:rsidR="00C4219E" w:rsidRPr="00C4219E">
        <w:t>[</w:t>
      </w:r>
      <w:r w:rsidR="00B428A7">
        <w:t>5,6</w:t>
      </w:r>
      <w:r w:rsidR="00C31C5C" w:rsidRPr="00C31C5C">
        <w:t>,7</w:t>
      </w:r>
      <w:r w:rsidR="00C4219E" w:rsidRPr="00C4219E">
        <w:t>]</w:t>
      </w:r>
      <w:r w:rsidR="00A311B6" w:rsidRPr="001E438F">
        <w:t xml:space="preserve">. </w:t>
      </w:r>
    </w:p>
    <w:p w:rsidR="00F74CCE" w:rsidRDefault="00466B0F" w:rsidP="00CD0928">
      <w:pPr>
        <w:jc w:val="both"/>
      </w:pPr>
      <w:r w:rsidRPr="001E438F">
        <w:t xml:space="preserve">      </w:t>
      </w:r>
      <w:r w:rsidR="003447ED">
        <w:t xml:space="preserve">  </w:t>
      </w:r>
      <w:r w:rsidR="00B428A7">
        <w:t>Оптимизация транзитного потенциала является важнейшей задачей белорусской транспортной логистики.</w:t>
      </w:r>
      <w:r w:rsidRPr="001E438F">
        <w:t xml:space="preserve">  </w:t>
      </w:r>
      <w:r w:rsidR="00004D63" w:rsidRPr="001E438F">
        <w:t>Транзитный потенциал</w:t>
      </w:r>
      <w:r w:rsidR="00B37C43" w:rsidRPr="001E438F">
        <w:t xml:space="preserve"> Беларуси</w:t>
      </w:r>
      <w:r w:rsidR="00004D63" w:rsidRPr="001E438F">
        <w:t xml:space="preserve"> – экономический показатель, демонстрирующий максимальный уровень транзитных перевозок, который может </w:t>
      </w:r>
      <w:r w:rsidR="00B37C43" w:rsidRPr="001E438F">
        <w:t>быть достигнуть при существующих</w:t>
      </w:r>
      <w:r w:rsidR="00004D63" w:rsidRPr="001E438F">
        <w:t xml:space="preserve"> условиях развития государства.</w:t>
      </w:r>
      <w:r w:rsidR="00B37C43" w:rsidRPr="001E438F">
        <w:t xml:space="preserve"> На него влияют различные факторы.</w:t>
      </w:r>
      <w:r w:rsidR="00004D63" w:rsidRPr="001E438F">
        <w:t xml:space="preserve"> </w:t>
      </w:r>
      <w:r w:rsidR="00922538" w:rsidRPr="001E438F">
        <w:t>К геоэкономическим  относим о</w:t>
      </w:r>
      <w:r w:rsidR="00004D63" w:rsidRPr="001E438F">
        <w:t>бщие тенденции развития и взаимодействия меж</w:t>
      </w:r>
      <w:r w:rsidR="00922538" w:rsidRPr="001E438F">
        <w:t>дународных экономических систем, в</w:t>
      </w:r>
      <w:r w:rsidR="00004D63" w:rsidRPr="001E438F">
        <w:t>ыгодное географическое положение</w:t>
      </w:r>
      <w:r w:rsidR="00CD0928">
        <w:t xml:space="preserve"> Беларуси</w:t>
      </w:r>
      <w:r w:rsidR="00004D63" w:rsidRPr="001E438F">
        <w:t xml:space="preserve"> (расположение территории относительно гл</w:t>
      </w:r>
      <w:r w:rsidR="00922538" w:rsidRPr="001E438F">
        <w:t>обальных экономических центров), н</w:t>
      </w:r>
      <w:r w:rsidR="00004D63" w:rsidRPr="001E438F">
        <w:t>аличие в сопредельных стр</w:t>
      </w:r>
      <w:r w:rsidR="00922538" w:rsidRPr="001E438F">
        <w:t>ан</w:t>
      </w:r>
      <w:r w:rsidR="00F74CCE">
        <w:t>ах емких развивающихся рынков, значимая</w:t>
      </w:r>
      <w:r w:rsidR="00004D63" w:rsidRPr="001E438F">
        <w:t xml:space="preserve"> роль страны в междуна</w:t>
      </w:r>
      <w:r w:rsidR="00922538" w:rsidRPr="001E438F">
        <w:t xml:space="preserve">родном экономическом сообществе, </w:t>
      </w:r>
      <w:r w:rsidR="00C31C5C">
        <w:t xml:space="preserve"> разнообразная</w:t>
      </w:r>
      <w:r w:rsidR="00004D63" w:rsidRPr="001E438F">
        <w:t xml:space="preserve"> видовая ст</w:t>
      </w:r>
      <w:r w:rsidR="00922538" w:rsidRPr="001E438F">
        <w:t>ру</w:t>
      </w:r>
      <w:r w:rsidR="00F74CCE">
        <w:t xml:space="preserve">ктура международных перевозок, высокий уровень </w:t>
      </w:r>
      <w:r w:rsidR="00004D63" w:rsidRPr="001E438F">
        <w:t xml:space="preserve"> интеграции национальной</w:t>
      </w:r>
      <w:r w:rsidR="00F74CCE">
        <w:t xml:space="preserve"> белорусской </w:t>
      </w:r>
      <w:r w:rsidR="00004D63" w:rsidRPr="001E438F">
        <w:t xml:space="preserve"> </w:t>
      </w:r>
      <w:r w:rsidR="00004D63" w:rsidRPr="001E438F">
        <w:lastRenderedPageBreak/>
        <w:t>транспортной системы в</w:t>
      </w:r>
      <w:r w:rsidR="00B14B1D">
        <w:t xml:space="preserve"> </w:t>
      </w:r>
      <w:r w:rsidR="00004D63" w:rsidRPr="001E438F">
        <w:t xml:space="preserve"> меж</w:t>
      </w:r>
      <w:r w:rsidR="00922538" w:rsidRPr="001E438F">
        <w:t xml:space="preserve">дународную транспортную систему, </w:t>
      </w:r>
      <w:r w:rsidR="00F74CCE">
        <w:t xml:space="preserve">развитая   </w:t>
      </w:r>
      <w:r w:rsidR="00922538" w:rsidRPr="001E438F">
        <w:t>р</w:t>
      </w:r>
      <w:r w:rsidR="00004D63" w:rsidRPr="001E438F">
        <w:t>егиональная экономическая интеграция</w:t>
      </w:r>
      <w:r w:rsidR="00922538" w:rsidRPr="001E438F">
        <w:t xml:space="preserve">. </w:t>
      </w:r>
    </w:p>
    <w:p w:rsidR="00004D63" w:rsidRPr="001E438F" w:rsidRDefault="00F74CCE" w:rsidP="00CD0928">
      <w:pPr>
        <w:jc w:val="both"/>
      </w:pPr>
      <w:r>
        <w:t xml:space="preserve">        </w:t>
      </w:r>
      <w:r w:rsidR="00B428A7">
        <w:t>Геополитическими факторами интенсивного развития белорусского транзита являются</w:t>
      </w:r>
      <w:r w:rsidR="00922538" w:rsidRPr="001E438F">
        <w:t xml:space="preserve"> </w:t>
      </w:r>
      <w:r>
        <w:t xml:space="preserve"> незначительный </w:t>
      </w:r>
      <w:r w:rsidR="00922538" w:rsidRPr="001E438F">
        <w:t>п</w:t>
      </w:r>
      <w:r w:rsidR="00444CE7">
        <w:t>олитический риск</w:t>
      </w:r>
      <w:r w:rsidR="00922538" w:rsidRPr="001E438F">
        <w:t>, б</w:t>
      </w:r>
      <w:r w:rsidR="00004D63" w:rsidRPr="001E438F">
        <w:t>езопасность между</w:t>
      </w:r>
      <w:r w:rsidR="00922538" w:rsidRPr="001E438F">
        <w:t>народных транспортных коридоров</w:t>
      </w:r>
      <w:r>
        <w:t xml:space="preserve"> на территории Беларуси</w:t>
      </w:r>
      <w:r w:rsidR="00922538" w:rsidRPr="001E438F">
        <w:t>, д</w:t>
      </w:r>
      <w:r w:rsidR="00004D63" w:rsidRPr="001E438F">
        <w:t>оступность зарубежных экономик для инв</w:t>
      </w:r>
      <w:r w:rsidR="00444CE7">
        <w:t>естиций</w:t>
      </w:r>
      <w:r w:rsidR="00922538" w:rsidRPr="001E438F">
        <w:t>.</w:t>
      </w:r>
      <w:r w:rsidR="00444CE7">
        <w:t xml:space="preserve"> </w:t>
      </w:r>
      <w:r w:rsidR="0084302E" w:rsidRPr="001E438F">
        <w:t>Внутренние и</w:t>
      </w:r>
      <w:r w:rsidR="00004D63" w:rsidRPr="001E438F">
        <w:t>нфраструктурные</w:t>
      </w:r>
      <w:r w:rsidR="00835C17">
        <w:t xml:space="preserve"> факторы </w:t>
      </w:r>
      <w:r w:rsidR="00B37C43" w:rsidRPr="001E438F">
        <w:t>это</w:t>
      </w:r>
      <w:r w:rsidR="0084302E" w:rsidRPr="001E438F">
        <w:t xml:space="preserve"> р</w:t>
      </w:r>
      <w:r w:rsidR="00004D63" w:rsidRPr="001E438F">
        <w:t>ациональное размещение объек</w:t>
      </w:r>
      <w:r w:rsidR="0084302E" w:rsidRPr="001E438F">
        <w:t>тов транспортной инфраструктуры, м</w:t>
      </w:r>
      <w:r w:rsidR="00004D63" w:rsidRPr="001E438F">
        <w:t>одернизация приграничных пунктов пропуска со значительным повышением пропускной способности</w:t>
      </w:r>
      <w:r w:rsidR="0084302E" w:rsidRPr="001E438F">
        <w:t>.</w:t>
      </w:r>
      <w:r w:rsidR="004D523A">
        <w:t xml:space="preserve"> </w:t>
      </w:r>
      <w:r w:rsidR="0084302E" w:rsidRPr="001E438F">
        <w:t>Внутренние т</w:t>
      </w:r>
      <w:r w:rsidR="00004D63" w:rsidRPr="001E438F">
        <w:t>ехнологические</w:t>
      </w:r>
      <w:r w:rsidR="00C31C5C">
        <w:t xml:space="preserve"> факторы:</w:t>
      </w:r>
      <w:r w:rsidR="00C31C5C" w:rsidRPr="00C31C5C">
        <w:t xml:space="preserve"> </w:t>
      </w:r>
      <w:r w:rsidR="0084302E" w:rsidRPr="001E438F">
        <w:t>и</w:t>
      </w:r>
      <w:r w:rsidR="00004D63" w:rsidRPr="001E438F">
        <w:t>спользование современных информационных технологи</w:t>
      </w:r>
      <w:r w:rsidR="005A7270">
        <w:t>й</w:t>
      </w:r>
      <w:r w:rsidR="0084302E" w:rsidRPr="001E438F">
        <w:t>, в</w:t>
      </w:r>
      <w:r w:rsidR="00004D63" w:rsidRPr="001E438F">
        <w:t>недрение логистических принципов и методов упра</w:t>
      </w:r>
      <w:r w:rsidR="0084302E" w:rsidRPr="001E438F">
        <w:t>вления процессом товародвижения, э</w:t>
      </w:r>
      <w:r w:rsidR="00004D63" w:rsidRPr="001E438F">
        <w:t>ффективность таможенных технологий (в т. ч. п</w:t>
      </w:r>
      <w:r w:rsidR="0084302E" w:rsidRPr="001E438F">
        <w:t>роцесса таможенного оформления), т</w:t>
      </w:r>
      <w:r w:rsidR="00004D63" w:rsidRPr="001E438F">
        <w:t>ех</w:t>
      </w:r>
      <w:r w:rsidR="0084302E" w:rsidRPr="001E438F">
        <w:t>нико-технологические разработки, п</w:t>
      </w:r>
      <w:r w:rsidR="00004D63" w:rsidRPr="001E438F">
        <w:t>одготовка кадров в сфере транспортно-логистического обслуживания</w:t>
      </w:r>
      <w:r w:rsidR="0084302E" w:rsidRPr="001E438F">
        <w:t>.</w:t>
      </w:r>
      <w:r w:rsidR="00B37C43" w:rsidRPr="001E438F">
        <w:t xml:space="preserve"> </w:t>
      </w:r>
    </w:p>
    <w:p w:rsidR="005A7270" w:rsidRDefault="00444CE7" w:rsidP="00F74CCE">
      <w:pPr>
        <w:pStyle w:val="afd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4D63" w:rsidRPr="001E438F">
        <w:rPr>
          <w:sz w:val="24"/>
          <w:szCs w:val="24"/>
        </w:rPr>
        <w:t>На данный момент доля транспортного сектора составляет приблизительно 7% от ВВП нашей страны, и она продолжает расти. По территории Республики Беларусь проходит два крупных транспортных международных коридора связывающие Запад</w:t>
      </w:r>
      <w:r w:rsidR="00B37C43" w:rsidRPr="001E438F">
        <w:rPr>
          <w:sz w:val="24"/>
          <w:szCs w:val="24"/>
        </w:rPr>
        <w:t>ную Европу с Дальним Востоком (т</w:t>
      </w:r>
      <w:r w:rsidR="00004D63" w:rsidRPr="001E438F">
        <w:rPr>
          <w:sz w:val="24"/>
          <w:szCs w:val="24"/>
        </w:rPr>
        <w:t xml:space="preserve">ранспортный коридор № </w:t>
      </w:r>
      <w:r w:rsidR="00004D63" w:rsidRPr="001E438F">
        <w:rPr>
          <w:sz w:val="24"/>
          <w:szCs w:val="24"/>
          <w:lang w:val="en-US"/>
        </w:rPr>
        <w:t>II</w:t>
      </w:r>
      <w:r w:rsidR="00004D63" w:rsidRPr="001E438F">
        <w:rPr>
          <w:sz w:val="24"/>
          <w:szCs w:val="24"/>
        </w:rPr>
        <w:t>), и коридор, связывающий Балт</w:t>
      </w:r>
      <w:r w:rsidR="00B37C43" w:rsidRPr="001E438F">
        <w:rPr>
          <w:sz w:val="24"/>
          <w:szCs w:val="24"/>
        </w:rPr>
        <w:t>ийский и Черноморский регионы (т</w:t>
      </w:r>
      <w:r w:rsidR="00004D63" w:rsidRPr="001E438F">
        <w:rPr>
          <w:sz w:val="24"/>
          <w:szCs w:val="24"/>
        </w:rPr>
        <w:t xml:space="preserve">ранспортный коридор № </w:t>
      </w:r>
      <w:r w:rsidR="00004D63" w:rsidRPr="001E438F">
        <w:rPr>
          <w:sz w:val="24"/>
          <w:szCs w:val="24"/>
          <w:lang w:val="en-US"/>
        </w:rPr>
        <w:t>IX</w:t>
      </w:r>
      <w:r w:rsidR="00922538" w:rsidRPr="001E438F">
        <w:rPr>
          <w:sz w:val="24"/>
          <w:szCs w:val="24"/>
        </w:rPr>
        <w:t>).  П</w:t>
      </w:r>
      <w:r w:rsidR="00004D63" w:rsidRPr="001E438F">
        <w:rPr>
          <w:sz w:val="24"/>
          <w:szCs w:val="24"/>
        </w:rPr>
        <w:t xml:space="preserve">о </w:t>
      </w:r>
      <w:r w:rsidR="00922538" w:rsidRPr="001E438F">
        <w:rPr>
          <w:sz w:val="24"/>
          <w:szCs w:val="24"/>
        </w:rPr>
        <w:t xml:space="preserve"> белорусской территории </w:t>
      </w:r>
      <w:r w:rsidR="00004D63" w:rsidRPr="001E438F">
        <w:rPr>
          <w:sz w:val="24"/>
          <w:szCs w:val="24"/>
        </w:rPr>
        <w:t xml:space="preserve"> проходят пять международных автомобильных дорог категории «Е» общей протяженностью 1841 километр. За последние десятилетия доля транспортных услуг предоставляемых всеми видами транспорта росла, и на данный момент составляет</w:t>
      </w:r>
      <w:r w:rsidR="00C4219E">
        <w:rPr>
          <w:sz w:val="24"/>
          <w:szCs w:val="24"/>
        </w:rPr>
        <w:t xml:space="preserve"> порядка  6</w:t>
      </w:r>
      <w:r w:rsidR="00C4219E" w:rsidRPr="00C4219E">
        <w:rPr>
          <w:sz w:val="24"/>
          <w:szCs w:val="24"/>
        </w:rPr>
        <w:t>0</w:t>
      </w:r>
      <w:r w:rsidR="00B37C43" w:rsidRPr="001E438F">
        <w:rPr>
          <w:sz w:val="24"/>
          <w:szCs w:val="24"/>
        </w:rPr>
        <w:t xml:space="preserve"> </w:t>
      </w:r>
      <w:r w:rsidR="00004D63" w:rsidRPr="001E438F">
        <w:rPr>
          <w:sz w:val="24"/>
          <w:szCs w:val="24"/>
        </w:rPr>
        <w:t>% от обще</w:t>
      </w:r>
      <w:r w:rsidR="00B37C43" w:rsidRPr="001E438F">
        <w:rPr>
          <w:sz w:val="24"/>
          <w:szCs w:val="24"/>
        </w:rPr>
        <w:t xml:space="preserve">го объема экспорта услуг страны. </w:t>
      </w:r>
      <w:r w:rsidR="00004D63" w:rsidRPr="001E438F">
        <w:rPr>
          <w:sz w:val="24"/>
          <w:szCs w:val="24"/>
        </w:rPr>
        <w:t>По данным Государственного Пограничного Комитета через пограничные пункты пропуска Беларуси ежедневно проходит около 5 тыс. разнообразных транспортных средств</w:t>
      </w:r>
      <w:r w:rsidR="00C4219E" w:rsidRPr="00C4219E">
        <w:rPr>
          <w:sz w:val="24"/>
          <w:szCs w:val="24"/>
        </w:rPr>
        <w:t xml:space="preserve"> [</w:t>
      </w:r>
      <w:r w:rsidR="00C31C5C" w:rsidRPr="00C31C5C">
        <w:rPr>
          <w:sz w:val="24"/>
          <w:szCs w:val="24"/>
        </w:rPr>
        <w:t>5,</w:t>
      </w:r>
      <w:r w:rsidR="005A7270">
        <w:rPr>
          <w:sz w:val="24"/>
          <w:szCs w:val="24"/>
        </w:rPr>
        <w:t>6</w:t>
      </w:r>
      <w:r w:rsidR="00C4219E" w:rsidRPr="00C4219E">
        <w:rPr>
          <w:sz w:val="24"/>
          <w:szCs w:val="24"/>
        </w:rPr>
        <w:t>]</w:t>
      </w:r>
      <w:r w:rsidR="00004D63" w:rsidRPr="001E438F">
        <w:rPr>
          <w:sz w:val="24"/>
          <w:szCs w:val="24"/>
        </w:rPr>
        <w:t xml:space="preserve">. </w:t>
      </w:r>
    </w:p>
    <w:p w:rsidR="00F74CCE" w:rsidRDefault="005A7270" w:rsidP="00F74CCE">
      <w:pPr>
        <w:pStyle w:val="afd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C43" w:rsidRPr="001E438F">
        <w:rPr>
          <w:sz w:val="24"/>
          <w:szCs w:val="24"/>
        </w:rPr>
        <w:t>Наибольшую роль в системе белорусского транзита играет железнодорожный транспорт.</w:t>
      </w:r>
      <w:r>
        <w:rPr>
          <w:sz w:val="24"/>
          <w:szCs w:val="24"/>
        </w:rPr>
        <w:t xml:space="preserve"> </w:t>
      </w:r>
      <w:r w:rsidR="00004D63" w:rsidRPr="001E438F">
        <w:rPr>
          <w:sz w:val="24"/>
          <w:szCs w:val="24"/>
        </w:rPr>
        <w:t xml:space="preserve">Основными плюсом транзитных </w:t>
      </w:r>
      <w:r w:rsidR="00004D63" w:rsidRPr="00064B13">
        <w:rPr>
          <w:sz w:val="24"/>
          <w:szCs w:val="24"/>
        </w:rPr>
        <w:t>перевозок железнодорожным транспортом является возможность полного учета массы и структуры гр</w:t>
      </w:r>
      <w:r>
        <w:rPr>
          <w:sz w:val="24"/>
          <w:szCs w:val="24"/>
        </w:rPr>
        <w:t xml:space="preserve">уза, проходящего через страну, </w:t>
      </w:r>
      <w:r w:rsidR="00004D63" w:rsidRPr="00064B13">
        <w:rPr>
          <w:sz w:val="24"/>
          <w:szCs w:val="24"/>
        </w:rPr>
        <w:t xml:space="preserve"> возможность </w:t>
      </w:r>
      <w:r w:rsidR="00AF648F">
        <w:rPr>
          <w:sz w:val="24"/>
          <w:szCs w:val="24"/>
        </w:rPr>
        <w:t xml:space="preserve"> проведения  его качественного статистического анализа. Беларусь </w:t>
      </w:r>
      <w:r w:rsidR="00004D63" w:rsidRPr="00064B13">
        <w:rPr>
          <w:sz w:val="24"/>
          <w:szCs w:val="24"/>
        </w:rPr>
        <w:t xml:space="preserve"> </w:t>
      </w:r>
      <w:r w:rsidR="00AF648F">
        <w:rPr>
          <w:sz w:val="24"/>
          <w:szCs w:val="24"/>
        </w:rPr>
        <w:t>совместно с ближайшими соседями</w:t>
      </w:r>
      <w:r w:rsidR="00004D63" w:rsidRPr="00064B13">
        <w:rPr>
          <w:sz w:val="24"/>
          <w:szCs w:val="24"/>
        </w:rPr>
        <w:t xml:space="preserve"> участвует в нескольких проектах по развитию железнодорожного транспорта. Совместно с Европейским Союзом Беларусь участвует в программе развития сухопутной альтернативы по связи стран Западной Европы с Китайской Республикой. В рамках этой программы в границах </w:t>
      </w:r>
      <w:r w:rsidR="00004D63" w:rsidRPr="00064B13">
        <w:rPr>
          <w:sz w:val="24"/>
          <w:szCs w:val="24"/>
          <w:lang w:val="en-US"/>
        </w:rPr>
        <w:t>II</w:t>
      </w:r>
      <w:r w:rsidR="00004D63" w:rsidRPr="00064B13">
        <w:rPr>
          <w:sz w:val="24"/>
          <w:szCs w:val="24"/>
        </w:rPr>
        <w:t xml:space="preserve"> Европейского транспортного коридора был разработан международный проект контейнерного поезда Монгольский вектор. За 10 лет существования программы в Монголию уже успешно прибыло свыше 250 составов</w:t>
      </w:r>
      <w:r w:rsidR="00AF648F">
        <w:rPr>
          <w:sz w:val="24"/>
          <w:szCs w:val="24"/>
        </w:rPr>
        <w:t>.  Республика</w:t>
      </w:r>
      <w:r w:rsidR="00004D63" w:rsidRPr="00064B13">
        <w:rPr>
          <w:sz w:val="24"/>
          <w:szCs w:val="24"/>
        </w:rPr>
        <w:t xml:space="preserve"> Беларусь </w:t>
      </w:r>
      <w:r w:rsidR="00AF648F">
        <w:rPr>
          <w:sz w:val="24"/>
          <w:szCs w:val="24"/>
        </w:rPr>
        <w:t xml:space="preserve"> сотрудничает </w:t>
      </w:r>
      <w:r w:rsidR="00004D63" w:rsidRPr="00064B13">
        <w:rPr>
          <w:sz w:val="24"/>
          <w:szCs w:val="24"/>
        </w:rPr>
        <w:t>с</w:t>
      </w:r>
      <w:r w:rsidR="00AF648F">
        <w:rPr>
          <w:sz w:val="24"/>
          <w:szCs w:val="24"/>
        </w:rPr>
        <w:t xml:space="preserve">о странами балтийского региона в  перевозках </w:t>
      </w:r>
      <w:r w:rsidR="00004D63" w:rsidRPr="00064B13">
        <w:rPr>
          <w:sz w:val="24"/>
          <w:szCs w:val="24"/>
        </w:rPr>
        <w:t xml:space="preserve"> по </w:t>
      </w:r>
      <w:r w:rsidR="00004D63" w:rsidRPr="00064B13">
        <w:rPr>
          <w:sz w:val="24"/>
          <w:szCs w:val="24"/>
          <w:lang w:val="en-US"/>
        </w:rPr>
        <w:t>IX</w:t>
      </w:r>
      <w:r w:rsidR="00004D63" w:rsidRPr="00064B13">
        <w:rPr>
          <w:sz w:val="24"/>
          <w:szCs w:val="24"/>
        </w:rPr>
        <w:t xml:space="preserve"> Общеевропейскому транспорт</w:t>
      </w:r>
      <w:r w:rsidR="00AF648F">
        <w:rPr>
          <w:sz w:val="24"/>
          <w:szCs w:val="24"/>
        </w:rPr>
        <w:t xml:space="preserve">ному коридору </w:t>
      </w:r>
      <w:r w:rsidR="00004D63" w:rsidRPr="00064B13">
        <w:rPr>
          <w:sz w:val="24"/>
          <w:szCs w:val="24"/>
        </w:rPr>
        <w:t xml:space="preserve"> на Черноморское побережье Украины.</w:t>
      </w:r>
      <w:r w:rsidR="00F03C61">
        <w:rPr>
          <w:sz w:val="24"/>
          <w:szCs w:val="24"/>
        </w:rPr>
        <w:t xml:space="preserve"> </w:t>
      </w:r>
      <w:r w:rsidR="00004D63" w:rsidRPr="00064B13">
        <w:rPr>
          <w:sz w:val="24"/>
          <w:szCs w:val="24"/>
        </w:rPr>
        <w:t>В рамках данной программы были разработаны международные проекты ускоренных контейнерных поездов «</w:t>
      </w:r>
      <w:r w:rsidR="00004D63" w:rsidRPr="00064B13">
        <w:rPr>
          <w:sz w:val="24"/>
          <w:szCs w:val="24"/>
          <w:lang w:val="en-US"/>
        </w:rPr>
        <w:t>ZUBR</w:t>
      </w:r>
      <w:r w:rsidR="00004D63" w:rsidRPr="00064B13">
        <w:rPr>
          <w:sz w:val="24"/>
          <w:szCs w:val="24"/>
        </w:rPr>
        <w:t>» и «</w:t>
      </w:r>
      <w:r w:rsidR="00004D63" w:rsidRPr="00064B13">
        <w:rPr>
          <w:sz w:val="24"/>
          <w:szCs w:val="24"/>
          <w:lang w:val="en-US"/>
        </w:rPr>
        <w:t>Viking</w:t>
      </w:r>
      <w:r w:rsidR="00004D63" w:rsidRPr="00064B13">
        <w:rPr>
          <w:sz w:val="24"/>
          <w:szCs w:val="24"/>
        </w:rPr>
        <w:t xml:space="preserve">» связывающие Балтийское и Черное моря. Контейнерный поезд </w:t>
      </w:r>
      <w:r w:rsidR="00004D63" w:rsidRPr="00064B13">
        <w:rPr>
          <w:sz w:val="24"/>
          <w:szCs w:val="24"/>
          <w:lang w:val="en-US"/>
        </w:rPr>
        <w:t>ZUBR</w:t>
      </w:r>
      <w:r w:rsidR="00B14B1D">
        <w:rPr>
          <w:sz w:val="24"/>
          <w:szCs w:val="24"/>
        </w:rPr>
        <w:t xml:space="preserve"> следует по маршруту: Таллин-Рига-Минск-Одесса-</w:t>
      </w:r>
      <w:r w:rsidR="00004D63" w:rsidRPr="00064B13">
        <w:rPr>
          <w:sz w:val="24"/>
          <w:szCs w:val="24"/>
        </w:rPr>
        <w:t xml:space="preserve">Ильичевск, </w:t>
      </w:r>
      <w:r w:rsidR="00004D63" w:rsidRPr="00064B13">
        <w:rPr>
          <w:sz w:val="24"/>
          <w:szCs w:val="24"/>
          <w:lang w:val="en-US"/>
        </w:rPr>
        <w:t>Viking</w:t>
      </w:r>
      <w:r w:rsidR="00004D63" w:rsidRPr="00064B13">
        <w:rPr>
          <w:sz w:val="24"/>
          <w:szCs w:val="24"/>
        </w:rPr>
        <w:t xml:space="preserve"> им</w:t>
      </w:r>
      <w:r w:rsidR="00B14B1D">
        <w:rPr>
          <w:sz w:val="24"/>
          <w:szCs w:val="24"/>
        </w:rPr>
        <w:t>еет маршрут: Клайпеда – Минск-Одесса-</w:t>
      </w:r>
      <w:r w:rsidR="00004D63" w:rsidRPr="00064B13">
        <w:rPr>
          <w:sz w:val="24"/>
          <w:szCs w:val="24"/>
        </w:rPr>
        <w:t>Ильичевск</w:t>
      </w:r>
      <w:r w:rsidR="00C4219E" w:rsidRPr="00C4219E">
        <w:rPr>
          <w:sz w:val="24"/>
          <w:szCs w:val="24"/>
        </w:rPr>
        <w:t xml:space="preserve"> [</w:t>
      </w:r>
      <w:r w:rsidR="00C31C5C" w:rsidRPr="00C31C5C">
        <w:rPr>
          <w:sz w:val="24"/>
          <w:szCs w:val="24"/>
        </w:rPr>
        <w:t>5,6</w:t>
      </w:r>
      <w:r w:rsidR="00C4219E" w:rsidRPr="00C4219E">
        <w:rPr>
          <w:sz w:val="24"/>
          <w:szCs w:val="24"/>
        </w:rPr>
        <w:t>]</w:t>
      </w:r>
      <w:r w:rsidR="00004D63" w:rsidRPr="00064B13">
        <w:rPr>
          <w:sz w:val="24"/>
          <w:szCs w:val="24"/>
        </w:rPr>
        <w:t xml:space="preserve">. </w:t>
      </w:r>
    </w:p>
    <w:p w:rsidR="00E35644" w:rsidRDefault="00F74CCE" w:rsidP="00F74CCE">
      <w:pPr>
        <w:pStyle w:val="afd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4D63" w:rsidRPr="00064B13">
        <w:rPr>
          <w:sz w:val="24"/>
          <w:szCs w:val="24"/>
        </w:rPr>
        <w:t xml:space="preserve"> Беларусь конкурентоспособна на рынке транзита из Европы на Во</w:t>
      </w:r>
      <w:r w:rsidR="00AF648F">
        <w:rPr>
          <w:sz w:val="24"/>
          <w:szCs w:val="24"/>
        </w:rPr>
        <w:t xml:space="preserve">сток и во многом опережает </w:t>
      </w:r>
      <w:r w:rsidR="00004D63" w:rsidRPr="00064B13">
        <w:rPr>
          <w:sz w:val="24"/>
          <w:szCs w:val="24"/>
        </w:rPr>
        <w:t xml:space="preserve"> соседей. </w:t>
      </w:r>
      <w:r w:rsidR="00AF648F">
        <w:rPr>
          <w:sz w:val="24"/>
          <w:szCs w:val="24"/>
        </w:rPr>
        <w:t>При этом существуют проблем</w:t>
      </w:r>
      <w:r w:rsidR="00054EDE">
        <w:rPr>
          <w:sz w:val="24"/>
          <w:szCs w:val="24"/>
        </w:rPr>
        <w:t xml:space="preserve">ы замедленной таможенной обработки грузов, недостаточного количества станций по обработке крупнотоннажных контейнеров, наличие устаревших железнодорожных путей на некоторых участках </w:t>
      </w:r>
      <w:r w:rsidR="00004D63" w:rsidRPr="00064B13">
        <w:rPr>
          <w:sz w:val="24"/>
          <w:szCs w:val="24"/>
        </w:rPr>
        <w:t xml:space="preserve"> железных д</w:t>
      </w:r>
      <w:r w:rsidR="005A7270">
        <w:rPr>
          <w:sz w:val="24"/>
          <w:szCs w:val="24"/>
        </w:rPr>
        <w:t>орог</w:t>
      </w:r>
      <w:r w:rsidR="00054EDE">
        <w:rPr>
          <w:sz w:val="24"/>
          <w:szCs w:val="24"/>
        </w:rPr>
        <w:t xml:space="preserve">, когда </w:t>
      </w:r>
      <w:r w:rsidR="00004D63" w:rsidRPr="00064B13">
        <w:rPr>
          <w:sz w:val="24"/>
          <w:szCs w:val="24"/>
        </w:rPr>
        <w:t xml:space="preserve"> поезда не могут курсировать с максимально возможной скоростью, что увеличивает их время в пути</w:t>
      </w:r>
      <w:r w:rsidR="003447ED">
        <w:rPr>
          <w:sz w:val="24"/>
          <w:szCs w:val="24"/>
        </w:rPr>
        <w:t xml:space="preserve">. </w:t>
      </w:r>
      <w:r w:rsidR="005A7270">
        <w:rPr>
          <w:sz w:val="24"/>
          <w:szCs w:val="24"/>
        </w:rPr>
        <w:t>В Беларуси недостаточно</w:t>
      </w:r>
      <w:r w:rsidR="005A7270" w:rsidRPr="00064B13">
        <w:rPr>
          <w:sz w:val="24"/>
          <w:szCs w:val="24"/>
        </w:rPr>
        <w:t xml:space="preserve"> железнодорожных станций, способных обрабатывать крупнотоннажные контейнеры.</w:t>
      </w:r>
      <w:r w:rsidR="005A7270">
        <w:rPr>
          <w:sz w:val="24"/>
          <w:szCs w:val="24"/>
        </w:rPr>
        <w:t xml:space="preserve"> </w:t>
      </w:r>
      <w:r w:rsidR="005A7270" w:rsidRPr="00064B13">
        <w:rPr>
          <w:sz w:val="24"/>
          <w:szCs w:val="24"/>
        </w:rPr>
        <w:t>Многие крупные предприятия, ведущие закупку и перемещающие груз в крупнотоннажн</w:t>
      </w:r>
      <w:r w:rsidR="005A7270">
        <w:rPr>
          <w:sz w:val="24"/>
          <w:szCs w:val="24"/>
        </w:rPr>
        <w:t xml:space="preserve">ых контейнерах, </w:t>
      </w:r>
      <w:r w:rsidR="005A7270" w:rsidRPr="00064B13">
        <w:rPr>
          <w:sz w:val="24"/>
          <w:szCs w:val="24"/>
        </w:rPr>
        <w:t xml:space="preserve"> вынуждены обраб</w:t>
      </w:r>
      <w:r w:rsidR="005A7270">
        <w:rPr>
          <w:sz w:val="24"/>
          <w:szCs w:val="24"/>
        </w:rPr>
        <w:t>атывать груз в других местах</w:t>
      </w:r>
      <w:r w:rsidR="005A7270" w:rsidRPr="00064B13">
        <w:rPr>
          <w:sz w:val="24"/>
          <w:szCs w:val="24"/>
        </w:rPr>
        <w:t>.</w:t>
      </w:r>
      <w:r w:rsidR="005A7270">
        <w:rPr>
          <w:sz w:val="24"/>
          <w:szCs w:val="24"/>
        </w:rPr>
        <w:t xml:space="preserve"> На всю Беларусь приходится</w:t>
      </w:r>
      <w:r w:rsidR="005A7270" w:rsidRPr="00064B13">
        <w:rPr>
          <w:sz w:val="24"/>
          <w:szCs w:val="24"/>
        </w:rPr>
        <w:t xml:space="preserve"> семнадцать железнодорожных станций, имеющих возможность обрабатывать крупнотоннажные контейнеры.</w:t>
      </w:r>
      <w:r w:rsidR="005A7270">
        <w:rPr>
          <w:sz w:val="24"/>
          <w:szCs w:val="24"/>
        </w:rPr>
        <w:t xml:space="preserve"> Этого</w:t>
      </w:r>
      <w:r w:rsidR="005A7270" w:rsidRPr="00064B13">
        <w:rPr>
          <w:sz w:val="24"/>
          <w:szCs w:val="24"/>
        </w:rPr>
        <w:t xml:space="preserve"> недостаточно.</w:t>
      </w:r>
    </w:p>
    <w:p w:rsidR="00C31C5C" w:rsidRPr="00C8295D" w:rsidRDefault="00835C17" w:rsidP="00835C17">
      <w:pPr>
        <w:pStyle w:val="afd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12261">
        <w:rPr>
          <w:sz w:val="24"/>
          <w:szCs w:val="24"/>
        </w:rPr>
        <w:t xml:space="preserve">В Беларуси активно развивается система  автомобильного транзита, соблюдаются </w:t>
      </w:r>
      <w:r w:rsidR="00004D63" w:rsidRPr="00064B13">
        <w:rPr>
          <w:sz w:val="24"/>
          <w:szCs w:val="24"/>
        </w:rPr>
        <w:t xml:space="preserve"> все правила конвенций МДП и СМГС. </w:t>
      </w:r>
      <w:r w:rsidR="00C31C5C">
        <w:rPr>
          <w:sz w:val="24"/>
          <w:szCs w:val="24"/>
        </w:rPr>
        <w:t xml:space="preserve">Следует отметить положительные тенденции. </w:t>
      </w:r>
      <w:r w:rsidR="00C31C5C" w:rsidRPr="00064B13">
        <w:rPr>
          <w:sz w:val="24"/>
          <w:szCs w:val="24"/>
        </w:rPr>
        <w:t>В 2009 году была введена в действие система электронного предварительного деклар</w:t>
      </w:r>
      <w:r w:rsidR="00C31C5C">
        <w:rPr>
          <w:sz w:val="24"/>
          <w:szCs w:val="24"/>
        </w:rPr>
        <w:t>ирования, которая  позволяет</w:t>
      </w:r>
      <w:r w:rsidR="00C31C5C" w:rsidRPr="00064B13">
        <w:rPr>
          <w:sz w:val="24"/>
          <w:szCs w:val="24"/>
        </w:rPr>
        <w:t xml:space="preserve"> сократить время, необходимое на таможенную обработку грузов. </w:t>
      </w:r>
      <w:r w:rsidR="00E12261">
        <w:rPr>
          <w:sz w:val="24"/>
          <w:szCs w:val="24"/>
        </w:rPr>
        <w:t xml:space="preserve"> К проблемам можем отнести </w:t>
      </w:r>
      <w:r w:rsidR="00004D63" w:rsidRPr="00064B13">
        <w:rPr>
          <w:sz w:val="24"/>
          <w:szCs w:val="24"/>
        </w:rPr>
        <w:t>о</w:t>
      </w:r>
      <w:r w:rsidR="00E12261">
        <w:rPr>
          <w:sz w:val="24"/>
          <w:szCs w:val="24"/>
        </w:rPr>
        <w:t>тсутствие развитой транспортной</w:t>
      </w:r>
      <w:r w:rsidR="00004D63" w:rsidRPr="00064B13">
        <w:rPr>
          <w:sz w:val="24"/>
          <w:szCs w:val="24"/>
        </w:rPr>
        <w:t xml:space="preserve"> инфраструктуры;</w:t>
      </w:r>
      <w:r w:rsidR="00E12261">
        <w:rPr>
          <w:sz w:val="24"/>
          <w:szCs w:val="24"/>
        </w:rPr>
        <w:t xml:space="preserve"> очереди</w:t>
      </w:r>
      <w:r w:rsidR="00004D63" w:rsidRPr="00064B13">
        <w:rPr>
          <w:sz w:val="24"/>
          <w:szCs w:val="24"/>
        </w:rPr>
        <w:t xml:space="preserve"> на пунктах пропуска и, как следствие, потеря времени перевозчиками;</w:t>
      </w:r>
      <w:r w:rsidR="00A4344F">
        <w:rPr>
          <w:sz w:val="24"/>
          <w:szCs w:val="24"/>
        </w:rPr>
        <w:t xml:space="preserve"> </w:t>
      </w:r>
      <w:r w:rsidR="00E12261">
        <w:rPr>
          <w:sz w:val="24"/>
          <w:szCs w:val="24"/>
        </w:rPr>
        <w:t>недостаточное количество</w:t>
      </w:r>
      <w:r w:rsidR="00004D63" w:rsidRPr="00064B13">
        <w:rPr>
          <w:sz w:val="24"/>
          <w:szCs w:val="24"/>
        </w:rPr>
        <w:t xml:space="preserve"> на </w:t>
      </w:r>
      <w:r w:rsidR="00E12261">
        <w:rPr>
          <w:sz w:val="24"/>
          <w:szCs w:val="24"/>
        </w:rPr>
        <w:t xml:space="preserve"> белорусской </w:t>
      </w:r>
      <w:r w:rsidR="00004D63" w:rsidRPr="00064B13">
        <w:rPr>
          <w:sz w:val="24"/>
          <w:szCs w:val="24"/>
        </w:rPr>
        <w:t>тер</w:t>
      </w:r>
      <w:r w:rsidR="00E12261">
        <w:rPr>
          <w:sz w:val="24"/>
          <w:szCs w:val="24"/>
        </w:rPr>
        <w:t xml:space="preserve">ритории </w:t>
      </w:r>
      <w:r w:rsidR="00004D63" w:rsidRPr="00064B13">
        <w:rPr>
          <w:sz w:val="24"/>
          <w:szCs w:val="24"/>
        </w:rPr>
        <w:t xml:space="preserve"> таможенных и перевалочных складов А и </w:t>
      </w:r>
      <w:r w:rsidR="00004D63" w:rsidRPr="00064B13">
        <w:rPr>
          <w:sz w:val="24"/>
          <w:szCs w:val="24"/>
          <w:lang w:val="en-US"/>
        </w:rPr>
        <w:t>B</w:t>
      </w:r>
      <w:r w:rsidR="00004D63" w:rsidRPr="00064B13">
        <w:rPr>
          <w:sz w:val="24"/>
          <w:szCs w:val="24"/>
        </w:rPr>
        <w:t xml:space="preserve"> класса</w:t>
      </w:r>
      <w:r w:rsidR="00E12261">
        <w:rPr>
          <w:sz w:val="24"/>
          <w:szCs w:val="24"/>
        </w:rPr>
        <w:t>. Последнее</w:t>
      </w:r>
      <w:r w:rsidR="00004D63" w:rsidRPr="00064B13">
        <w:rPr>
          <w:sz w:val="24"/>
          <w:szCs w:val="24"/>
        </w:rPr>
        <w:t xml:space="preserve"> не позволяет д</w:t>
      </w:r>
      <w:r w:rsidR="005A7270">
        <w:rPr>
          <w:sz w:val="24"/>
          <w:szCs w:val="24"/>
        </w:rPr>
        <w:t xml:space="preserve">ля многих желающих сдавать </w:t>
      </w:r>
      <w:r w:rsidR="00004D63" w:rsidRPr="00064B13">
        <w:rPr>
          <w:sz w:val="24"/>
          <w:szCs w:val="24"/>
        </w:rPr>
        <w:t xml:space="preserve"> товар на временное </w:t>
      </w:r>
      <w:r w:rsidR="005A7270">
        <w:rPr>
          <w:sz w:val="24"/>
          <w:szCs w:val="24"/>
        </w:rPr>
        <w:t>хранение на территории Беларуси  и выну</w:t>
      </w:r>
      <w:r w:rsidR="00004D63" w:rsidRPr="00064B13">
        <w:rPr>
          <w:sz w:val="24"/>
          <w:szCs w:val="24"/>
        </w:rPr>
        <w:t xml:space="preserve">ждает выбирать другие маршруты для перевозки.  </w:t>
      </w:r>
    </w:p>
    <w:p w:rsidR="0055037C" w:rsidRDefault="00C31C5C" w:rsidP="00835C17">
      <w:pPr>
        <w:pStyle w:val="afd"/>
        <w:ind w:firstLine="0"/>
        <w:rPr>
          <w:sz w:val="24"/>
          <w:szCs w:val="24"/>
        </w:rPr>
      </w:pPr>
      <w:r w:rsidRPr="00C31C5C">
        <w:rPr>
          <w:sz w:val="24"/>
          <w:szCs w:val="24"/>
        </w:rPr>
        <w:t xml:space="preserve">      </w:t>
      </w:r>
      <w:r w:rsidR="00004D63" w:rsidRPr="00064B13">
        <w:rPr>
          <w:sz w:val="24"/>
          <w:szCs w:val="24"/>
        </w:rPr>
        <w:t>Последние годы активно идет обновление пунктов пропусков на границах Б</w:t>
      </w:r>
      <w:r>
        <w:rPr>
          <w:sz w:val="24"/>
          <w:szCs w:val="24"/>
        </w:rPr>
        <w:t>еларуси с Польшей</w:t>
      </w:r>
      <w:r w:rsidRPr="00C31C5C">
        <w:rPr>
          <w:sz w:val="24"/>
          <w:szCs w:val="24"/>
        </w:rPr>
        <w:t xml:space="preserve"> </w:t>
      </w:r>
      <w:r>
        <w:rPr>
          <w:sz w:val="24"/>
          <w:szCs w:val="24"/>
        </w:rPr>
        <w:t>и Литвой.</w:t>
      </w:r>
      <w:r w:rsidRPr="00C31C5C">
        <w:rPr>
          <w:sz w:val="24"/>
          <w:szCs w:val="24"/>
        </w:rPr>
        <w:t xml:space="preserve"> </w:t>
      </w:r>
      <w:r w:rsidR="00F950F8">
        <w:rPr>
          <w:sz w:val="24"/>
          <w:szCs w:val="24"/>
        </w:rPr>
        <w:t>При этом п</w:t>
      </w:r>
      <w:r w:rsidR="00F950F8" w:rsidRPr="00064B13">
        <w:rPr>
          <w:sz w:val="24"/>
          <w:szCs w:val="24"/>
        </w:rPr>
        <w:t>о данным Государственного таможенного комите</w:t>
      </w:r>
      <w:r w:rsidR="00F950F8">
        <w:rPr>
          <w:sz w:val="24"/>
          <w:szCs w:val="24"/>
        </w:rPr>
        <w:t xml:space="preserve">та Республики Беларусь в </w:t>
      </w:r>
      <w:r w:rsidR="00F950F8" w:rsidRPr="00064B13">
        <w:rPr>
          <w:sz w:val="24"/>
          <w:szCs w:val="24"/>
        </w:rPr>
        <w:t>2</w:t>
      </w:r>
      <w:r w:rsidR="00F950F8">
        <w:rPr>
          <w:sz w:val="24"/>
          <w:szCs w:val="24"/>
        </w:rPr>
        <w:t>012</w:t>
      </w:r>
      <w:r w:rsidR="00004D63" w:rsidRPr="00064B13">
        <w:rPr>
          <w:sz w:val="24"/>
          <w:szCs w:val="24"/>
        </w:rPr>
        <w:t xml:space="preserve"> пропускная способность пунктов пропус</w:t>
      </w:r>
      <w:r w:rsidR="00F950F8">
        <w:rPr>
          <w:sz w:val="24"/>
          <w:szCs w:val="24"/>
        </w:rPr>
        <w:t>ка и средни</w:t>
      </w:r>
      <w:r w:rsidR="005A7270">
        <w:rPr>
          <w:sz w:val="24"/>
          <w:szCs w:val="24"/>
        </w:rPr>
        <w:t>е</w:t>
      </w:r>
      <w:r w:rsidR="00F950F8">
        <w:rPr>
          <w:sz w:val="24"/>
          <w:szCs w:val="24"/>
        </w:rPr>
        <w:t xml:space="preserve"> очереди на них составляли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 xml:space="preserve"> пропуска Бенякони (Литва) – 200 грузовых автомобилей в сутки, средняя очередь – 290</w:t>
      </w:r>
      <w:r w:rsidR="00F950F8">
        <w:rPr>
          <w:sz w:val="24"/>
          <w:szCs w:val="24"/>
        </w:rPr>
        <w:t>,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 xml:space="preserve"> пропуска Каменный лог (Литва) – 1000 грузовых автомобилей в сутки, средняя очередь – 550</w:t>
      </w:r>
      <w:r w:rsidR="00F950F8">
        <w:rPr>
          <w:sz w:val="24"/>
          <w:szCs w:val="24"/>
        </w:rPr>
        <w:t>,  в п</w:t>
      </w:r>
      <w:r w:rsidR="00004D63" w:rsidRPr="00064B13">
        <w:rPr>
          <w:sz w:val="24"/>
          <w:szCs w:val="24"/>
        </w:rPr>
        <w:t>унк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>т пропуска Котловка (Литва) – 350 грузовых автомобилей в сутки, средняя очередь 370</w:t>
      </w:r>
      <w:r w:rsidR="00F950F8">
        <w:rPr>
          <w:sz w:val="24"/>
          <w:szCs w:val="24"/>
        </w:rPr>
        <w:t>,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 xml:space="preserve"> пропуска Привалка (Литва) – 300 грузовых автомобилей в сутки, средняя очередь – 320</w:t>
      </w:r>
      <w:r w:rsidR="00F950F8">
        <w:rPr>
          <w:sz w:val="24"/>
          <w:szCs w:val="24"/>
        </w:rPr>
        <w:t>,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 xml:space="preserve">е </w:t>
      </w:r>
      <w:r w:rsidR="00004D63" w:rsidRPr="00064B13">
        <w:rPr>
          <w:sz w:val="24"/>
          <w:szCs w:val="24"/>
        </w:rPr>
        <w:t xml:space="preserve"> пропуска Брузги (Польша) – 700 грузовых автомобилей в сутки, средняя очередь – 350</w:t>
      </w:r>
      <w:r w:rsidR="00F950F8">
        <w:rPr>
          <w:sz w:val="24"/>
          <w:szCs w:val="24"/>
        </w:rPr>
        <w:t>,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 xml:space="preserve"> пропуска Брестовица (Польша) - 900 грузовых автомобилей в сутки, средняя очередь – 390</w:t>
      </w:r>
      <w:r w:rsidR="00F950F8">
        <w:rPr>
          <w:sz w:val="24"/>
          <w:szCs w:val="24"/>
        </w:rPr>
        <w:t>,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 xml:space="preserve"> пропуска Козловичи (Польша) - 800 грузовых автомобилей в сутки, средняя очередь – 390</w:t>
      </w:r>
      <w:r w:rsidR="00F950F8">
        <w:rPr>
          <w:sz w:val="24"/>
          <w:szCs w:val="24"/>
        </w:rPr>
        <w:t>, в п</w:t>
      </w:r>
      <w:r w:rsidR="00004D63" w:rsidRPr="00064B13">
        <w:rPr>
          <w:sz w:val="24"/>
          <w:szCs w:val="24"/>
        </w:rPr>
        <w:t>ункт</w:t>
      </w:r>
      <w:r w:rsidR="00F950F8">
        <w:rPr>
          <w:sz w:val="24"/>
          <w:szCs w:val="24"/>
        </w:rPr>
        <w:t>е</w:t>
      </w:r>
      <w:r w:rsidR="00004D63" w:rsidRPr="00064B13">
        <w:rPr>
          <w:sz w:val="24"/>
          <w:szCs w:val="24"/>
        </w:rPr>
        <w:t xml:space="preserve"> пропуска Брест-Тересполь (Польша) - 1000 грузовых автомобилей в сутки, средняя очередь – 300</w:t>
      </w:r>
      <w:r w:rsidR="00F950F8">
        <w:rPr>
          <w:sz w:val="24"/>
          <w:szCs w:val="24"/>
        </w:rPr>
        <w:t>.</w:t>
      </w:r>
      <w:r w:rsidR="00F950F8" w:rsidRPr="00064B13">
        <w:rPr>
          <w:sz w:val="24"/>
          <w:szCs w:val="24"/>
        </w:rPr>
        <w:t xml:space="preserve"> </w:t>
      </w:r>
      <w:r w:rsidR="00C4219E">
        <w:rPr>
          <w:sz w:val="24"/>
          <w:szCs w:val="24"/>
        </w:rPr>
        <w:t>[</w:t>
      </w:r>
      <w:r w:rsidR="005A7270">
        <w:rPr>
          <w:sz w:val="24"/>
          <w:szCs w:val="24"/>
        </w:rPr>
        <w:t>1,5</w:t>
      </w:r>
      <w:r w:rsidR="00C4219E" w:rsidRPr="005A7270">
        <w:rPr>
          <w:sz w:val="24"/>
          <w:szCs w:val="24"/>
        </w:rPr>
        <w:t>]</w:t>
      </w:r>
      <w:r w:rsidR="00F950F8">
        <w:rPr>
          <w:sz w:val="24"/>
          <w:szCs w:val="24"/>
        </w:rPr>
        <w:t xml:space="preserve">  </w:t>
      </w:r>
      <w:r w:rsidR="00835C17">
        <w:rPr>
          <w:sz w:val="24"/>
          <w:szCs w:val="24"/>
        </w:rPr>
        <w:t xml:space="preserve">     </w:t>
      </w:r>
      <w:r w:rsidR="00566619">
        <w:rPr>
          <w:sz w:val="24"/>
          <w:szCs w:val="24"/>
        </w:rPr>
        <w:t xml:space="preserve">     </w:t>
      </w:r>
    </w:p>
    <w:p w:rsidR="003447ED" w:rsidRPr="0055037C" w:rsidRDefault="003D672A" w:rsidP="003D672A">
      <w:pPr>
        <w:ind w:firstLine="708"/>
        <w:jc w:val="both"/>
        <w:rPr>
          <w:b/>
        </w:rPr>
      </w:pPr>
      <w:r w:rsidRPr="001538B5">
        <w:t>Интенсивное включе</w:t>
      </w:r>
      <w:r>
        <w:t>ние Беларуси   в интеграционные процессы, в международные транспортные</w:t>
      </w:r>
      <w:r w:rsidRPr="001538B5">
        <w:t xml:space="preserve"> связи, ее стремление стать равноправным партнером на мировом</w:t>
      </w:r>
      <w:r>
        <w:t xml:space="preserve"> транспортном</w:t>
      </w:r>
      <w:r w:rsidRPr="001538B5">
        <w:t xml:space="preserve"> рынке обусловили необходимость ее активного участия в работе различных международных экономических и</w:t>
      </w:r>
      <w:r>
        <w:t xml:space="preserve"> торгово-таможенных организаций,</w:t>
      </w:r>
      <w:r w:rsidRPr="0055037C">
        <w:rPr>
          <w:b/>
        </w:rPr>
        <w:t xml:space="preserve"> </w:t>
      </w:r>
      <w:r w:rsidRPr="003D672A">
        <w:t>что</w:t>
      </w:r>
      <w:r w:rsidR="00C31C5C">
        <w:t>, в свою очередь,</w:t>
      </w:r>
      <w:r w:rsidRPr="003D672A">
        <w:t xml:space="preserve"> требует постоянного совершенствования методов управления национальной транспортной логистикой.</w:t>
      </w:r>
    </w:p>
    <w:p w:rsidR="003D672A" w:rsidRDefault="003D672A" w:rsidP="003D672A">
      <w:pPr>
        <w:pStyle w:val="afd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</w:t>
      </w:r>
      <w:r w:rsidR="0055037C" w:rsidRPr="0055037C">
        <w:rPr>
          <w:b/>
          <w:sz w:val="24"/>
          <w:szCs w:val="24"/>
        </w:rPr>
        <w:t>ьзованные источники</w:t>
      </w:r>
    </w:p>
    <w:p w:rsidR="00051569" w:rsidRDefault="00051569" w:rsidP="003D672A">
      <w:pPr>
        <w:pStyle w:val="afd"/>
        <w:ind w:firstLine="0"/>
        <w:jc w:val="center"/>
        <w:rPr>
          <w:sz w:val="24"/>
          <w:szCs w:val="24"/>
        </w:rPr>
      </w:pPr>
    </w:p>
    <w:p w:rsidR="0055037C" w:rsidRPr="0055037C" w:rsidRDefault="00004D63" w:rsidP="0055037C">
      <w:pPr>
        <w:pStyle w:val="afd"/>
        <w:numPr>
          <w:ilvl w:val="0"/>
          <w:numId w:val="52"/>
        </w:numPr>
        <w:rPr>
          <w:rStyle w:val="ab"/>
          <w:color w:val="auto"/>
          <w:sz w:val="24"/>
          <w:szCs w:val="24"/>
          <w:u w:val="none"/>
        </w:rPr>
      </w:pPr>
      <w:r w:rsidRPr="00064B13">
        <w:rPr>
          <w:sz w:val="24"/>
          <w:szCs w:val="24"/>
        </w:rPr>
        <w:t xml:space="preserve">Транзит [Электронный ресурс]. – Режим доступа: </w:t>
      </w:r>
      <w:hyperlink r:id="rId8" w:history="1">
        <w:r w:rsidRPr="00064B13">
          <w:rPr>
            <w:rStyle w:val="ab"/>
            <w:sz w:val="24"/>
            <w:szCs w:val="24"/>
          </w:rPr>
          <w:t>http://dic.academic.ru/dic.nsf/ushakov/1056902</w:t>
        </w:r>
      </w:hyperlink>
      <w:r w:rsidR="00C31C5C">
        <w:rPr>
          <w:rStyle w:val="ab"/>
          <w:sz w:val="24"/>
          <w:szCs w:val="24"/>
        </w:rPr>
        <w:t xml:space="preserve"> Дата доступа: </w:t>
      </w:r>
      <w:r w:rsidRPr="00064B13">
        <w:rPr>
          <w:rStyle w:val="ab"/>
          <w:sz w:val="24"/>
          <w:szCs w:val="24"/>
        </w:rPr>
        <w:t>1.11.201</w:t>
      </w:r>
      <w:r w:rsidR="00C31C5C">
        <w:rPr>
          <w:rStyle w:val="ab"/>
          <w:sz w:val="24"/>
          <w:szCs w:val="24"/>
        </w:rPr>
        <w:t>3</w:t>
      </w:r>
    </w:p>
    <w:p w:rsidR="0055037C" w:rsidRPr="0055037C" w:rsidRDefault="0055037C" w:rsidP="0055037C">
      <w:pPr>
        <w:pStyle w:val="afd"/>
        <w:numPr>
          <w:ilvl w:val="0"/>
          <w:numId w:val="52"/>
        </w:numPr>
        <w:rPr>
          <w:sz w:val="24"/>
          <w:szCs w:val="24"/>
        </w:rPr>
      </w:pPr>
      <w:r w:rsidRPr="0055037C">
        <w:rPr>
          <w:sz w:val="24"/>
          <w:szCs w:val="24"/>
        </w:rPr>
        <w:t xml:space="preserve">Зорина  Т.Г. Международная логистика / Зорина Т.Г., Слонимская М.А.-Минск: БГЭУ,2012.-244с. </w:t>
      </w:r>
    </w:p>
    <w:p w:rsidR="00004D63" w:rsidRPr="00064B13" w:rsidRDefault="00004D63" w:rsidP="00004D63">
      <w:pPr>
        <w:pStyle w:val="afd"/>
        <w:numPr>
          <w:ilvl w:val="0"/>
          <w:numId w:val="52"/>
        </w:numPr>
        <w:rPr>
          <w:sz w:val="24"/>
          <w:szCs w:val="24"/>
        </w:rPr>
      </w:pPr>
      <w:r w:rsidRPr="00064B13">
        <w:rPr>
          <w:sz w:val="24"/>
          <w:szCs w:val="24"/>
        </w:rPr>
        <w:t xml:space="preserve">Таможенный кодекс Таможенного Союза, Раздел </w:t>
      </w:r>
      <w:r w:rsidRPr="00064B13">
        <w:rPr>
          <w:sz w:val="24"/>
          <w:szCs w:val="24"/>
          <w:lang w:val="en-US"/>
        </w:rPr>
        <w:t>VI</w:t>
      </w:r>
      <w:r w:rsidRPr="00064B13">
        <w:rPr>
          <w:sz w:val="24"/>
          <w:szCs w:val="24"/>
        </w:rPr>
        <w:t>, Глава 3</w:t>
      </w:r>
      <w:r w:rsidR="00C31C5C">
        <w:rPr>
          <w:sz w:val="24"/>
          <w:szCs w:val="24"/>
        </w:rPr>
        <w:t xml:space="preserve">2 [Электронный ресурс]. – Режим </w:t>
      </w:r>
      <w:r w:rsidRPr="00064B13">
        <w:rPr>
          <w:sz w:val="24"/>
          <w:szCs w:val="24"/>
        </w:rPr>
        <w:t xml:space="preserve">доступа: </w:t>
      </w:r>
      <w:hyperlink r:id="rId9" w:history="1">
        <w:r w:rsidRPr="00064B13">
          <w:rPr>
            <w:rStyle w:val="ab"/>
            <w:sz w:val="24"/>
            <w:szCs w:val="24"/>
          </w:rPr>
          <w:t>http://www.pravo.by/main.aspx?guid=3871&amp;p0=H11000158&amp;p2={NRPA}</w:t>
        </w:r>
      </w:hyperlink>
      <w:r w:rsidRPr="00064B13">
        <w:rPr>
          <w:sz w:val="24"/>
          <w:szCs w:val="24"/>
        </w:rPr>
        <w:t xml:space="preserve"> </w:t>
      </w:r>
      <w:r w:rsidRPr="00064B13">
        <w:rPr>
          <w:rStyle w:val="ab"/>
          <w:sz w:val="24"/>
          <w:szCs w:val="24"/>
        </w:rPr>
        <w:t>Дата доступа: 21.11.201</w:t>
      </w:r>
      <w:r w:rsidR="00C31C5C">
        <w:rPr>
          <w:rStyle w:val="ab"/>
          <w:sz w:val="24"/>
          <w:szCs w:val="24"/>
        </w:rPr>
        <w:t>3</w:t>
      </w:r>
    </w:p>
    <w:p w:rsidR="00B644BB" w:rsidRPr="00064B13" w:rsidRDefault="00B644BB" w:rsidP="00B644BB">
      <w:pPr>
        <w:pStyle w:val="afd"/>
        <w:numPr>
          <w:ilvl w:val="0"/>
          <w:numId w:val="52"/>
        </w:numPr>
        <w:rPr>
          <w:rStyle w:val="ab"/>
          <w:color w:val="auto"/>
          <w:sz w:val="24"/>
          <w:szCs w:val="24"/>
          <w:u w:val="none"/>
        </w:rPr>
      </w:pPr>
      <w:r w:rsidRPr="00064B13">
        <w:rPr>
          <w:sz w:val="24"/>
          <w:szCs w:val="24"/>
        </w:rPr>
        <w:t xml:space="preserve">Таможенная конвенция о международной перевозке грузов с применением книжки МДП [Электронный ресурс]. – Режим доступа: </w:t>
      </w:r>
      <w:hyperlink r:id="rId10" w:history="1">
        <w:r w:rsidRPr="00064B13">
          <w:rPr>
            <w:rStyle w:val="ab"/>
            <w:sz w:val="24"/>
            <w:szCs w:val="24"/>
          </w:rPr>
          <w:t>http://6pl.ru/asmap/convMDP.htm</w:t>
        </w:r>
      </w:hyperlink>
      <w:r w:rsidR="003447ED">
        <w:rPr>
          <w:rStyle w:val="ab"/>
          <w:sz w:val="24"/>
          <w:szCs w:val="24"/>
        </w:rPr>
        <w:t xml:space="preserve"> Дата доступа: 5</w:t>
      </w:r>
      <w:r w:rsidRPr="00064B13">
        <w:rPr>
          <w:rStyle w:val="ab"/>
          <w:sz w:val="24"/>
          <w:szCs w:val="24"/>
        </w:rPr>
        <w:t>.11.201</w:t>
      </w:r>
      <w:r w:rsidR="003447ED">
        <w:rPr>
          <w:rStyle w:val="ab"/>
          <w:sz w:val="24"/>
          <w:szCs w:val="24"/>
        </w:rPr>
        <w:t>3</w:t>
      </w:r>
    </w:p>
    <w:p w:rsidR="00B644BB" w:rsidRPr="00064B13" w:rsidRDefault="00B644BB" w:rsidP="00B644BB">
      <w:pPr>
        <w:pStyle w:val="afd"/>
        <w:numPr>
          <w:ilvl w:val="0"/>
          <w:numId w:val="52"/>
        </w:numPr>
        <w:rPr>
          <w:rStyle w:val="ab"/>
          <w:color w:val="auto"/>
          <w:sz w:val="24"/>
          <w:szCs w:val="24"/>
          <w:u w:val="none"/>
        </w:rPr>
      </w:pPr>
      <w:r w:rsidRPr="00064B13">
        <w:rPr>
          <w:sz w:val="24"/>
          <w:szCs w:val="24"/>
        </w:rPr>
        <w:t xml:space="preserve">О международных перевозках грузов в Республике Беларусь [Электронный ресурс]. – Режим доступа: </w:t>
      </w:r>
      <w:hyperlink r:id="rId11" w:history="1">
        <w:r w:rsidRPr="00064B13">
          <w:rPr>
            <w:rStyle w:val="ab"/>
            <w:sz w:val="24"/>
            <w:szCs w:val="24"/>
          </w:rPr>
          <w:t>http://belstat.gov.by/homep/ru/indicators/pressrel/freight_traffic.php</w:t>
        </w:r>
      </w:hyperlink>
      <w:r w:rsidR="003447ED">
        <w:rPr>
          <w:rStyle w:val="ab"/>
          <w:sz w:val="24"/>
          <w:szCs w:val="24"/>
        </w:rPr>
        <w:t xml:space="preserve"> Дата доступа: 21.10</w:t>
      </w:r>
      <w:r w:rsidRPr="00064B13">
        <w:rPr>
          <w:rStyle w:val="ab"/>
          <w:sz w:val="24"/>
          <w:szCs w:val="24"/>
        </w:rPr>
        <w:t>.201</w:t>
      </w:r>
      <w:r w:rsidR="003447ED">
        <w:rPr>
          <w:rStyle w:val="ab"/>
          <w:sz w:val="24"/>
          <w:szCs w:val="24"/>
        </w:rPr>
        <w:t>3</w:t>
      </w:r>
    </w:p>
    <w:p w:rsidR="005A7270" w:rsidRPr="005A7270" w:rsidRDefault="00B644BB" w:rsidP="00B644BB">
      <w:pPr>
        <w:pStyle w:val="afd"/>
        <w:numPr>
          <w:ilvl w:val="0"/>
          <w:numId w:val="52"/>
        </w:numPr>
        <w:rPr>
          <w:rStyle w:val="ab"/>
          <w:color w:val="auto"/>
          <w:sz w:val="24"/>
          <w:szCs w:val="24"/>
          <w:u w:val="none"/>
        </w:rPr>
      </w:pPr>
      <w:r w:rsidRPr="005A7270">
        <w:rPr>
          <w:sz w:val="24"/>
          <w:szCs w:val="24"/>
        </w:rPr>
        <w:t xml:space="preserve">Грузовые перевозки [Электронный ресурс]. – Режим доступа: </w:t>
      </w:r>
      <w:hyperlink r:id="rId12" w:history="1">
        <w:r w:rsidRPr="005A7270">
          <w:rPr>
            <w:rStyle w:val="ab"/>
            <w:sz w:val="24"/>
            <w:szCs w:val="24"/>
          </w:rPr>
          <w:t>http://mintrans.gov.by/rus/activity/rw/funcsandtasks/freight_traffic/</w:t>
        </w:r>
      </w:hyperlink>
      <w:r w:rsidR="003447ED">
        <w:rPr>
          <w:rStyle w:val="ab"/>
          <w:sz w:val="24"/>
          <w:szCs w:val="24"/>
        </w:rPr>
        <w:t xml:space="preserve"> Дата доступа: 2</w:t>
      </w:r>
      <w:r w:rsidRPr="005A7270">
        <w:rPr>
          <w:rStyle w:val="ab"/>
          <w:sz w:val="24"/>
          <w:szCs w:val="24"/>
        </w:rPr>
        <w:t>.11.201</w:t>
      </w:r>
      <w:r w:rsidR="003447ED">
        <w:rPr>
          <w:rStyle w:val="ab"/>
          <w:sz w:val="24"/>
          <w:szCs w:val="24"/>
        </w:rPr>
        <w:t>3</w:t>
      </w:r>
    </w:p>
    <w:p w:rsidR="00B644BB" w:rsidRPr="005A7270" w:rsidRDefault="00B644BB" w:rsidP="00B644BB">
      <w:pPr>
        <w:pStyle w:val="afd"/>
        <w:numPr>
          <w:ilvl w:val="0"/>
          <w:numId w:val="52"/>
        </w:numPr>
        <w:rPr>
          <w:sz w:val="24"/>
          <w:szCs w:val="24"/>
        </w:rPr>
      </w:pPr>
      <w:r w:rsidRPr="005A7270">
        <w:rPr>
          <w:sz w:val="24"/>
          <w:szCs w:val="24"/>
        </w:rPr>
        <w:t xml:space="preserve">Стратегия развития транзитного потенциала Беларуси [Электронный ресурс]. – Режим доступа: </w:t>
      </w:r>
      <w:hyperlink r:id="rId13" w:history="1">
        <w:r w:rsidRPr="005A7270">
          <w:rPr>
            <w:rStyle w:val="ab"/>
            <w:sz w:val="24"/>
            <w:szCs w:val="24"/>
          </w:rPr>
          <w:t>http://milinetrans.by/strategiya-razvitiya-tranzitnogo-potenciala-belarusi,54.html</w:t>
        </w:r>
      </w:hyperlink>
      <w:r w:rsidR="003447ED">
        <w:rPr>
          <w:sz w:val="24"/>
          <w:szCs w:val="24"/>
        </w:rPr>
        <w:t xml:space="preserve"> Дата доступа: 21.10.2013</w:t>
      </w:r>
    </w:p>
    <w:p w:rsidR="00E90B0F" w:rsidRDefault="00E90B0F" w:rsidP="001538B5">
      <w:pPr>
        <w:ind w:firstLine="567"/>
        <w:jc w:val="center"/>
        <w:rPr>
          <w:b/>
          <w:i/>
          <w:u w:val="single"/>
        </w:rPr>
      </w:pPr>
    </w:p>
    <w:p w:rsidR="003447ED" w:rsidRDefault="003447ED" w:rsidP="001538B5">
      <w:pPr>
        <w:ind w:firstLine="567"/>
        <w:jc w:val="center"/>
        <w:rPr>
          <w:b/>
          <w:i/>
          <w:u w:val="single"/>
        </w:rPr>
      </w:pPr>
    </w:p>
    <w:p w:rsidR="00C31C5C" w:rsidRDefault="00C31C5C" w:rsidP="001538B5">
      <w:pPr>
        <w:ind w:firstLine="567"/>
        <w:jc w:val="center"/>
        <w:rPr>
          <w:b/>
          <w:i/>
          <w:u w:val="single"/>
        </w:rPr>
      </w:pPr>
    </w:p>
    <w:sectPr w:rsidR="00C31C5C" w:rsidSect="00AA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D9" w:rsidRDefault="001027D9" w:rsidP="00466B0F">
      <w:r>
        <w:separator/>
      </w:r>
    </w:p>
  </w:endnote>
  <w:endnote w:type="continuationSeparator" w:id="0">
    <w:p w:rsidR="001027D9" w:rsidRDefault="001027D9" w:rsidP="0046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MA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D9" w:rsidRDefault="001027D9" w:rsidP="00466B0F">
      <w:r>
        <w:separator/>
      </w:r>
    </w:p>
  </w:footnote>
  <w:footnote w:type="continuationSeparator" w:id="0">
    <w:p w:rsidR="001027D9" w:rsidRDefault="001027D9" w:rsidP="00466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8A6"/>
    <w:multiLevelType w:val="hybridMultilevel"/>
    <w:tmpl w:val="93B61304"/>
    <w:lvl w:ilvl="0" w:tplc="B4D49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B7CAE"/>
    <w:multiLevelType w:val="hybridMultilevel"/>
    <w:tmpl w:val="FBDA63C6"/>
    <w:lvl w:ilvl="0" w:tplc="D8BE7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506EB"/>
    <w:multiLevelType w:val="hybridMultilevel"/>
    <w:tmpl w:val="0D86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19E"/>
    <w:multiLevelType w:val="hybridMultilevel"/>
    <w:tmpl w:val="C770C3FE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0E29"/>
    <w:multiLevelType w:val="hybridMultilevel"/>
    <w:tmpl w:val="1940039E"/>
    <w:lvl w:ilvl="0" w:tplc="6FAA533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E555C"/>
    <w:multiLevelType w:val="multilevel"/>
    <w:tmpl w:val="F202B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>
    <w:nsid w:val="0AAC1A48"/>
    <w:multiLevelType w:val="hybridMultilevel"/>
    <w:tmpl w:val="DAD6C940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F48CC"/>
    <w:multiLevelType w:val="hybridMultilevel"/>
    <w:tmpl w:val="E50A61CA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858B4"/>
    <w:multiLevelType w:val="hybridMultilevel"/>
    <w:tmpl w:val="2F844600"/>
    <w:lvl w:ilvl="0" w:tplc="A2A8A330">
      <w:start w:val="1"/>
      <w:numFmt w:val="bullet"/>
      <w:lvlText w:val=""/>
      <w:lvlJc w:val="left"/>
      <w:pPr>
        <w:ind w:left="-3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C1371"/>
    <w:multiLevelType w:val="hybridMultilevel"/>
    <w:tmpl w:val="C580354C"/>
    <w:lvl w:ilvl="0" w:tplc="AF3AC8A4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E91E0B"/>
    <w:multiLevelType w:val="hybridMultilevel"/>
    <w:tmpl w:val="760E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02DC6"/>
    <w:multiLevelType w:val="hybridMultilevel"/>
    <w:tmpl w:val="2794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27B63"/>
    <w:multiLevelType w:val="hybridMultilevel"/>
    <w:tmpl w:val="3644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F5BDE"/>
    <w:multiLevelType w:val="hybridMultilevel"/>
    <w:tmpl w:val="57C0B298"/>
    <w:lvl w:ilvl="0" w:tplc="62746FFE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F72716"/>
    <w:multiLevelType w:val="hybridMultilevel"/>
    <w:tmpl w:val="11D46998"/>
    <w:lvl w:ilvl="0" w:tplc="65EA2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64216"/>
    <w:multiLevelType w:val="hybridMultilevel"/>
    <w:tmpl w:val="2174D3A6"/>
    <w:lvl w:ilvl="0" w:tplc="A2A8A330">
      <w:start w:val="1"/>
      <w:numFmt w:val="bullet"/>
      <w:lvlText w:val=""/>
      <w:lvlJc w:val="left"/>
      <w:pPr>
        <w:ind w:left="-3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D3716F"/>
    <w:multiLevelType w:val="multilevel"/>
    <w:tmpl w:val="78D4B8F8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5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5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1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38" w:hanging="2160"/>
      </w:pPr>
      <w:rPr>
        <w:rFonts w:hint="default"/>
        <w:b/>
      </w:rPr>
    </w:lvl>
  </w:abstractNum>
  <w:abstractNum w:abstractNumId="17">
    <w:nsid w:val="1AB1209D"/>
    <w:multiLevelType w:val="hybridMultilevel"/>
    <w:tmpl w:val="D7100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EC58C1"/>
    <w:multiLevelType w:val="hybridMultilevel"/>
    <w:tmpl w:val="FA0AE458"/>
    <w:lvl w:ilvl="0" w:tplc="4614DD4C">
      <w:start w:val="1"/>
      <w:numFmt w:val="decimal"/>
      <w:lvlText w:val="2.%1"/>
      <w:lvlJc w:val="left"/>
      <w:pPr>
        <w:ind w:left="2509" w:hanging="360"/>
      </w:pPr>
    </w:lvl>
    <w:lvl w:ilvl="1" w:tplc="F6E408F8">
      <w:start w:val="1"/>
      <w:numFmt w:val="decimal"/>
      <w:lvlText w:val="%2)"/>
      <w:lvlJc w:val="left"/>
      <w:pPr>
        <w:ind w:left="1440" w:hanging="360"/>
      </w:pPr>
    </w:lvl>
    <w:lvl w:ilvl="2" w:tplc="4614DD4C">
      <w:start w:val="1"/>
      <w:numFmt w:val="decimal"/>
      <w:lvlText w:val="2.%3"/>
      <w:lvlJc w:val="left"/>
      <w:pPr>
        <w:ind w:left="1598" w:hanging="180"/>
      </w:pPr>
    </w:lvl>
    <w:lvl w:ilvl="3" w:tplc="96E6A496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F75F2A"/>
    <w:multiLevelType w:val="hybridMultilevel"/>
    <w:tmpl w:val="F5ECFDC4"/>
    <w:lvl w:ilvl="0" w:tplc="E850F3E2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9A7181"/>
    <w:multiLevelType w:val="hybridMultilevel"/>
    <w:tmpl w:val="DDCEC43A"/>
    <w:lvl w:ilvl="0" w:tplc="42A04A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0276A5"/>
    <w:multiLevelType w:val="hybridMultilevel"/>
    <w:tmpl w:val="2F400B6A"/>
    <w:lvl w:ilvl="0" w:tplc="6BE6E20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A32689"/>
    <w:multiLevelType w:val="hybridMultilevel"/>
    <w:tmpl w:val="B212069C"/>
    <w:lvl w:ilvl="0" w:tplc="59B017EA">
      <w:start w:val="1"/>
      <w:numFmt w:val="decimal"/>
      <w:lvlText w:val="%1."/>
      <w:lvlJc w:val="left"/>
      <w:pPr>
        <w:ind w:left="18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B17B18"/>
    <w:multiLevelType w:val="hybridMultilevel"/>
    <w:tmpl w:val="25EC4F56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11136D"/>
    <w:multiLevelType w:val="hybridMultilevel"/>
    <w:tmpl w:val="CFD0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E26ED"/>
    <w:multiLevelType w:val="hybridMultilevel"/>
    <w:tmpl w:val="525E33BE"/>
    <w:lvl w:ilvl="0" w:tplc="42A04A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AC5DB1"/>
    <w:multiLevelType w:val="hybridMultilevel"/>
    <w:tmpl w:val="A20AC9FC"/>
    <w:lvl w:ilvl="0" w:tplc="42A04A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9C40D9"/>
    <w:multiLevelType w:val="hybridMultilevel"/>
    <w:tmpl w:val="B9628E0C"/>
    <w:lvl w:ilvl="0" w:tplc="235A991E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B60BC8"/>
    <w:multiLevelType w:val="hybridMultilevel"/>
    <w:tmpl w:val="613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1C500C"/>
    <w:multiLevelType w:val="hybridMultilevel"/>
    <w:tmpl w:val="37FA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570397"/>
    <w:multiLevelType w:val="hybridMultilevel"/>
    <w:tmpl w:val="CAC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251346"/>
    <w:multiLevelType w:val="multilevel"/>
    <w:tmpl w:val="5DF64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2D6D6245"/>
    <w:multiLevelType w:val="hybridMultilevel"/>
    <w:tmpl w:val="C44E57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373B26"/>
    <w:multiLevelType w:val="hybridMultilevel"/>
    <w:tmpl w:val="97EE0A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821F60"/>
    <w:multiLevelType w:val="hybridMultilevel"/>
    <w:tmpl w:val="437E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C17DA3"/>
    <w:multiLevelType w:val="hybridMultilevel"/>
    <w:tmpl w:val="6614AADC"/>
    <w:lvl w:ilvl="0" w:tplc="E942372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DB67B4"/>
    <w:multiLevelType w:val="hybridMultilevel"/>
    <w:tmpl w:val="4E22D6F6"/>
    <w:lvl w:ilvl="0" w:tplc="883C0EBA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FA3ADC"/>
    <w:multiLevelType w:val="hybridMultilevel"/>
    <w:tmpl w:val="77E89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C802B2"/>
    <w:multiLevelType w:val="multilevel"/>
    <w:tmpl w:val="78D4B8F8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5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5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1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38" w:hanging="2160"/>
      </w:pPr>
      <w:rPr>
        <w:rFonts w:hint="default"/>
        <w:b/>
      </w:rPr>
    </w:lvl>
  </w:abstractNum>
  <w:abstractNum w:abstractNumId="39">
    <w:nsid w:val="3A3959DA"/>
    <w:multiLevelType w:val="multilevel"/>
    <w:tmpl w:val="8FDEB526"/>
    <w:name w:val="Нумерованный список 2"/>
    <w:lvl w:ilvl="0">
      <w:start w:val="3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2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3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4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5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6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7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8">
      <w:start w:val="3"/>
      <w:numFmt w:val="decimal"/>
      <w:lvlText w:val="%1)"/>
      <w:lvlJc w:val="left"/>
      <w:pPr>
        <w:ind w:left="0" w:firstLine="0"/>
      </w:pPr>
      <w:rPr>
        <w:sz w:val="20"/>
        <w:szCs w:val="20"/>
      </w:rPr>
    </w:lvl>
  </w:abstractNum>
  <w:abstractNum w:abstractNumId="40">
    <w:nsid w:val="41FA4565"/>
    <w:multiLevelType w:val="hybridMultilevel"/>
    <w:tmpl w:val="1ED4F690"/>
    <w:lvl w:ilvl="0" w:tplc="46F0F56E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EC1865"/>
    <w:multiLevelType w:val="hybridMultilevel"/>
    <w:tmpl w:val="16621E62"/>
    <w:lvl w:ilvl="0" w:tplc="D8BE7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194904"/>
    <w:multiLevelType w:val="hybridMultilevel"/>
    <w:tmpl w:val="BC5246E2"/>
    <w:lvl w:ilvl="0" w:tplc="D8BE7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450AC5"/>
    <w:multiLevelType w:val="hybridMultilevel"/>
    <w:tmpl w:val="E68AEF0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4E5504"/>
    <w:multiLevelType w:val="hybridMultilevel"/>
    <w:tmpl w:val="7BF84BEC"/>
    <w:lvl w:ilvl="0" w:tplc="D8BE7284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235EB0"/>
    <w:multiLevelType w:val="hybridMultilevel"/>
    <w:tmpl w:val="90E2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585FA6"/>
    <w:multiLevelType w:val="hybridMultilevel"/>
    <w:tmpl w:val="F0EAD28E"/>
    <w:lvl w:ilvl="0" w:tplc="42A04A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F63490"/>
    <w:multiLevelType w:val="hybridMultilevel"/>
    <w:tmpl w:val="86DAF49E"/>
    <w:lvl w:ilvl="0" w:tplc="C152DEC4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1559AF"/>
    <w:multiLevelType w:val="multilevel"/>
    <w:tmpl w:val="B1A0F2FE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9">
    <w:nsid w:val="4DC552B3"/>
    <w:multiLevelType w:val="hybridMultilevel"/>
    <w:tmpl w:val="CAA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1224FD"/>
    <w:multiLevelType w:val="hybridMultilevel"/>
    <w:tmpl w:val="25D477B2"/>
    <w:lvl w:ilvl="0" w:tplc="CEF418A4">
      <w:numFmt w:val="bullet"/>
      <w:lvlText w:val="•"/>
      <w:lvlJc w:val="left"/>
      <w:pPr>
        <w:ind w:left="-1432" w:hanging="360"/>
      </w:pPr>
      <w:rPr>
        <w:rFonts w:ascii="Times New Roman" w:eastAsia="Century Schoolbook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6112A3"/>
    <w:multiLevelType w:val="hybridMultilevel"/>
    <w:tmpl w:val="5C3A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D212F1"/>
    <w:multiLevelType w:val="multilevel"/>
    <w:tmpl w:val="233ACD58"/>
    <w:name w:val="Нумерованный список 1"/>
    <w:lvl w:ilvl="0"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8"/>
        <w:szCs w:val="28"/>
      </w:rPr>
    </w:lvl>
    <w:lvl w:ilvl="2">
      <w:start w:val="2"/>
      <w:numFmt w:val="decimal"/>
      <w:lvlText w:val="%3."/>
      <w:lvlJc w:val="left"/>
      <w:pPr>
        <w:ind w:left="0" w:firstLine="0"/>
      </w:pPr>
      <w:rPr>
        <w:sz w:val="2"/>
        <w:szCs w:val="2"/>
      </w:rPr>
    </w:lvl>
    <w:lvl w:ilvl="3">
      <w:start w:val="5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4">
      <w:start w:val="5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5">
      <w:start w:val="5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6">
      <w:start w:val="5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7">
      <w:start w:val="5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8">
      <w:start w:val="5"/>
      <w:numFmt w:val="decimal"/>
      <w:lvlText w:val="%4."/>
      <w:lvlJc w:val="left"/>
      <w:pPr>
        <w:ind w:left="0" w:firstLine="0"/>
      </w:pPr>
      <w:rPr>
        <w:sz w:val="2"/>
        <w:szCs w:val="2"/>
      </w:rPr>
    </w:lvl>
  </w:abstractNum>
  <w:abstractNum w:abstractNumId="53">
    <w:nsid w:val="57B039B5"/>
    <w:multiLevelType w:val="hybridMultilevel"/>
    <w:tmpl w:val="3CDE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FC18DE"/>
    <w:multiLevelType w:val="hybridMultilevel"/>
    <w:tmpl w:val="387073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58FA351A"/>
    <w:multiLevelType w:val="hybridMultilevel"/>
    <w:tmpl w:val="E04EAA0C"/>
    <w:lvl w:ilvl="0" w:tplc="5762A5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99B4E44"/>
    <w:multiLevelType w:val="hybridMultilevel"/>
    <w:tmpl w:val="4BD0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1F1EF3"/>
    <w:multiLevelType w:val="hybridMultilevel"/>
    <w:tmpl w:val="BC6023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F03EDC"/>
    <w:multiLevelType w:val="hybridMultilevel"/>
    <w:tmpl w:val="A364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CF409E"/>
    <w:multiLevelType w:val="hybridMultilevel"/>
    <w:tmpl w:val="BFBC3096"/>
    <w:lvl w:ilvl="0" w:tplc="E850F3E2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D37CA9"/>
    <w:multiLevelType w:val="hybridMultilevel"/>
    <w:tmpl w:val="5ECC3556"/>
    <w:lvl w:ilvl="0" w:tplc="A2A8A330">
      <w:start w:val="1"/>
      <w:numFmt w:val="bullet"/>
      <w:lvlText w:val=""/>
      <w:lvlJc w:val="left"/>
      <w:pPr>
        <w:ind w:left="-3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576512"/>
    <w:multiLevelType w:val="hybridMultilevel"/>
    <w:tmpl w:val="5FEC3F16"/>
    <w:lvl w:ilvl="0" w:tplc="42A04A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45078B"/>
    <w:multiLevelType w:val="multilevel"/>
    <w:tmpl w:val="534C0D68"/>
    <w:name w:val="Нумерованный список 3"/>
    <w:lvl w:ilvl="0">
      <w:start w:val="5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2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3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4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5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6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7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8">
      <w:start w:val="5"/>
      <w:numFmt w:val="decimal"/>
      <w:lvlText w:val="%1)"/>
      <w:lvlJc w:val="left"/>
      <w:pPr>
        <w:ind w:left="0" w:firstLine="0"/>
      </w:pPr>
      <w:rPr>
        <w:sz w:val="20"/>
        <w:szCs w:val="20"/>
      </w:rPr>
    </w:lvl>
  </w:abstractNum>
  <w:abstractNum w:abstractNumId="63">
    <w:nsid w:val="60D2240C"/>
    <w:multiLevelType w:val="hybridMultilevel"/>
    <w:tmpl w:val="5AE42F12"/>
    <w:lvl w:ilvl="0" w:tplc="24EAA01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2715E17"/>
    <w:multiLevelType w:val="hybridMultilevel"/>
    <w:tmpl w:val="D8667648"/>
    <w:lvl w:ilvl="0" w:tplc="D8BE7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364E52"/>
    <w:multiLevelType w:val="hybridMultilevel"/>
    <w:tmpl w:val="B314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43919AC"/>
    <w:multiLevelType w:val="hybridMultilevel"/>
    <w:tmpl w:val="E17CD6DC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4833540"/>
    <w:multiLevelType w:val="hybridMultilevel"/>
    <w:tmpl w:val="7C7C269E"/>
    <w:lvl w:ilvl="0" w:tplc="41909E04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6737D1"/>
    <w:multiLevelType w:val="hybridMultilevel"/>
    <w:tmpl w:val="9C76C37A"/>
    <w:lvl w:ilvl="0" w:tplc="CEF418A4">
      <w:numFmt w:val="bullet"/>
      <w:lvlText w:val="•"/>
      <w:lvlJc w:val="left"/>
      <w:pPr>
        <w:ind w:left="-358" w:hanging="360"/>
      </w:pPr>
      <w:rPr>
        <w:rFonts w:ascii="Times New Roman" w:eastAsia="Century Schoolbook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7D47D35"/>
    <w:multiLevelType w:val="hybridMultilevel"/>
    <w:tmpl w:val="4598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9D4BFE"/>
    <w:multiLevelType w:val="hybridMultilevel"/>
    <w:tmpl w:val="C804FD10"/>
    <w:lvl w:ilvl="0" w:tplc="BCE4F000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3B4300"/>
    <w:multiLevelType w:val="hybridMultilevel"/>
    <w:tmpl w:val="4766A466"/>
    <w:lvl w:ilvl="0" w:tplc="F17CA83A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1326C2"/>
    <w:multiLevelType w:val="hybridMultilevel"/>
    <w:tmpl w:val="1C08AD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ECA7C17"/>
    <w:multiLevelType w:val="hybridMultilevel"/>
    <w:tmpl w:val="6E7E4882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F271B6"/>
    <w:multiLevelType w:val="hybridMultilevel"/>
    <w:tmpl w:val="62748E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04E2768"/>
    <w:multiLevelType w:val="hybridMultilevel"/>
    <w:tmpl w:val="7C0C5202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10638BE"/>
    <w:multiLevelType w:val="hybridMultilevel"/>
    <w:tmpl w:val="EBF2491E"/>
    <w:lvl w:ilvl="0" w:tplc="3D1471B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736EB5"/>
    <w:multiLevelType w:val="hybridMultilevel"/>
    <w:tmpl w:val="C8CE07DE"/>
    <w:lvl w:ilvl="0" w:tplc="D8BE7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A02B93"/>
    <w:multiLevelType w:val="hybridMultilevel"/>
    <w:tmpl w:val="358ED3F2"/>
    <w:lvl w:ilvl="0" w:tplc="42A04A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3AD0819"/>
    <w:multiLevelType w:val="hybridMultilevel"/>
    <w:tmpl w:val="BD40B628"/>
    <w:lvl w:ilvl="0" w:tplc="D8BE7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622F35"/>
    <w:multiLevelType w:val="hybridMultilevel"/>
    <w:tmpl w:val="7B16635C"/>
    <w:lvl w:ilvl="0" w:tplc="F146A4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5D4084F"/>
    <w:multiLevelType w:val="hybridMultilevel"/>
    <w:tmpl w:val="E85813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EA6927"/>
    <w:multiLevelType w:val="hybridMultilevel"/>
    <w:tmpl w:val="9F18D0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AFB3DCD"/>
    <w:multiLevelType w:val="multilevel"/>
    <w:tmpl w:val="3E7EB5C4"/>
    <w:lvl w:ilvl="0">
      <w:start w:val="1"/>
      <w:numFmt w:val="bullet"/>
      <w:lvlText w:val="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>
    <w:nsid w:val="7B0A0AF4"/>
    <w:multiLevelType w:val="multilevel"/>
    <w:tmpl w:val="2A403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5">
    <w:nsid w:val="7B153267"/>
    <w:multiLevelType w:val="hybridMultilevel"/>
    <w:tmpl w:val="D49E291A"/>
    <w:lvl w:ilvl="0" w:tplc="7EBEB93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C9248A4"/>
    <w:multiLevelType w:val="hybridMultilevel"/>
    <w:tmpl w:val="F3C21258"/>
    <w:lvl w:ilvl="0" w:tplc="CEF418A4">
      <w:numFmt w:val="bullet"/>
      <w:lvlText w:val="•"/>
      <w:lvlJc w:val="left"/>
      <w:pPr>
        <w:ind w:left="-1796" w:hanging="360"/>
      </w:pPr>
      <w:rPr>
        <w:rFonts w:ascii="Times New Roman" w:eastAsia="Century Schoolbook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C76983"/>
    <w:multiLevelType w:val="hybridMultilevel"/>
    <w:tmpl w:val="BA480C04"/>
    <w:lvl w:ilvl="0" w:tplc="9F96CC92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/>
    <w:lvlOverride w:ilvl="1">
      <w:startOverride w:val="1"/>
    </w:lvlOverride>
    <w:lvlOverride w:ilvl="2">
      <w:startOverride w:val="2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"/>
  </w:num>
  <w:num w:numId="85">
    <w:abstractNumId w:val="38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1B6"/>
    <w:rsid w:val="00004D63"/>
    <w:rsid w:val="00020F41"/>
    <w:rsid w:val="00051351"/>
    <w:rsid w:val="00051569"/>
    <w:rsid w:val="00051D87"/>
    <w:rsid w:val="00054EDE"/>
    <w:rsid w:val="00064B13"/>
    <w:rsid w:val="00094C37"/>
    <w:rsid w:val="000967B7"/>
    <w:rsid w:val="000B6C07"/>
    <w:rsid w:val="000D0008"/>
    <w:rsid w:val="000E0192"/>
    <w:rsid w:val="000F77FB"/>
    <w:rsid w:val="001027D9"/>
    <w:rsid w:val="001538B5"/>
    <w:rsid w:val="00156E39"/>
    <w:rsid w:val="00187615"/>
    <w:rsid w:val="001876DF"/>
    <w:rsid w:val="0019192F"/>
    <w:rsid w:val="001953DD"/>
    <w:rsid w:val="001B0CB2"/>
    <w:rsid w:val="001B43C4"/>
    <w:rsid w:val="001E438F"/>
    <w:rsid w:val="00214A74"/>
    <w:rsid w:val="002263C1"/>
    <w:rsid w:val="00245C77"/>
    <w:rsid w:val="00271981"/>
    <w:rsid w:val="002C1152"/>
    <w:rsid w:val="002C173D"/>
    <w:rsid w:val="002C7A64"/>
    <w:rsid w:val="002F483C"/>
    <w:rsid w:val="00307ED7"/>
    <w:rsid w:val="003447ED"/>
    <w:rsid w:val="00346FAA"/>
    <w:rsid w:val="00366DB5"/>
    <w:rsid w:val="00374B9D"/>
    <w:rsid w:val="00392F10"/>
    <w:rsid w:val="003A74EC"/>
    <w:rsid w:val="003D042A"/>
    <w:rsid w:val="003D672A"/>
    <w:rsid w:val="003E7B93"/>
    <w:rsid w:val="00432FA4"/>
    <w:rsid w:val="00435C9A"/>
    <w:rsid w:val="004416DA"/>
    <w:rsid w:val="00444CE7"/>
    <w:rsid w:val="00454E04"/>
    <w:rsid w:val="00462999"/>
    <w:rsid w:val="00466B0F"/>
    <w:rsid w:val="00473F8B"/>
    <w:rsid w:val="004B1EC0"/>
    <w:rsid w:val="004C7B08"/>
    <w:rsid w:val="004D523A"/>
    <w:rsid w:val="00511CA6"/>
    <w:rsid w:val="0052385A"/>
    <w:rsid w:val="005327F1"/>
    <w:rsid w:val="00532EE2"/>
    <w:rsid w:val="0055037C"/>
    <w:rsid w:val="00563398"/>
    <w:rsid w:val="00563815"/>
    <w:rsid w:val="00566619"/>
    <w:rsid w:val="00570B70"/>
    <w:rsid w:val="005A7270"/>
    <w:rsid w:val="005B4A65"/>
    <w:rsid w:val="006461E4"/>
    <w:rsid w:val="00671605"/>
    <w:rsid w:val="00674265"/>
    <w:rsid w:val="006B3522"/>
    <w:rsid w:val="006E247C"/>
    <w:rsid w:val="006E2FB8"/>
    <w:rsid w:val="00763B0C"/>
    <w:rsid w:val="00763FC7"/>
    <w:rsid w:val="0078156D"/>
    <w:rsid w:val="00795968"/>
    <w:rsid w:val="007A5C9F"/>
    <w:rsid w:val="007A7603"/>
    <w:rsid w:val="007B24AA"/>
    <w:rsid w:val="007B59F1"/>
    <w:rsid w:val="007D201B"/>
    <w:rsid w:val="007D55EE"/>
    <w:rsid w:val="007D79DD"/>
    <w:rsid w:val="0080597E"/>
    <w:rsid w:val="008314CB"/>
    <w:rsid w:val="00835C17"/>
    <w:rsid w:val="0084302E"/>
    <w:rsid w:val="008543CF"/>
    <w:rsid w:val="00892463"/>
    <w:rsid w:val="008C0FCD"/>
    <w:rsid w:val="008C553B"/>
    <w:rsid w:val="008D6C57"/>
    <w:rsid w:val="00922538"/>
    <w:rsid w:val="00945F81"/>
    <w:rsid w:val="009469F7"/>
    <w:rsid w:val="009B22EC"/>
    <w:rsid w:val="009E2424"/>
    <w:rsid w:val="009F232D"/>
    <w:rsid w:val="009F45D0"/>
    <w:rsid w:val="00A30B99"/>
    <w:rsid w:val="00A311B6"/>
    <w:rsid w:val="00A33796"/>
    <w:rsid w:val="00A4344F"/>
    <w:rsid w:val="00A808A0"/>
    <w:rsid w:val="00AA1640"/>
    <w:rsid w:val="00AA7781"/>
    <w:rsid w:val="00AB2546"/>
    <w:rsid w:val="00AB7BC3"/>
    <w:rsid w:val="00AD445F"/>
    <w:rsid w:val="00AF648F"/>
    <w:rsid w:val="00B13F8C"/>
    <w:rsid w:val="00B14B1D"/>
    <w:rsid w:val="00B25BEB"/>
    <w:rsid w:val="00B37C43"/>
    <w:rsid w:val="00B428A7"/>
    <w:rsid w:val="00B502D6"/>
    <w:rsid w:val="00B644BB"/>
    <w:rsid w:val="00B93520"/>
    <w:rsid w:val="00BA4432"/>
    <w:rsid w:val="00BB20F6"/>
    <w:rsid w:val="00BB3824"/>
    <w:rsid w:val="00BB7AB7"/>
    <w:rsid w:val="00BC5823"/>
    <w:rsid w:val="00BE354A"/>
    <w:rsid w:val="00BF587D"/>
    <w:rsid w:val="00C12F40"/>
    <w:rsid w:val="00C30AEB"/>
    <w:rsid w:val="00C31C5C"/>
    <w:rsid w:val="00C37B0E"/>
    <w:rsid w:val="00C4219E"/>
    <w:rsid w:val="00C43FAA"/>
    <w:rsid w:val="00C6497E"/>
    <w:rsid w:val="00C74A17"/>
    <w:rsid w:val="00C8295D"/>
    <w:rsid w:val="00C92B95"/>
    <w:rsid w:val="00CB6CD6"/>
    <w:rsid w:val="00CD0928"/>
    <w:rsid w:val="00CD27C2"/>
    <w:rsid w:val="00CE0929"/>
    <w:rsid w:val="00D10302"/>
    <w:rsid w:val="00D642C5"/>
    <w:rsid w:val="00D86BD4"/>
    <w:rsid w:val="00DD0143"/>
    <w:rsid w:val="00DE43F3"/>
    <w:rsid w:val="00DF6338"/>
    <w:rsid w:val="00E12261"/>
    <w:rsid w:val="00E35644"/>
    <w:rsid w:val="00E46010"/>
    <w:rsid w:val="00E64BBA"/>
    <w:rsid w:val="00E65AE5"/>
    <w:rsid w:val="00E743A1"/>
    <w:rsid w:val="00E8428E"/>
    <w:rsid w:val="00E873FE"/>
    <w:rsid w:val="00E90B0F"/>
    <w:rsid w:val="00EA3D5B"/>
    <w:rsid w:val="00EB6D4B"/>
    <w:rsid w:val="00EE0C60"/>
    <w:rsid w:val="00EF7CBB"/>
    <w:rsid w:val="00F03C61"/>
    <w:rsid w:val="00F56CCA"/>
    <w:rsid w:val="00F74CCE"/>
    <w:rsid w:val="00F94DB4"/>
    <w:rsid w:val="00F950F8"/>
    <w:rsid w:val="00F97A6D"/>
    <w:rsid w:val="00FA05AA"/>
    <w:rsid w:val="00FA56B3"/>
    <w:rsid w:val="00FA7E79"/>
    <w:rsid w:val="00FE3F37"/>
    <w:rsid w:val="00FE583B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91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1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919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919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19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9192F"/>
    <w:pPr>
      <w:keepNext/>
      <w:jc w:val="center"/>
      <w:outlineLvl w:val="5"/>
    </w:pPr>
    <w:rPr>
      <w:b/>
      <w:spacing w:val="86"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919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9192F"/>
    <w:pPr>
      <w:keepNext/>
      <w:spacing w:line="288" w:lineRule="auto"/>
      <w:ind w:firstLine="567"/>
      <w:jc w:val="center"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19192F"/>
    <w:pPr>
      <w:keepNext/>
      <w:ind w:firstLine="567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1919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19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78156D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aliases w:val="Знак1"/>
    <w:basedOn w:val="a"/>
    <w:link w:val="a5"/>
    <w:semiHidden/>
    <w:unhideWhenUsed/>
    <w:rsid w:val="00466B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 Знак"/>
    <w:basedOn w:val="a0"/>
    <w:link w:val="a4"/>
    <w:semiHidden/>
    <w:rsid w:val="0046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66B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6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qFormat/>
    <w:rsid w:val="00BB38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FontStyle100">
    <w:name w:val="Font Style100"/>
    <w:basedOn w:val="a0"/>
    <w:uiPriority w:val="99"/>
    <w:rsid w:val="00A808A0"/>
    <w:rPr>
      <w:rFonts w:ascii="Bookman Old Style" w:hAnsi="Bookman Old Style" w:cs="Bookman Old Style" w:hint="default"/>
      <w:sz w:val="18"/>
      <w:szCs w:val="18"/>
    </w:rPr>
  </w:style>
  <w:style w:type="character" w:customStyle="1" w:styleId="FontStyle86">
    <w:name w:val="Font Style86"/>
    <w:basedOn w:val="a0"/>
    <w:uiPriority w:val="99"/>
    <w:rsid w:val="00A808A0"/>
    <w:rPr>
      <w:rFonts w:ascii="Candara" w:hAnsi="Candara" w:cs="Candara" w:hint="default"/>
      <w:sz w:val="14"/>
      <w:szCs w:val="14"/>
    </w:rPr>
  </w:style>
  <w:style w:type="character" w:customStyle="1" w:styleId="FontStyle87">
    <w:name w:val="Font Style87"/>
    <w:basedOn w:val="a0"/>
    <w:uiPriority w:val="99"/>
    <w:rsid w:val="00A808A0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99">
    <w:name w:val="Font Style99"/>
    <w:basedOn w:val="a0"/>
    <w:uiPriority w:val="99"/>
    <w:rsid w:val="00A808A0"/>
    <w:rPr>
      <w:rFonts w:ascii="Bookman Old Style" w:hAnsi="Bookman Old Style" w:cs="Bookman Old Style" w:hint="default"/>
      <w:smallCaps/>
      <w:spacing w:val="-10"/>
      <w:sz w:val="14"/>
      <w:szCs w:val="14"/>
    </w:rPr>
  </w:style>
  <w:style w:type="character" w:customStyle="1" w:styleId="FontStyle91">
    <w:name w:val="Font Style91"/>
    <w:basedOn w:val="a0"/>
    <w:uiPriority w:val="99"/>
    <w:rsid w:val="00A808A0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paragraph" w:styleId="a9">
    <w:name w:val="Balloon Text"/>
    <w:aliases w:val="Знак"/>
    <w:basedOn w:val="a"/>
    <w:link w:val="aa"/>
    <w:semiHidden/>
    <w:unhideWhenUsed/>
    <w:rsid w:val="00A808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Знак Знак"/>
    <w:basedOn w:val="a0"/>
    <w:link w:val="a9"/>
    <w:semiHidden/>
    <w:rsid w:val="00A808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1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19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919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919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9192F"/>
    <w:rPr>
      <w:rFonts w:ascii="Times New Roman" w:eastAsia="Times New Roman" w:hAnsi="Times New Roman" w:cs="Times New Roman"/>
      <w:b/>
      <w:spacing w:val="86"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91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9192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919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b">
    <w:name w:val="Hyperlink"/>
    <w:basedOn w:val="a0"/>
    <w:semiHidden/>
    <w:unhideWhenUsed/>
    <w:rsid w:val="0019192F"/>
    <w:rPr>
      <w:color w:val="0000FF"/>
      <w:u w:val="single"/>
    </w:rPr>
  </w:style>
  <w:style w:type="paragraph" w:styleId="ac">
    <w:name w:val="annotation text"/>
    <w:basedOn w:val="a"/>
    <w:link w:val="ad"/>
    <w:semiHidden/>
    <w:unhideWhenUsed/>
    <w:rsid w:val="0019192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91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19192F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1919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Body Text"/>
    <w:basedOn w:val="a"/>
    <w:link w:val="af1"/>
    <w:unhideWhenUsed/>
    <w:rsid w:val="0019192F"/>
    <w:pPr>
      <w:spacing w:after="120"/>
    </w:pPr>
  </w:style>
  <w:style w:type="character" w:customStyle="1" w:styleId="af1">
    <w:name w:val="Основной текст Знак"/>
    <w:basedOn w:val="a0"/>
    <w:link w:val="af0"/>
    <w:rsid w:val="00191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19192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91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91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9192F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191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19192F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rsid w:val="0019192F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191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nhideWhenUsed/>
    <w:rsid w:val="001919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1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c"/>
    <w:next w:val="ac"/>
    <w:link w:val="af5"/>
    <w:semiHidden/>
    <w:unhideWhenUsed/>
    <w:rsid w:val="0019192F"/>
    <w:rPr>
      <w:b/>
      <w:bCs/>
    </w:rPr>
  </w:style>
  <w:style w:type="character" w:customStyle="1" w:styleId="af5">
    <w:name w:val="Тема примечания Знак"/>
    <w:basedOn w:val="ad"/>
    <w:link w:val="af4"/>
    <w:semiHidden/>
    <w:rsid w:val="0019192F"/>
    <w:rPr>
      <w:b/>
      <w:bCs/>
    </w:rPr>
  </w:style>
  <w:style w:type="paragraph" w:customStyle="1" w:styleId="af6">
    <w:name w:val="Параметры"/>
    <w:basedOn w:val="a"/>
    <w:rsid w:val="0019192F"/>
    <w:pPr>
      <w:suppressLineNumbers/>
      <w:tabs>
        <w:tab w:val="right" w:leader="dot" w:pos="5245"/>
      </w:tabs>
      <w:spacing w:before="60" w:after="60"/>
      <w:jc w:val="center"/>
    </w:pPr>
    <w:rPr>
      <w:rFonts w:ascii="Arial" w:hAnsi="Arial"/>
      <w:szCs w:val="20"/>
    </w:rPr>
  </w:style>
  <w:style w:type="paragraph" w:customStyle="1" w:styleId="12">
    <w:name w:val="Обычный1"/>
    <w:rsid w:val="0019192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основной"/>
    <w:basedOn w:val="a"/>
    <w:rsid w:val="0019192F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19192F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exname">
    <w:name w:val="exname"/>
    <w:basedOn w:val="a"/>
    <w:rsid w:val="001919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xdesc">
    <w:name w:val="exdesc"/>
    <w:basedOn w:val="a"/>
    <w:rsid w:val="001919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xdate">
    <w:name w:val="exdate"/>
    <w:basedOn w:val="a"/>
    <w:rsid w:val="001919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3">
    <w:name w:val="Обычный1"/>
    <w:rsid w:val="001919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rCar">
    <w:name w:val="Знак Знак Car Car"/>
    <w:basedOn w:val="a"/>
    <w:semiHidden/>
    <w:rsid w:val="0019192F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af8">
    <w:name w:val="Адресат"/>
    <w:basedOn w:val="a"/>
    <w:rsid w:val="0019192F"/>
    <w:pPr>
      <w:tabs>
        <w:tab w:val="right" w:pos="9639"/>
      </w:tabs>
      <w:spacing w:after="120"/>
      <w:ind w:left="5670"/>
    </w:pPr>
    <w:rPr>
      <w:rFonts w:ascii="AMAZ" w:hAnsi="AMAZ"/>
      <w:szCs w:val="20"/>
    </w:rPr>
  </w:style>
  <w:style w:type="paragraph" w:customStyle="1" w:styleId="CarCar0">
    <w:name w:val="Car Car"/>
    <w:basedOn w:val="a"/>
    <w:rsid w:val="0019192F"/>
    <w:pPr>
      <w:spacing w:after="160" w:line="240" w:lineRule="exact"/>
    </w:pPr>
    <w:rPr>
      <w:rFonts w:ascii="Verdana" w:hAnsi="Verdana"/>
      <w:sz w:val="20"/>
      <w:szCs w:val="20"/>
      <w:lang w:val="fr-FR" w:eastAsia="fr-FR"/>
    </w:rPr>
  </w:style>
  <w:style w:type="paragraph" w:customStyle="1" w:styleId="title">
    <w:name w:val="title"/>
    <w:basedOn w:val="a"/>
    <w:rsid w:val="0019192F"/>
    <w:pPr>
      <w:spacing w:before="240" w:after="240"/>
      <w:ind w:right="2268"/>
    </w:pPr>
    <w:rPr>
      <w:b/>
      <w:bCs/>
    </w:rPr>
  </w:style>
  <w:style w:type="paragraph" w:customStyle="1" w:styleId="af9">
    <w:name w:val="Знак Знак Знак"/>
    <w:basedOn w:val="a"/>
    <w:autoRedefine/>
    <w:rsid w:val="0019192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19192F"/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Единицы измерения"/>
    <w:basedOn w:val="a0"/>
    <w:rsid w:val="0019192F"/>
    <w:rPr>
      <w:rFonts w:ascii="Times New Roman" w:hAnsi="Times New Roman" w:cs="Times New Roman" w:hint="default"/>
      <w:sz w:val="18"/>
      <w:szCs w:val="18"/>
    </w:rPr>
  </w:style>
  <w:style w:type="character" w:customStyle="1" w:styleId="25">
    <w:name w:val="Основной текст (2)_"/>
    <w:basedOn w:val="a0"/>
    <w:link w:val="26"/>
    <w:locked/>
    <w:rsid w:val="003A74E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A74EC"/>
    <w:pPr>
      <w:widowControl w:val="0"/>
      <w:shd w:val="clear" w:color="auto" w:fill="FFFFFF"/>
      <w:spacing w:line="233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fc">
    <w:name w:val="caption"/>
    <w:basedOn w:val="a"/>
    <w:next w:val="a"/>
    <w:uiPriority w:val="35"/>
    <w:semiHidden/>
    <w:unhideWhenUsed/>
    <w:qFormat/>
    <w:rsid w:val="00004D63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d">
    <w:name w:val="No Spacing"/>
    <w:aliases w:val="Курсач"/>
    <w:basedOn w:val="a"/>
    <w:uiPriority w:val="1"/>
    <w:qFormat/>
    <w:rsid w:val="00004D63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004D63"/>
  </w:style>
  <w:style w:type="paragraph" w:customStyle="1" w:styleId="61">
    <w:name w:val="Стиль6"/>
    <w:basedOn w:val="a"/>
    <w:autoRedefine/>
    <w:rsid w:val="009F232D"/>
    <w:pPr>
      <w:tabs>
        <w:tab w:val="left" w:pos="-709"/>
      </w:tabs>
      <w:ind w:firstLine="284"/>
      <w:jc w:val="both"/>
    </w:pPr>
    <w:rPr>
      <w:spacing w:val="-4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ushakov/1056902" TargetMode="External"/><Relationship Id="rId13" Type="http://schemas.openxmlformats.org/officeDocument/2006/relationships/hyperlink" Target="http://milinetrans.by/strategiya-razvitiya-tranzitnogo-potenciala-belarusi,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trans.gov.by/rus/activity/rw/funcsandtasks/freight_traffic/" TargetMode="Externa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stat.gov.by/homep/ru/indicators/pressrel/freight_traffic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6pl.ru/asmap/convMD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by/main.aspx?guid=3871&amp;p0=H11000158&amp;p2=%7bNRPA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294E-B109-466F-9D1B-9514C7A4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</dc:creator>
  <cp:lastModifiedBy>pronevich</cp:lastModifiedBy>
  <cp:revision>2</cp:revision>
  <cp:lastPrinted>2013-11-23T16:38:00Z</cp:lastPrinted>
  <dcterms:created xsi:type="dcterms:W3CDTF">2013-11-28T07:33:00Z</dcterms:created>
  <dcterms:modified xsi:type="dcterms:W3CDTF">2013-11-28T07:33:00Z</dcterms:modified>
</cp:coreProperties>
</file>