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C9" w:rsidRPr="00B6271D" w:rsidRDefault="00C86871" w:rsidP="00C86871">
      <w:pPr>
        <w:pStyle w:val="2"/>
        <w:rPr>
          <w:rFonts w:cs="Times New Roman"/>
          <w:lang w:val="en-US"/>
        </w:rPr>
      </w:pPr>
      <w:r w:rsidRPr="00B6271D">
        <w:rPr>
          <w:rFonts w:cs="Times New Roman"/>
          <w:lang w:val="en-US"/>
        </w:rPr>
        <w:t xml:space="preserve">Influenceof Big Supermarket Chains </w:t>
      </w:r>
      <w:r w:rsidRPr="00B6271D">
        <w:rPr>
          <w:rFonts w:cs="Times New Roman"/>
          <w:lang w:val="en-US"/>
        </w:rPr>
        <w:br/>
        <w:t>on the Development of Small towns</w:t>
      </w:r>
      <w:r w:rsidR="00892A59" w:rsidRPr="00B6271D">
        <w:rPr>
          <w:rFonts w:cs="Times New Roman"/>
          <w:lang w:val="en-US"/>
        </w:rPr>
        <w:t>.</w:t>
      </w:r>
      <w:bookmarkStart w:id="0" w:name="_Toc12951885"/>
      <w:bookmarkStart w:id="1" w:name="_Toc12952022"/>
      <w:bookmarkStart w:id="2" w:name="_Toc12952095"/>
    </w:p>
    <w:bookmarkEnd w:id="0"/>
    <w:bookmarkEnd w:id="1"/>
    <w:bookmarkEnd w:id="2"/>
    <w:p w:rsidR="001D27C9" w:rsidRPr="00B6271D" w:rsidRDefault="001D27C9" w:rsidP="001D27C9">
      <w:pPr>
        <w:pStyle w:val="a9"/>
        <w:keepNext w:val="0"/>
        <w:spacing w:line="235" w:lineRule="auto"/>
        <w:rPr>
          <w:rFonts w:cs="Times New Roman"/>
          <w:noProof/>
          <w:lang w:val="en-US"/>
        </w:rPr>
      </w:pPr>
      <w:r w:rsidRPr="00B6271D">
        <w:rPr>
          <w:rFonts w:cs="Times New Roman"/>
          <w:noProof/>
          <w:lang w:val="en-US"/>
        </w:rPr>
        <w:t>Dominykas Martinkevic</w:t>
      </w:r>
    </w:p>
    <w:p w:rsidR="002656D0" w:rsidRPr="00B6271D" w:rsidRDefault="00DD4C13"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The last </w:t>
      </w:r>
      <w:r w:rsidR="00AA181A" w:rsidRPr="00B6271D">
        <w:rPr>
          <w:rFonts w:ascii="Times New Roman" w:hAnsi="Times New Roman" w:cs="Times New Roman"/>
          <w:sz w:val="28"/>
          <w:szCs w:val="28"/>
          <w:lang w:val="en-US"/>
        </w:rPr>
        <w:t>twenty</w:t>
      </w:r>
      <w:r w:rsidRPr="00B6271D">
        <w:rPr>
          <w:rFonts w:ascii="Times New Roman" w:hAnsi="Times New Roman" w:cs="Times New Roman"/>
          <w:sz w:val="28"/>
          <w:szCs w:val="28"/>
          <w:lang w:val="en-US"/>
        </w:rPr>
        <w:t xml:space="preserve">years have seen major changes in </w:t>
      </w:r>
      <w:r w:rsidR="00D43FC8" w:rsidRPr="00B6271D">
        <w:rPr>
          <w:rFonts w:ascii="Times New Roman" w:hAnsi="Times New Roman" w:cs="Times New Roman"/>
          <w:sz w:val="28"/>
          <w:szCs w:val="28"/>
          <w:lang w:val="en-US"/>
        </w:rPr>
        <w:t>the shopping</w:t>
      </w:r>
      <w:r w:rsidR="002656D0" w:rsidRPr="00B6271D">
        <w:rPr>
          <w:rFonts w:ascii="Times New Roman" w:hAnsi="Times New Roman" w:cs="Times New Roman"/>
          <w:sz w:val="28"/>
          <w:szCs w:val="28"/>
          <w:lang w:val="en-US"/>
        </w:rPr>
        <w:t xml:space="preserve"> habits of Belarusians, namely, what fo</w:t>
      </w:r>
      <w:r w:rsidR="00A47C46" w:rsidRPr="00B6271D">
        <w:rPr>
          <w:rFonts w:ascii="Times New Roman" w:hAnsi="Times New Roman" w:cs="Times New Roman"/>
          <w:sz w:val="28"/>
          <w:szCs w:val="28"/>
          <w:lang w:val="en-US"/>
        </w:rPr>
        <w:t>od</w:t>
      </w:r>
      <w:r w:rsidR="002656D0" w:rsidRPr="00B6271D">
        <w:rPr>
          <w:rFonts w:ascii="Times New Roman" w:hAnsi="Times New Roman" w:cs="Times New Roman"/>
          <w:sz w:val="28"/>
          <w:szCs w:val="28"/>
          <w:lang w:val="en-US"/>
        </w:rPr>
        <w:t xml:space="preserve"> they buy </w:t>
      </w:r>
      <w:r w:rsidR="00D43FC8" w:rsidRPr="00B6271D">
        <w:rPr>
          <w:rFonts w:ascii="Times New Roman" w:hAnsi="Times New Roman" w:cs="Times New Roman"/>
          <w:sz w:val="28"/>
          <w:szCs w:val="28"/>
          <w:lang w:val="en-US"/>
        </w:rPr>
        <w:t>and where</w:t>
      </w:r>
      <w:r w:rsidR="002656D0" w:rsidRPr="00B6271D">
        <w:rPr>
          <w:rFonts w:ascii="Times New Roman" w:hAnsi="Times New Roman" w:cs="Times New Roman"/>
          <w:sz w:val="28"/>
          <w:szCs w:val="28"/>
          <w:lang w:val="en-US"/>
        </w:rPr>
        <w:t xml:space="preserve"> they buy it. </w:t>
      </w:r>
      <w:r w:rsidR="00AA181A" w:rsidRPr="00B6271D">
        <w:rPr>
          <w:rFonts w:ascii="Times New Roman" w:hAnsi="Times New Roman" w:cs="Times New Roman"/>
          <w:sz w:val="28"/>
          <w:szCs w:val="28"/>
          <w:lang w:val="en-US"/>
        </w:rPr>
        <w:t>Twenty</w:t>
      </w:r>
      <w:r w:rsidRPr="00B6271D">
        <w:rPr>
          <w:rFonts w:ascii="Times New Roman" w:hAnsi="Times New Roman" w:cs="Times New Roman"/>
          <w:sz w:val="28"/>
          <w:szCs w:val="28"/>
          <w:lang w:val="en-US"/>
        </w:rPr>
        <w:t>years ago most people</w:t>
      </w:r>
      <w:r w:rsidR="00A47C46" w:rsidRPr="00B6271D">
        <w:rPr>
          <w:rFonts w:ascii="Times New Roman" w:hAnsi="Times New Roman" w:cs="Times New Roman"/>
          <w:sz w:val="28"/>
          <w:szCs w:val="28"/>
          <w:lang w:val="en-US"/>
        </w:rPr>
        <w:t>, especiallyfrom small towns,</w:t>
      </w:r>
      <w:r w:rsidR="002656D0" w:rsidRPr="00B6271D">
        <w:rPr>
          <w:rFonts w:ascii="Times New Roman" w:hAnsi="Times New Roman" w:cs="Times New Roman"/>
          <w:sz w:val="28"/>
          <w:szCs w:val="28"/>
          <w:lang w:val="en-US"/>
        </w:rPr>
        <w:t xml:space="preserve">used to </w:t>
      </w:r>
      <w:r w:rsidR="00D43FC8" w:rsidRPr="00B6271D">
        <w:rPr>
          <w:rFonts w:ascii="Times New Roman" w:hAnsi="Times New Roman" w:cs="Times New Roman"/>
          <w:sz w:val="28"/>
          <w:szCs w:val="28"/>
          <w:lang w:val="en-US"/>
        </w:rPr>
        <w:t>buy food at</w:t>
      </w:r>
      <w:r w:rsidRPr="00B6271D">
        <w:rPr>
          <w:rFonts w:ascii="Times New Roman" w:hAnsi="Times New Roman" w:cs="Times New Roman"/>
          <w:sz w:val="28"/>
          <w:szCs w:val="28"/>
          <w:lang w:val="en-US"/>
        </w:rPr>
        <w:t>mar</w:t>
      </w:r>
      <w:r w:rsidR="00A47C46" w:rsidRPr="00B6271D">
        <w:rPr>
          <w:rFonts w:ascii="Times New Roman" w:hAnsi="Times New Roman" w:cs="Times New Roman"/>
          <w:sz w:val="28"/>
          <w:szCs w:val="28"/>
          <w:lang w:val="en-US"/>
        </w:rPr>
        <w:t xml:space="preserve">kets or specialist food shops, </w:t>
      </w:r>
      <w:r w:rsidRPr="00B6271D">
        <w:rPr>
          <w:rFonts w:ascii="Times New Roman" w:hAnsi="Times New Roman" w:cs="Times New Roman"/>
          <w:sz w:val="28"/>
          <w:szCs w:val="28"/>
          <w:lang w:val="en-US"/>
        </w:rPr>
        <w:t>such as greengrocer</w:t>
      </w:r>
      <w:r w:rsidR="002656D0" w:rsidRPr="00B6271D">
        <w:rPr>
          <w:rFonts w:ascii="Times New Roman" w:hAnsi="Times New Roman" w:cs="Times New Roman"/>
          <w:sz w:val="28"/>
          <w:szCs w:val="28"/>
          <w:lang w:val="en-US"/>
        </w:rPr>
        <w:t>’</w:t>
      </w:r>
      <w:r w:rsidRPr="00B6271D">
        <w:rPr>
          <w:rFonts w:ascii="Times New Roman" w:hAnsi="Times New Roman" w:cs="Times New Roman"/>
          <w:sz w:val="28"/>
          <w:szCs w:val="28"/>
          <w:lang w:val="en-US"/>
        </w:rPr>
        <w:t>s, butcher</w:t>
      </w:r>
      <w:r w:rsidR="002656D0" w:rsidRPr="00B6271D">
        <w:rPr>
          <w:rFonts w:ascii="Times New Roman" w:hAnsi="Times New Roman" w:cs="Times New Roman"/>
          <w:sz w:val="28"/>
          <w:szCs w:val="28"/>
          <w:lang w:val="en-US"/>
        </w:rPr>
        <w:t>’</w:t>
      </w:r>
      <w:r w:rsidRPr="00B6271D">
        <w:rPr>
          <w:rFonts w:ascii="Times New Roman" w:hAnsi="Times New Roman" w:cs="Times New Roman"/>
          <w:sz w:val="28"/>
          <w:szCs w:val="28"/>
          <w:lang w:val="en-US"/>
        </w:rPr>
        <w:t xml:space="preserve">s and </w:t>
      </w:r>
      <w:r w:rsidR="00D43FC8" w:rsidRPr="00B6271D">
        <w:rPr>
          <w:rFonts w:ascii="Times New Roman" w:hAnsi="Times New Roman" w:cs="Times New Roman"/>
          <w:sz w:val="28"/>
          <w:szCs w:val="28"/>
          <w:lang w:val="en-US"/>
        </w:rPr>
        <w:t>fishmonger</w:t>
      </w:r>
      <w:r w:rsidR="00BA5EF2" w:rsidRPr="00B6271D">
        <w:rPr>
          <w:rFonts w:ascii="Times New Roman" w:hAnsi="Times New Roman" w:cs="Times New Roman"/>
          <w:sz w:val="28"/>
          <w:szCs w:val="28"/>
          <w:lang w:val="en-US"/>
        </w:rPr>
        <w:t>’</w:t>
      </w:r>
      <w:r w:rsidR="00D43FC8" w:rsidRPr="00B6271D">
        <w:rPr>
          <w:rFonts w:ascii="Times New Roman" w:hAnsi="Times New Roman" w:cs="Times New Roman"/>
          <w:sz w:val="28"/>
          <w:szCs w:val="28"/>
          <w:lang w:val="en-US"/>
        </w:rPr>
        <w:t>s</w:t>
      </w:r>
      <w:r w:rsidRPr="00B6271D">
        <w:rPr>
          <w:rFonts w:ascii="Times New Roman" w:hAnsi="Times New Roman" w:cs="Times New Roman"/>
          <w:sz w:val="28"/>
          <w:szCs w:val="28"/>
          <w:lang w:val="en-US"/>
        </w:rPr>
        <w:t>. T</w:t>
      </w:r>
      <w:r w:rsidR="00A47C46" w:rsidRPr="00B6271D">
        <w:rPr>
          <w:rFonts w:ascii="Times New Roman" w:hAnsi="Times New Roman" w:cs="Times New Roman"/>
          <w:sz w:val="28"/>
          <w:szCs w:val="28"/>
          <w:lang w:val="en-US"/>
        </w:rPr>
        <w:t xml:space="preserve">hose who lived </w:t>
      </w:r>
      <w:r w:rsidR="001B134B" w:rsidRPr="00B6271D">
        <w:rPr>
          <w:rFonts w:ascii="Times New Roman" w:hAnsi="Times New Roman" w:cs="Times New Roman"/>
          <w:sz w:val="28"/>
          <w:szCs w:val="28"/>
          <w:lang w:val="en-US"/>
        </w:rPr>
        <w:t>in bigger cities</w:t>
      </w:r>
      <w:r w:rsidR="00D73D42" w:rsidRPr="00B6271D">
        <w:rPr>
          <w:rFonts w:ascii="Times New Roman" w:hAnsi="Times New Roman" w:cs="Times New Roman"/>
          <w:sz w:val="28"/>
          <w:szCs w:val="28"/>
          <w:lang w:val="en-US"/>
        </w:rPr>
        <w:t>were able</w:t>
      </w:r>
      <w:r w:rsidR="003578B5" w:rsidRPr="00B6271D">
        <w:rPr>
          <w:rFonts w:ascii="Times New Roman" w:hAnsi="Times New Roman" w:cs="Times New Roman"/>
          <w:sz w:val="28"/>
          <w:szCs w:val="28"/>
          <w:lang w:val="en-US"/>
        </w:rPr>
        <w:t xml:space="preserve"> also</w:t>
      </w:r>
      <w:r w:rsidR="00D73D42" w:rsidRPr="00B6271D">
        <w:rPr>
          <w:rFonts w:ascii="Times New Roman" w:hAnsi="Times New Roman" w:cs="Times New Roman"/>
          <w:sz w:val="28"/>
          <w:szCs w:val="28"/>
          <w:lang w:val="en-US"/>
        </w:rPr>
        <w:t xml:space="preserve"> to </w:t>
      </w:r>
      <w:r w:rsidR="00A47C46" w:rsidRPr="00B6271D">
        <w:rPr>
          <w:rFonts w:ascii="Times New Roman" w:hAnsi="Times New Roman" w:cs="Times New Roman"/>
          <w:sz w:val="28"/>
          <w:szCs w:val="28"/>
          <w:lang w:val="en-US"/>
        </w:rPr>
        <w:t>ma</w:t>
      </w:r>
      <w:r w:rsidR="00D73D42" w:rsidRPr="00B6271D">
        <w:rPr>
          <w:rFonts w:ascii="Times New Roman" w:hAnsi="Times New Roman" w:cs="Times New Roman"/>
          <w:sz w:val="28"/>
          <w:szCs w:val="28"/>
          <w:lang w:val="en-US"/>
        </w:rPr>
        <w:t>k</w:t>
      </w:r>
      <w:r w:rsidR="00A47C46" w:rsidRPr="00B6271D">
        <w:rPr>
          <w:rFonts w:ascii="Times New Roman" w:hAnsi="Times New Roman" w:cs="Times New Roman"/>
          <w:sz w:val="28"/>
          <w:szCs w:val="28"/>
          <w:lang w:val="en-US"/>
        </w:rPr>
        <w:t>e their purchases in</w:t>
      </w:r>
      <w:r w:rsidR="00D73D42" w:rsidRPr="00B6271D">
        <w:rPr>
          <w:rFonts w:ascii="Times New Roman" w:hAnsi="Times New Roman" w:cs="Times New Roman"/>
          <w:sz w:val="28"/>
          <w:szCs w:val="28"/>
          <w:lang w:val="en-US"/>
        </w:rPr>
        <w:t xml:space="preserve"> the</w:t>
      </w:r>
      <w:r w:rsidR="00A47C46" w:rsidRPr="00B6271D">
        <w:rPr>
          <w:rFonts w:ascii="Times New Roman" w:hAnsi="Times New Roman" w:cs="Times New Roman"/>
          <w:sz w:val="28"/>
          <w:szCs w:val="28"/>
          <w:lang w:val="en-US"/>
        </w:rPr>
        <w:t xml:space="preserve"> so-called </w:t>
      </w:r>
      <w:r w:rsidR="00410244" w:rsidRPr="00B6271D">
        <w:rPr>
          <w:rFonts w:ascii="Times New Roman" w:hAnsi="Times New Roman" w:cs="Times New Roman"/>
          <w:sz w:val="28"/>
          <w:szCs w:val="28"/>
          <w:lang w:val="en-US"/>
        </w:rPr>
        <w:t>universal shops– «</w:t>
      </w:r>
      <w:r w:rsidR="003F365D" w:rsidRPr="00B6271D">
        <w:rPr>
          <w:rFonts w:ascii="Times New Roman" w:hAnsi="Times New Roman" w:cs="Times New Roman"/>
          <w:sz w:val="28"/>
          <w:szCs w:val="28"/>
          <w:lang w:val="en-US"/>
        </w:rPr>
        <w:t>univermags</w:t>
      </w:r>
      <w:r w:rsidR="00410244" w:rsidRPr="00B6271D">
        <w:rPr>
          <w:rFonts w:ascii="Times New Roman" w:hAnsi="Times New Roman" w:cs="Times New Roman"/>
          <w:sz w:val="28"/>
          <w:szCs w:val="28"/>
          <w:lang w:val="en-US"/>
        </w:rPr>
        <w:t>»</w:t>
      </w:r>
      <w:r w:rsidR="00D73D42" w:rsidRPr="00B6271D">
        <w:rPr>
          <w:rFonts w:ascii="Times New Roman" w:hAnsi="Times New Roman" w:cs="Times New Roman"/>
          <w:sz w:val="28"/>
          <w:szCs w:val="28"/>
          <w:lang w:val="en-US"/>
        </w:rPr>
        <w:t xml:space="preserve">. But the choice there wasn’t rich </w:t>
      </w:r>
      <w:r w:rsidR="003578B5" w:rsidRPr="00B6271D">
        <w:rPr>
          <w:rFonts w:ascii="Times New Roman" w:hAnsi="Times New Roman" w:cs="Times New Roman"/>
          <w:sz w:val="28"/>
          <w:szCs w:val="28"/>
          <w:lang w:val="en-US"/>
        </w:rPr>
        <w:t>enough</w:t>
      </w:r>
      <w:r w:rsidR="00D73D42" w:rsidRPr="00B6271D">
        <w:rPr>
          <w:rFonts w:ascii="Times New Roman" w:hAnsi="Times New Roman" w:cs="Times New Roman"/>
          <w:sz w:val="28"/>
          <w:szCs w:val="28"/>
          <w:lang w:val="en-US"/>
        </w:rPr>
        <w:t xml:space="preserve">. </w:t>
      </w:r>
    </w:p>
    <w:p w:rsidR="00E04D85" w:rsidRPr="00B6271D" w:rsidRDefault="00410244" w:rsidP="001A7E16">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During the last years the situation has changed significantly. </w:t>
      </w:r>
      <w:r w:rsidR="00776B47" w:rsidRPr="00B6271D">
        <w:rPr>
          <w:rFonts w:ascii="Times New Roman" w:hAnsi="Times New Roman" w:cs="Times New Roman"/>
          <w:sz w:val="28"/>
          <w:szCs w:val="28"/>
          <w:lang w:val="en-US"/>
        </w:rPr>
        <w:t xml:space="preserve">Nowadays, we see a sharp increase in the number of big </w:t>
      </w:r>
      <w:r w:rsidRPr="00B6271D">
        <w:rPr>
          <w:rFonts w:ascii="Times New Roman" w:hAnsi="Times New Roman" w:cs="Times New Roman"/>
          <w:sz w:val="28"/>
          <w:szCs w:val="28"/>
          <w:lang w:val="en-US"/>
        </w:rPr>
        <w:t xml:space="preserve">supermarket </w:t>
      </w:r>
      <w:r w:rsidR="00776B47" w:rsidRPr="00B6271D">
        <w:rPr>
          <w:rFonts w:ascii="Times New Roman" w:hAnsi="Times New Roman" w:cs="Times New Roman"/>
          <w:sz w:val="28"/>
          <w:szCs w:val="28"/>
          <w:lang w:val="en-US"/>
        </w:rPr>
        <w:t>chains that op</w:t>
      </w:r>
      <w:r w:rsidR="003F365D" w:rsidRPr="00B6271D">
        <w:rPr>
          <w:rFonts w:ascii="Times New Roman" w:hAnsi="Times New Roman" w:cs="Times New Roman"/>
          <w:sz w:val="28"/>
          <w:szCs w:val="28"/>
          <w:lang w:val="en-US"/>
        </w:rPr>
        <w:t xml:space="preserve">erate on the Belarusian market. </w:t>
      </w:r>
      <w:r w:rsidR="001B134B" w:rsidRPr="00B6271D">
        <w:rPr>
          <w:rFonts w:ascii="Times New Roman" w:hAnsi="Times New Roman" w:cs="Times New Roman"/>
          <w:sz w:val="28"/>
          <w:szCs w:val="28"/>
          <w:lang w:val="en-US"/>
        </w:rPr>
        <w:t>According to the National Statistics Committee</w:t>
      </w:r>
      <w:r w:rsidR="005D6464" w:rsidRPr="00B6271D">
        <w:rPr>
          <w:rFonts w:ascii="Times New Roman" w:hAnsi="Times New Roman" w:cs="Times New Roman"/>
          <w:sz w:val="28"/>
          <w:szCs w:val="28"/>
          <w:lang w:val="en-US"/>
        </w:rPr>
        <w:t xml:space="preserve"> by</w:t>
      </w:r>
      <w:r w:rsidR="00E8134E" w:rsidRPr="00B6271D">
        <w:rPr>
          <w:rFonts w:ascii="Times New Roman" w:hAnsi="Times New Roman" w:cs="Times New Roman"/>
          <w:sz w:val="28"/>
          <w:szCs w:val="28"/>
          <w:lang w:val="en-US"/>
        </w:rPr>
        <w:t xml:space="preserve"> January</w:t>
      </w:r>
      <w:r w:rsidR="00E77C7C" w:rsidRPr="00B6271D">
        <w:rPr>
          <w:rFonts w:ascii="Times New Roman" w:hAnsi="Times New Roman" w:cs="Times New Roman"/>
          <w:sz w:val="28"/>
          <w:szCs w:val="28"/>
          <w:lang w:val="en-US"/>
        </w:rPr>
        <w:t xml:space="preserve"> 2012 in Belarus 40</w:t>
      </w:r>
      <w:r w:rsidR="009E237F" w:rsidRPr="00B6271D">
        <w:rPr>
          <w:rFonts w:ascii="Times New Roman" w:hAnsi="Times New Roman" w:cs="Times New Roman"/>
          <w:sz w:val="28"/>
          <w:szCs w:val="28"/>
          <w:lang w:val="en-US"/>
        </w:rPr>
        <w:t>.</w:t>
      </w:r>
      <w:r w:rsidR="00E04D85" w:rsidRPr="00B6271D">
        <w:rPr>
          <w:rFonts w:ascii="Times New Roman" w:hAnsi="Times New Roman" w:cs="Times New Roman"/>
          <w:sz w:val="28"/>
          <w:szCs w:val="28"/>
          <w:lang w:val="en-US"/>
        </w:rPr>
        <w:t>1</w:t>
      </w:r>
      <w:r w:rsidR="00E77C7C" w:rsidRPr="00B6271D">
        <w:rPr>
          <w:rFonts w:ascii="Times New Roman" w:hAnsi="Times New Roman" w:cs="Times New Roman"/>
          <w:sz w:val="28"/>
          <w:szCs w:val="28"/>
          <w:lang w:val="en-US"/>
        </w:rPr>
        <w:t xml:space="preserve">% of </w:t>
      </w:r>
      <w:r w:rsidR="001B134B" w:rsidRPr="00B6271D">
        <w:rPr>
          <w:rFonts w:ascii="Times New Roman" w:hAnsi="Times New Roman" w:cs="Times New Roman"/>
          <w:sz w:val="28"/>
          <w:szCs w:val="28"/>
          <w:lang w:val="en-US"/>
        </w:rPr>
        <w:t xml:space="preserve">the structure of retail trade turnover </w:t>
      </w:r>
      <w:r w:rsidR="00D43FC8" w:rsidRPr="00B6271D">
        <w:rPr>
          <w:rFonts w:ascii="Times New Roman" w:hAnsi="Times New Roman" w:cs="Times New Roman"/>
          <w:sz w:val="28"/>
          <w:szCs w:val="28"/>
          <w:lang w:val="en-US"/>
        </w:rPr>
        <w:t xml:space="preserve">accounts for </w:t>
      </w:r>
      <w:r w:rsidR="00E77C7C" w:rsidRPr="00B6271D">
        <w:rPr>
          <w:rFonts w:ascii="Times New Roman" w:hAnsi="Times New Roman" w:cs="Times New Roman"/>
          <w:sz w:val="28"/>
          <w:szCs w:val="28"/>
          <w:lang w:val="en-US"/>
        </w:rPr>
        <w:t xml:space="preserve">big supermarket </w:t>
      </w:r>
      <w:r w:rsidR="001B134B" w:rsidRPr="00B6271D">
        <w:rPr>
          <w:rFonts w:ascii="Times New Roman" w:hAnsi="Times New Roman" w:cs="Times New Roman"/>
          <w:sz w:val="28"/>
          <w:szCs w:val="28"/>
          <w:lang w:val="en-US"/>
        </w:rPr>
        <w:t>chains</w:t>
      </w:r>
      <w:r w:rsidR="007B31BF" w:rsidRPr="00B6271D">
        <w:rPr>
          <w:rFonts w:ascii="Times New Roman" w:hAnsi="Times New Roman" w:cs="Times New Roman"/>
          <w:sz w:val="28"/>
          <w:szCs w:val="28"/>
          <w:lang w:val="en-US"/>
        </w:rPr>
        <w:t xml:space="preserve"> [1; 2]</w:t>
      </w:r>
      <w:r w:rsidR="001B134B" w:rsidRPr="00B6271D">
        <w:rPr>
          <w:rFonts w:ascii="Times New Roman" w:hAnsi="Times New Roman" w:cs="Times New Roman"/>
          <w:sz w:val="28"/>
          <w:szCs w:val="28"/>
          <w:lang w:val="en-US"/>
        </w:rPr>
        <w:t>. And today nobody doubts that supermarket chains are</w:t>
      </w:r>
      <w:r w:rsidR="001A7E16" w:rsidRPr="00B6271D">
        <w:rPr>
          <w:rFonts w:ascii="Times New Roman" w:hAnsi="Times New Roman" w:cs="Times New Roman"/>
          <w:sz w:val="28"/>
          <w:szCs w:val="28"/>
          <w:lang w:val="en-US"/>
        </w:rPr>
        <w:t xml:space="preserve"> one of the</w:t>
      </w:r>
      <w:r w:rsidR="001B134B" w:rsidRPr="00B6271D">
        <w:rPr>
          <w:rFonts w:ascii="Times New Roman" w:hAnsi="Times New Roman" w:cs="Times New Roman"/>
          <w:sz w:val="28"/>
          <w:szCs w:val="28"/>
          <w:lang w:val="en-US"/>
        </w:rPr>
        <w:t xml:space="preserve"> most advanced commercial forms</w:t>
      </w:r>
      <w:r w:rsidR="00D43FC8" w:rsidRPr="00B6271D">
        <w:rPr>
          <w:rFonts w:ascii="Times New Roman" w:hAnsi="Times New Roman" w:cs="Times New Roman"/>
          <w:sz w:val="28"/>
          <w:szCs w:val="28"/>
          <w:lang w:val="en-US"/>
        </w:rPr>
        <w:t>.</w:t>
      </w:r>
      <w:r w:rsidR="001B134B" w:rsidRPr="00B6271D">
        <w:rPr>
          <w:rFonts w:ascii="Times New Roman" w:hAnsi="Times New Roman" w:cs="Times New Roman"/>
          <w:sz w:val="28"/>
          <w:szCs w:val="28"/>
          <w:lang w:val="en-US"/>
        </w:rPr>
        <w:t xml:space="preserve"> Spacious trading areas, a wide assortment of goods, an eye-c</w:t>
      </w:r>
      <w:r w:rsidR="003F3DCC" w:rsidRPr="00B6271D">
        <w:rPr>
          <w:rFonts w:ascii="Times New Roman" w:hAnsi="Times New Roman" w:cs="Times New Roman"/>
          <w:sz w:val="28"/>
          <w:szCs w:val="28"/>
          <w:lang w:val="en-US"/>
        </w:rPr>
        <w:t xml:space="preserve">atching display, and what is </w:t>
      </w:r>
      <w:r w:rsidR="001B134B" w:rsidRPr="00B6271D">
        <w:rPr>
          <w:rFonts w:ascii="Times New Roman" w:hAnsi="Times New Roman" w:cs="Times New Roman"/>
          <w:sz w:val="28"/>
          <w:szCs w:val="28"/>
          <w:lang w:val="en-US"/>
        </w:rPr>
        <w:t xml:space="preserve"> most important -  low prices offered by hyper- and supermarkets attract a growing number of Belarusian customers. </w:t>
      </w:r>
      <w:r w:rsidR="00F83D2F" w:rsidRPr="00B6271D">
        <w:rPr>
          <w:rFonts w:ascii="Times New Roman" w:hAnsi="Times New Roman" w:cs="Times New Roman"/>
          <w:sz w:val="28"/>
          <w:szCs w:val="28"/>
          <w:lang w:val="en-US"/>
        </w:rPr>
        <w:t xml:space="preserve">In addition, supermarkets are now muscling in on non-food markets such as clothing, electrical goods, books and CDs, as well as financial and other services, such as office supplies and even photo printing. It is clear that the big supermarkets see these goods and services as key to their continuing expansion. </w:t>
      </w:r>
      <w:r w:rsidR="003F3DCC" w:rsidRPr="00B6271D">
        <w:rPr>
          <w:rFonts w:ascii="Times New Roman" w:hAnsi="Times New Roman" w:cs="Times New Roman"/>
          <w:sz w:val="28"/>
          <w:szCs w:val="28"/>
          <w:lang w:val="en-US"/>
        </w:rPr>
        <w:t>Surely</w:t>
      </w:r>
      <w:r w:rsidR="00D43FC8" w:rsidRPr="00B6271D">
        <w:rPr>
          <w:rFonts w:ascii="Times New Roman" w:hAnsi="Times New Roman" w:cs="Times New Roman"/>
          <w:sz w:val="28"/>
          <w:szCs w:val="28"/>
          <w:lang w:val="en-US"/>
        </w:rPr>
        <w:t>, modern</w:t>
      </w:r>
      <w:r w:rsidR="003D5F0B" w:rsidRPr="00B6271D">
        <w:rPr>
          <w:rFonts w:ascii="Times New Roman" w:hAnsi="Times New Roman" w:cs="Times New Roman"/>
          <w:sz w:val="28"/>
          <w:szCs w:val="28"/>
          <w:lang w:val="en-US"/>
        </w:rPr>
        <w:t xml:space="preserve"> p</w:t>
      </w:r>
      <w:r w:rsidR="001B134B" w:rsidRPr="00B6271D">
        <w:rPr>
          <w:rFonts w:ascii="Times New Roman" w:hAnsi="Times New Roman" w:cs="Times New Roman"/>
          <w:sz w:val="28"/>
          <w:szCs w:val="28"/>
          <w:lang w:val="en-US"/>
        </w:rPr>
        <w:t>eople like saving</w:t>
      </w:r>
      <w:r w:rsidR="003D5F0B" w:rsidRPr="00B6271D">
        <w:rPr>
          <w:rFonts w:ascii="Times New Roman" w:hAnsi="Times New Roman" w:cs="Times New Roman"/>
          <w:sz w:val="28"/>
          <w:szCs w:val="28"/>
          <w:lang w:val="en-US"/>
        </w:rPr>
        <w:t xml:space="preserve"> their</w:t>
      </w:r>
      <w:r w:rsidR="001B134B" w:rsidRPr="00B6271D">
        <w:rPr>
          <w:rFonts w:ascii="Times New Roman" w:hAnsi="Times New Roman" w:cs="Times New Roman"/>
          <w:sz w:val="28"/>
          <w:szCs w:val="28"/>
          <w:lang w:val="en-US"/>
        </w:rPr>
        <w:t xml:space="preserve"> time and money by doing </w:t>
      </w:r>
      <w:r w:rsidR="003D5F0B" w:rsidRPr="00B6271D">
        <w:rPr>
          <w:rFonts w:ascii="Times New Roman" w:hAnsi="Times New Roman" w:cs="Times New Roman"/>
          <w:sz w:val="28"/>
          <w:szCs w:val="28"/>
          <w:lang w:val="en-US"/>
        </w:rPr>
        <w:t>all</w:t>
      </w:r>
      <w:r w:rsidR="001B134B" w:rsidRPr="00B6271D">
        <w:rPr>
          <w:rFonts w:ascii="Times New Roman" w:hAnsi="Times New Roman" w:cs="Times New Roman"/>
          <w:sz w:val="28"/>
          <w:szCs w:val="28"/>
          <w:lang w:val="en-US"/>
        </w:rPr>
        <w:t xml:space="preserve"> shopping in one place.</w:t>
      </w:r>
      <w:r w:rsidR="003D5F0B" w:rsidRPr="00B6271D">
        <w:rPr>
          <w:rFonts w:ascii="Times New Roman" w:hAnsi="Times New Roman" w:cs="Times New Roman"/>
          <w:sz w:val="28"/>
          <w:szCs w:val="28"/>
          <w:lang w:val="en-US"/>
        </w:rPr>
        <w:t xml:space="preserve"> As a result, Belarus’ retail turnover, including the public catering sector, went up 20.3% </w:t>
      </w:r>
      <w:r w:rsidR="00D43FC8" w:rsidRPr="00B6271D">
        <w:rPr>
          <w:rFonts w:ascii="Times New Roman" w:hAnsi="Times New Roman" w:cs="Times New Roman"/>
          <w:sz w:val="28"/>
          <w:szCs w:val="28"/>
          <w:lang w:val="en-US"/>
        </w:rPr>
        <w:t>within a</w:t>
      </w:r>
      <w:r w:rsidR="003D5F0B" w:rsidRPr="00B6271D">
        <w:rPr>
          <w:rFonts w:ascii="Times New Roman" w:hAnsi="Times New Roman" w:cs="Times New Roman"/>
          <w:sz w:val="28"/>
          <w:szCs w:val="28"/>
          <w:lang w:val="en-US"/>
        </w:rPr>
        <w:t xml:space="preserve"> year in January 2013 to 17.5 trillion Belarusian rubles ($2.04 billion</w:t>
      </w:r>
      <w:r w:rsidR="00D43FC8" w:rsidRPr="00B6271D">
        <w:rPr>
          <w:rFonts w:ascii="Times New Roman" w:hAnsi="Times New Roman" w:cs="Times New Roman"/>
          <w:sz w:val="28"/>
          <w:szCs w:val="28"/>
          <w:lang w:val="en-US"/>
        </w:rPr>
        <w:t xml:space="preserve">according to </w:t>
      </w:r>
      <w:r w:rsidR="003D5F0B" w:rsidRPr="00B6271D">
        <w:rPr>
          <w:rFonts w:ascii="Times New Roman" w:hAnsi="Times New Roman" w:cs="Times New Roman"/>
          <w:sz w:val="28"/>
          <w:szCs w:val="28"/>
          <w:lang w:val="en-US"/>
        </w:rPr>
        <w:t>the central bank’s rate)</w:t>
      </w:r>
      <w:r w:rsidR="007B31BF" w:rsidRPr="00B6271D">
        <w:rPr>
          <w:rFonts w:ascii="Times New Roman" w:hAnsi="Times New Roman" w:cs="Times New Roman"/>
          <w:sz w:val="28"/>
          <w:szCs w:val="28"/>
          <w:lang w:val="en-US"/>
        </w:rPr>
        <w:t xml:space="preserve"> [3]</w:t>
      </w:r>
      <w:r w:rsidR="00E8134E" w:rsidRPr="00B6271D">
        <w:rPr>
          <w:rFonts w:ascii="Times New Roman" w:hAnsi="Times New Roman" w:cs="Times New Roman"/>
          <w:sz w:val="28"/>
          <w:szCs w:val="28"/>
          <w:lang w:val="en-US"/>
        </w:rPr>
        <w:t>.</w:t>
      </w:r>
      <w:r w:rsidR="003D5F0B" w:rsidRPr="00B6271D">
        <w:rPr>
          <w:rFonts w:ascii="Times New Roman" w:hAnsi="Times New Roman" w:cs="Times New Roman"/>
          <w:sz w:val="28"/>
          <w:szCs w:val="28"/>
          <w:lang w:val="en-US"/>
        </w:rPr>
        <w:t>Of the total,</w:t>
      </w:r>
      <w:r w:rsidR="00AA181A" w:rsidRPr="00B6271D">
        <w:rPr>
          <w:rFonts w:ascii="Times New Roman" w:hAnsi="Times New Roman" w:cs="Times New Roman"/>
          <w:sz w:val="28"/>
          <w:szCs w:val="28"/>
          <w:lang w:val="en-US"/>
        </w:rPr>
        <w:t xml:space="preserve"> large</w:t>
      </w:r>
      <w:r w:rsidR="003D5F0B" w:rsidRPr="00B6271D">
        <w:rPr>
          <w:rFonts w:ascii="Times New Roman" w:hAnsi="Times New Roman" w:cs="Times New Roman"/>
          <w:sz w:val="28"/>
          <w:szCs w:val="28"/>
          <w:lang w:val="en-US"/>
        </w:rPr>
        <w:t xml:space="preserve"> trade organizations accounted for </w:t>
      </w:r>
      <w:r w:rsidR="00F83D2F" w:rsidRPr="00B6271D">
        <w:rPr>
          <w:rFonts w:ascii="Times New Roman" w:hAnsi="Times New Roman" w:cs="Times New Roman"/>
          <w:sz w:val="28"/>
          <w:szCs w:val="28"/>
          <w:lang w:val="en-US"/>
        </w:rPr>
        <w:t>79.7%</w:t>
      </w:r>
      <w:r w:rsidR="00D43FC8" w:rsidRPr="00B6271D">
        <w:rPr>
          <w:rFonts w:ascii="Times New Roman" w:hAnsi="Times New Roman" w:cs="Times New Roman"/>
          <w:sz w:val="28"/>
          <w:szCs w:val="28"/>
          <w:lang w:val="en-US"/>
        </w:rPr>
        <w:t xml:space="preserve"> while</w:t>
      </w:r>
      <w:r w:rsidR="003D5F0B" w:rsidRPr="00B6271D">
        <w:rPr>
          <w:rFonts w:ascii="Times New Roman" w:hAnsi="Times New Roman" w:cs="Times New Roman"/>
          <w:sz w:val="28"/>
          <w:szCs w:val="28"/>
          <w:lang w:val="en-US"/>
        </w:rPr>
        <w:t xml:space="preserve"> individual entrepreneurs and newly formed unitary companies accounted</w:t>
      </w:r>
      <w:r w:rsidR="00F83D2F" w:rsidRPr="00B6271D">
        <w:rPr>
          <w:rFonts w:ascii="Times New Roman" w:hAnsi="Times New Roman" w:cs="Times New Roman"/>
          <w:sz w:val="28"/>
          <w:szCs w:val="28"/>
          <w:lang w:val="en-US"/>
        </w:rPr>
        <w:t xml:space="preserve"> only</w:t>
      </w:r>
      <w:r w:rsidR="003D5F0B" w:rsidRPr="00B6271D">
        <w:rPr>
          <w:rFonts w:ascii="Times New Roman" w:hAnsi="Times New Roman" w:cs="Times New Roman"/>
          <w:sz w:val="28"/>
          <w:szCs w:val="28"/>
          <w:lang w:val="en-US"/>
        </w:rPr>
        <w:t xml:space="preserve"> for the rest.</w:t>
      </w:r>
    </w:p>
    <w:p w:rsidR="00EE58A0" w:rsidRPr="00B6271D" w:rsidRDefault="00284E8C"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But does the growing number of super- and hypermarkets </w:t>
      </w:r>
      <w:r w:rsidR="00D43FC8" w:rsidRPr="00B6271D">
        <w:rPr>
          <w:rFonts w:ascii="Times New Roman" w:hAnsi="Times New Roman" w:cs="Times New Roman"/>
          <w:sz w:val="28"/>
          <w:szCs w:val="28"/>
          <w:lang w:val="en-US"/>
        </w:rPr>
        <w:t xml:space="preserve">have </w:t>
      </w:r>
      <w:r w:rsidRPr="00B6271D">
        <w:rPr>
          <w:rFonts w:ascii="Times New Roman" w:hAnsi="Times New Roman" w:cs="Times New Roman"/>
          <w:sz w:val="28"/>
          <w:szCs w:val="28"/>
          <w:lang w:val="en-US"/>
        </w:rPr>
        <w:t xml:space="preserve">only a positive impact? </w:t>
      </w:r>
      <w:r w:rsidR="00D43FC8" w:rsidRPr="00B6271D">
        <w:rPr>
          <w:rFonts w:ascii="Times New Roman" w:hAnsi="Times New Roman" w:cs="Times New Roman"/>
          <w:sz w:val="28"/>
          <w:szCs w:val="28"/>
          <w:lang w:val="en-US"/>
        </w:rPr>
        <w:t>This question provides</w:t>
      </w:r>
      <w:r w:rsidRPr="00B6271D">
        <w:rPr>
          <w:rFonts w:ascii="Times New Roman" w:hAnsi="Times New Roman" w:cs="Times New Roman"/>
          <w:sz w:val="28"/>
          <w:szCs w:val="28"/>
          <w:lang w:val="en-US"/>
        </w:rPr>
        <w:t xml:space="preserve"> numerous topics for discussions</w:t>
      </w:r>
      <w:r w:rsidR="00D43FC8" w:rsidRPr="00B6271D">
        <w:rPr>
          <w:rFonts w:ascii="Times New Roman" w:hAnsi="Times New Roman" w:cs="Times New Roman"/>
          <w:sz w:val="28"/>
          <w:szCs w:val="28"/>
          <w:lang w:val="en-US"/>
        </w:rPr>
        <w:t xml:space="preserve">both within governmental agencies and </w:t>
      </w:r>
      <w:r w:rsidRPr="00B6271D">
        <w:rPr>
          <w:rFonts w:ascii="Times New Roman" w:hAnsi="Times New Roman" w:cs="Times New Roman"/>
          <w:sz w:val="28"/>
          <w:szCs w:val="28"/>
          <w:lang w:val="en-US"/>
        </w:rPr>
        <w:t xml:space="preserve">people’s kitchens. Some people are concerned that the supermarket expansion in the small towns should be </w:t>
      </w:r>
      <w:r w:rsidR="00E8134E" w:rsidRPr="00B6271D">
        <w:rPr>
          <w:rFonts w:ascii="Times New Roman" w:hAnsi="Times New Roman" w:cs="Times New Roman"/>
          <w:sz w:val="28"/>
          <w:szCs w:val="28"/>
          <w:lang w:val="en-US"/>
        </w:rPr>
        <w:lastRenderedPageBreak/>
        <w:t>limited</w:t>
      </w:r>
      <w:r w:rsidR="005849C4" w:rsidRPr="00B6271D">
        <w:rPr>
          <w:rFonts w:ascii="Times New Roman" w:hAnsi="Times New Roman" w:cs="Times New Roman"/>
          <w:sz w:val="28"/>
          <w:szCs w:val="28"/>
          <w:lang w:val="en-US"/>
        </w:rPr>
        <w:t xml:space="preserve">. They believe that supermarkets make small independent shops and individual entrepreneurs noncompetitive. </w:t>
      </w:r>
    </w:p>
    <w:p w:rsidR="009B1E49" w:rsidRPr="00B6271D" w:rsidRDefault="00D43FC8"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Supermarkets have</w:t>
      </w:r>
      <w:r w:rsidR="009B1E49" w:rsidRPr="00B6271D">
        <w:rPr>
          <w:rFonts w:ascii="Times New Roman" w:hAnsi="Times New Roman" w:cs="Times New Roman"/>
          <w:sz w:val="28"/>
          <w:szCs w:val="28"/>
          <w:lang w:val="en-US"/>
        </w:rPr>
        <w:t xml:space="preserve"> a very strong position on the market due to a number of factors:</w:t>
      </w:r>
    </w:p>
    <w:p w:rsidR="009B1E49" w:rsidRPr="00B6271D" w:rsidRDefault="009B1E49" w:rsidP="00010B78">
      <w:pPr>
        <w:pStyle w:val="a4"/>
        <w:numPr>
          <w:ilvl w:val="0"/>
          <w:numId w:val="2"/>
        </w:numPr>
        <w:tabs>
          <w:tab w:val="left" w:pos="697"/>
          <w:tab w:val="left" w:pos="3766"/>
        </w:tabs>
        <w:spacing w:after="0"/>
        <w:ind w:left="0" w:firstLine="340"/>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they </w:t>
      </w:r>
      <w:r w:rsidR="005956D9" w:rsidRPr="00B6271D">
        <w:rPr>
          <w:rFonts w:ascii="Times New Roman" w:hAnsi="Times New Roman" w:cs="Times New Roman"/>
          <w:sz w:val="28"/>
          <w:szCs w:val="28"/>
          <w:lang w:val="en-US"/>
        </w:rPr>
        <w:t>can use aggressive tactics</w:t>
      </w:r>
      <w:r w:rsidRPr="00B6271D">
        <w:rPr>
          <w:rFonts w:ascii="Times New Roman" w:hAnsi="Times New Roman" w:cs="Times New Roman"/>
          <w:sz w:val="28"/>
          <w:szCs w:val="28"/>
          <w:lang w:val="en-US"/>
        </w:rPr>
        <w:t>, namely, promo-actions, advertising campaigns</w:t>
      </w:r>
      <w:r w:rsidR="001A7E16" w:rsidRPr="00B6271D">
        <w:rPr>
          <w:rFonts w:ascii="Times New Roman" w:hAnsi="Times New Roman" w:cs="Times New Roman"/>
          <w:sz w:val="28"/>
          <w:szCs w:val="28"/>
          <w:lang w:val="en-US"/>
        </w:rPr>
        <w:t>;</w:t>
      </w:r>
    </w:p>
    <w:p w:rsidR="00010B78" w:rsidRPr="00B6271D" w:rsidRDefault="00010B78" w:rsidP="00010B78">
      <w:pPr>
        <w:pStyle w:val="a4"/>
        <w:numPr>
          <w:ilvl w:val="0"/>
          <w:numId w:val="2"/>
        </w:numPr>
        <w:tabs>
          <w:tab w:val="left" w:pos="697"/>
          <w:tab w:val="left" w:pos="3766"/>
        </w:tabs>
        <w:spacing w:after="0"/>
        <w:ind w:left="0" w:firstLine="340"/>
        <w:rPr>
          <w:rFonts w:ascii="Times New Roman" w:hAnsi="Times New Roman" w:cs="Times New Roman"/>
          <w:sz w:val="28"/>
          <w:szCs w:val="28"/>
          <w:lang w:val="en-US"/>
        </w:rPr>
      </w:pPr>
      <w:r w:rsidRPr="00B6271D">
        <w:rPr>
          <w:rFonts w:ascii="Times New Roman" w:hAnsi="Times New Roman" w:cs="Times New Roman"/>
          <w:sz w:val="28"/>
          <w:szCs w:val="28"/>
          <w:lang w:val="en-US"/>
        </w:rPr>
        <w:t>they</w:t>
      </w:r>
      <w:r w:rsidR="009B1E49" w:rsidRPr="00B6271D">
        <w:rPr>
          <w:rFonts w:ascii="Times New Roman" w:hAnsi="Times New Roman" w:cs="Times New Roman"/>
          <w:sz w:val="28"/>
          <w:szCs w:val="28"/>
          <w:lang w:val="en-US"/>
        </w:rPr>
        <w:t xml:space="preserve"> have the so-called “scale effect”, </w:t>
      </w:r>
      <w:r w:rsidR="001A7E16" w:rsidRPr="00B6271D">
        <w:rPr>
          <w:rFonts w:ascii="Times New Roman" w:hAnsi="Times New Roman" w:cs="Times New Roman"/>
          <w:sz w:val="28"/>
          <w:szCs w:val="28"/>
          <w:lang w:val="en-US"/>
        </w:rPr>
        <w:t xml:space="preserve">thus </w:t>
      </w:r>
      <w:r w:rsidRPr="00B6271D">
        <w:rPr>
          <w:rFonts w:ascii="Times New Roman" w:hAnsi="Times New Roman" w:cs="Times New Roman"/>
          <w:sz w:val="28"/>
          <w:szCs w:val="28"/>
          <w:lang w:val="en-US"/>
        </w:rPr>
        <w:t>having tools</w:t>
      </w:r>
      <w:r w:rsidR="009B1E49" w:rsidRPr="00B6271D">
        <w:rPr>
          <w:rFonts w:ascii="Times New Roman" w:hAnsi="Times New Roman" w:cs="Times New Roman"/>
          <w:sz w:val="28"/>
          <w:szCs w:val="28"/>
          <w:lang w:val="en-US"/>
        </w:rPr>
        <w:t xml:space="preserve"> to put price pressure on the suppliers and force them to buy goods at a much lower prices than small shops can afford to.</w:t>
      </w:r>
    </w:p>
    <w:p w:rsidR="009B1E49" w:rsidRPr="00B6271D" w:rsidRDefault="009B1E49"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All </w:t>
      </w:r>
      <w:r w:rsidR="00EE58A0" w:rsidRPr="00B6271D">
        <w:rPr>
          <w:rFonts w:ascii="Times New Roman" w:hAnsi="Times New Roman" w:cs="Times New Roman"/>
          <w:sz w:val="28"/>
          <w:szCs w:val="28"/>
          <w:lang w:val="en-US"/>
        </w:rPr>
        <w:t>these allow</w:t>
      </w:r>
      <w:r w:rsidRPr="00B6271D">
        <w:rPr>
          <w:rFonts w:ascii="Times New Roman" w:hAnsi="Times New Roman" w:cs="Times New Roman"/>
          <w:sz w:val="28"/>
          <w:szCs w:val="28"/>
          <w:lang w:val="en-US"/>
        </w:rPr>
        <w:t xml:space="preserve"> big chainskeep competitive prices.</w:t>
      </w:r>
    </w:p>
    <w:p w:rsidR="00B85719" w:rsidRPr="00B6271D" w:rsidRDefault="005956D9"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Moreover </w:t>
      </w:r>
      <w:r w:rsidR="009E237F" w:rsidRPr="00B6271D">
        <w:rPr>
          <w:rFonts w:ascii="Times New Roman" w:hAnsi="Times New Roman" w:cs="Times New Roman"/>
          <w:sz w:val="28"/>
          <w:szCs w:val="28"/>
          <w:lang w:val="en-US"/>
        </w:rPr>
        <w:t>some</w:t>
      </w:r>
      <w:r w:rsidRPr="00B6271D">
        <w:rPr>
          <w:rFonts w:ascii="Times New Roman" w:hAnsi="Times New Roman" w:cs="Times New Roman"/>
          <w:sz w:val="28"/>
          <w:szCs w:val="28"/>
          <w:lang w:val="en-US"/>
        </w:rPr>
        <w:t xml:space="preserve"> huge </w:t>
      </w:r>
      <w:r w:rsidR="0052785F" w:rsidRPr="00B6271D">
        <w:rPr>
          <w:rFonts w:ascii="Times New Roman" w:hAnsi="Times New Roman" w:cs="Times New Roman"/>
          <w:sz w:val="28"/>
          <w:szCs w:val="28"/>
          <w:lang w:val="en-US"/>
        </w:rPr>
        <w:t xml:space="preserve">Belarusian </w:t>
      </w:r>
      <w:r w:rsidRPr="00B6271D">
        <w:rPr>
          <w:rFonts w:ascii="Times New Roman" w:hAnsi="Times New Roman" w:cs="Times New Roman"/>
          <w:sz w:val="28"/>
          <w:szCs w:val="28"/>
          <w:lang w:val="en-US"/>
        </w:rPr>
        <w:t>supermarket chains</w:t>
      </w:r>
      <w:r w:rsidR="00B85719" w:rsidRPr="00B6271D">
        <w:rPr>
          <w:rFonts w:ascii="Times New Roman" w:hAnsi="Times New Roman" w:cs="Times New Roman"/>
          <w:sz w:val="28"/>
          <w:szCs w:val="28"/>
          <w:lang w:val="en-US"/>
        </w:rPr>
        <w:t>, for example</w:t>
      </w:r>
      <w:r w:rsidRPr="00B6271D">
        <w:rPr>
          <w:rFonts w:ascii="Times New Roman" w:hAnsi="Times New Roman" w:cs="Times New Roman"/>
          <w:sz w:val="28"/>
          <w:szCs w:val="28"/>
          <w:lang w:val="en-US"/>
        </w:rPr>
        <w:t xml:space="preserve"> like Evroopt</w:t>
      </w:r>
      <w:r w:rsidR="00EE58A0" w:rsidRPr="00B6271D">
        <w:rPr>
          <w:rFonts w:ascii="Times New Roman" w:hAnsi="Times New Roman" w:cs="Times New Roman"/>
          <w:sz w:val="28"/>
          <w:szCs w:val="28"/>
          <w:lang w:val="en-US"/>
        </w:rPr>
        <w:t>, have theirown logistics</w:t>
      </w:r>
      <w:r w:rsidR="00B85719" w:rsidRPr="00B6271D">
        <w:rPr>
          <w:rFonts w:ascii="Times New Roman" w:hAnsi="Times New Roman" w:cs="Times New Roman"/>
          <w:sz w:val="28"/>
          <w:szCs w:val="28"/>
          <w:lang w:val="en-US"/>
        </w:rPr>
        <w:t>centers</w:t>
      </w:r>
      <w:r w:rsidR="00576C12" w:rsidRPr="00B6271D">
        <w:rPr>
          <w:rFonts w:ascii="Times New Roman" w:hAnsi="Times New Roman" w:cs="Times New Roman"/>
          <w:sz w:val="28"/>
          <w:szCs w:val="28"/>
          <w:lang w:val="en-US"/>
        </w:rPr>
        <w:t xml:space="preserve"> which help them to avoid undersupply situations</w:t>
      </w:r>
      <w:r w:rsidR="00B85719" w:rsidRPr="00B6271D">
        <w:rPr>
          <w:rFonts w:ascii="Times New Roman" w:hAnsi="Times New Roman" w:cs="Times New Roman"/>
          <w:sz w:val="28"/>
          <w:szCs w:val="28"/>
          <w:lang w:val="en-US"/>
        </w:rPr>
        <w:t xml:space="preserve">. Thus, they don’t have </w:t>
      </w:r>
      <w:r w:rsidR="00576C12" w:rsidRPr="00B6271D">
        <w:rPr>
          <w:rFonts w:ascii="Times New Roman" w:hAnsi="Times New Roman" w:cs="Times New Roman"/>
          <w:sz w:val="28"/>
          <w:szCs w:val="28"/>
          <w:lang w:val="en-US"/>
        </w:rPr>
        <w:t>to overpay suppliers for express delivery</w:t>
      </w:r>
      <w:r w:rsidR="007B31BF" w:rsidRPr="00B6271D">
        <w:rPr>
          <w:rFonts w:ascii="Times New Roman" w:hAnsi="Times New Roman" w:cs="Times New Roman"/>
          <w:sz w:val="28"/>
          <w:szCs w:val="28"/>
          <w:lang w:val="en-US"/>
        </w:rPr>
        <w:t xml:space="preserve"> [4]</w:t>
      </w:r>
      <w:r w:rsidR="00B948C9" w:rsidRPr="00B6271D">
        <w:rPr>
          <w:rFonts w:ascii="Times New Roman" w:hAnsi="Times New Roman" w:cs="Times New Roman"/>
          <w:sz w:val="28"/>
          <w:szCs w:val="28"/>
          <w:lang w:val="en-US"/>
        </w:rPr>
        <w:t>.</w:t>
      </w:r>
    </w:p>
    <w:p w:rsidR="00E04D85" w:rsidRPr="00B6271D" w:rsidRDefault="00B85719" w:rsidP="001F425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However</w:t>
      </w:r>
      <w:r w:rsidR="00EE58A0" w:rsidRPr="00B6271D">
        <w:rPr>
          <w:rFonts w:ascii="Times New Roman" w:hAnsi="Times New Roman" w:cs="Times New Roman"/>
          <w:sz w:val="28"/>
          <w:szCs w:val="28"/>
          <w:lang w:val="en-US"/>
        </w:rPr>
        <w:t>, independent</w:t>
      </w:r>
      <w:r w:rsidR="003D5F0B" w:rsidRPr="00B6271D">
        <w:rPr>
          <w:rFonts w:ascii="Times New Roman" w:hAnsi="Times New Roman" w:cs="Times New Roman"/>
          <w:sz w:val="28"/>
          <w:szCs w:val="28"/>
          <w:lang w:val="en-US"/>
        </w:rPr>
        <w:t xml:space="preserve"> shops</w:t>
      </w:r>
      <w:r w:rsidR="00B948C9" w:rsidRPr="00B6271D">
        <w:rPr>
          <w:rFonts w:ascii="Times New Roman" w:hAnsi="Times New Roman" w:cs="Times New Roman"/>
          <w:sz w:val="28"/>
          <w:szCs w:val="28"/>
          <w:lang w:val="en-US"/>
        </w:rPr>
        <w:t>, which remain noncompetitive under the pressure of supermarket chains,</w:t>
      </w:r>
      <w:r w:rsidR="003D5F0B" w:rsidRPr="00B6271D">
        <w:rPr>
          <w:rFonts w:ascii="Times New Roman" w:hAnsi="Times New Roman" w:cs="Times New Roman"/>
          <w:sz w:val="28"/>
          <w:szCs w:val="28"/>
          <w:lang w:val="en-US"/>
        </w:rPr>
        <w:t xml:space="preserve"> are </w:t>
      </w:r>
      <w:r w:rsidR="0052785F" w:rsidRPr="00B6271D">
        <w:rPr>
          <w:rFonts w:ascii="Times New Roman" w:hAnsi="Times New Roman" w:cs="Times New Roman"/>
          <w:sz w:val="28"/>
          <w:szCs w:val="28"/>
          <w:lang w:val="en-US"/>
        </w:rPr>
        <w:t xml:space="preserve">still a </w:t>
      </w:r>
      <w:r w:rsidR="003D5F0B" w:rsidRPr="00B6271D">
        <w:rPr>
          <w:rFonts w:ascii="Times New Roman" w:hAnsi="Times New Roman" w:cs="Times New Roman"/>
          <w:sz w:val="28"/>
          <w:szCs w:val="28"/>
          <w:lang w:val="en-US"/>
        </w:rPr>
        <w:t>part of the local</w:t>
      </w:r>
      <w:r w:rsidRPr="00B6271D">
        <w:rPr>
          <w:rFonts w:ascii="Times New Roman" w:hAnsi="Times New Roman" w:cs="Times New Roman"/>
          <w:sz w:val="28"/>
          <w:szCs w:val="28"/>
          <w:lang w:val="en-US"/>
        </w:rPr>
        <w:t xml:space="preserve"> economy and often </w:t>
      </w:r>
      <w:r w:rsidR="00EE58A0" w:rsidRPr="00B6271D">
        <w:rPr>
          <w:rFonts w:ascii="Times New Roman" w:hAnsi="Times New Roman" w:cs="Times New Roman"/>
          <w:sz w:val="28"/>
          <w:szCs w:val="28"/>
          <w:lang w:val="en-US"/>
        </w:rPr>
        <w:t>support local</w:t>
      </w:r>
      <w:r w:rsidRPr="00B6271D">
        <w:rPr>
          <w:rFonts w:ascii="Times New Roman" w:hAnsi="Times New Roman" w:cs="Times New Roman"/>
          <w:sz w:val="28"/>
          <w:szCs w:val="28"/>
          <w:lang w:val="en-US"/>
        </w:rPr>
        <w:t xml:space="preserve"> communities</w:t>
      </w:r>
      <w:r w:rsidR="003D5F0B" w:rsidRPr="00B6271D">
        <w:rPr>
          <w:rFonts w:ascii="Times New Roman" w:hAnsi="Times New Roman" w:cs="Times New Roman"/>
          <w:sz w:val="28"/>
          <w:szCs w:val="28"/>
          <w:lang w:val="en-US"/>
        </w:rPr>
        <w:t xml:space="preserve">. Many independent stores buy their supplies locally, </w:t>
      </w:r>
      <w:r w:rsidR="00B948C9" w:rsidRPr="00B6271D">
        <w:rPr>
          <w:rFonts w:ascii="Times New Roman" w:hAnsi="Times New Roman" w:cs="Times New Roman"/>
          <w:sz w:val="28"/>
          <w:szCs w:val="28"/>
          <w:lang w:val="en-US"/>
        </w:rPr>
        <w:t xml:space="preserve">helping </w:t>
      </w:r>
      <w:r w:rsidR="00A75148" w:rsidRPr="00B6271D">
        <w:rPr>
          <w:rFonts w:ascii="Times New Roman" w:hAnsi="Times New Roman" w:cs="Times New Roman"/>
          <w:sz w:val="28"/>
          <w:szCs w:val="28"/>
          <w:lang w:val="en-US"/>
        </w:rPr>
        <w:t>by</w:t>
      </w:r>
      <w:r w:rsidR="003D5F0B" w:rsidRPr="00B6271D">
        <w:rPr>
          <w:rFonts w:ascii="Times New Roman" w:hAnsi="Times New Roman" w:cs="Times New Roman"/>
          <w:sz w:val="28"/>
          <w:szCs w:val="28"/>
          <w:lang w:val="en-US"/>
        </w:rPr>
        <w:t xml:space="preserve"> this the local economy</w:t>
      </w:r>
      <w:r w:rsidR="00A75148" w:rsidRPr="00B6271D">
        <w:rPr>
          <w:rFonts w:ascii="Times New Roman" w:hAnsi="Times New Roman" w:cs="Times New Roman"/>
          <w:sz w:val="28"/>
          <w:szCs w:val="28"/>
          <w:lang w:val="en-US"/>
        </w:rPr>
        <w:t>.</w:t>
      </w:r>
      <w:r w:rsidR="000071B0" w:rsidRPr="00B6271D">
        <w:rPr>
          <w:rFonts w:ascii="Times New Roman" w:hAnsi="Times New Roman" w:cs="Times New Roman"/>
          <w:sz w:val="28"/>
          <w:szCs w:val="28"/>
          <w:lang w:val="en-US"/>
        </w:rPr>
        <w:t xml:space="preserve"> If small local shops close down, it will have an evident negative impact on </w:t>
      </w:r>
      <w:r w:rsidR="00EE58A0" w:rsidRPr="00B6271D">
        <w:rPr>
          <w:rFonts w:ascii="Times New Roman" w:hAnsi="Times New Roman" w:cs="Times New Roman"/>
          <w:sz w:val="28"/>
          <w:szCs w:val="28"/>
          <w:lang w:val="en-US"/>
        </w:rPr>
        <w:t>the neighborhood</w:t>
      </w:r>
      <w:r w:rsidR="000071B0" w:rsidRPr="00B6271D">
        <w:rPr>
          <w:rFonts w:ascii="Times New Roman" w:hAnsi="Times New Roman" w:cs="Times New Roman"/>
          <w:sz w:val="28"/>
          <w:szCs w:val="28"/>
          <w:lang w:val="en-US"/>
        </w:rPr>
        <w:t xml:space="preserve">.  There are a number of reasons for this. First,  small town shops often cooperate  with  various </w:t>
      </w:r>
      <w:r w:rsidR="00A75148" w:rsidRPr="00B6271D">
        <w:rPr>
          <w:rFonts w:ascii="Times New Roman" w:hAnsi="Times New Roman" w:cs="Times New Roman"/>
          <w:sz w:val="28"/>
          <w:szCs w:val="28"/>
          <w:lang w:val="en-US"/>
        </w:rPr>
        <w:t>local businesses</w:t>
      </w:r>
      <w:r w:rsidR="0004393B" w:rsidRPr="00B6271D">
        <w:rPr>
          <w:rFonts w:ascii="Times New Roman" w:hAnsi="Times New Roman" w:cs="Times New Roman"/>
          <w:sz w:val="28"/>
          <w:szCs w:val="28"/>
          <w:lang w:val="en-US"/>
        </w:rPr>
        <w:t xml:space="preserve">, </w:t>
      </w:r>
      <w:r w:rsidR="00B948C9" w:rsidRPr="00B6271D">
        <w:rPr>
          <w:rFonts w:ascii="Times New Roman" w:hAnsi="Times New Roman" w:cs="Times New Roman"/>
          <w:sz w:val="28"/>
          <w:szCs w:val="28"/>
          <w:lang w:val="en-US"/>
        </w:rPr>
        <w:t>which</w:t>
      </w:r>
      <w:r w:rsidR="000071B0" w:rsidRPr="00B6271D">
        <w:rPr>
          <w:rFonts w:ascii="Times New Roman" w:hAnsi="Times New Roman" w:cs="Times New Roman"/>
          <w:sz w:val="28"/>
          <w:szCs w:val="28"/>
          <w:lang w:val="en-US"/>
        </w:rPr>
        <w:t xml:space="preserve">, for instance, supply them with natural   home-growngrocery or meat that are of better quality and not very expensive.  By buying from local producers, owners of small shops support their </w:t>
      </w:r>
      <w:r w:rsidR="00D50A85" w:rsidRPr="00B6271D">
        <w:rPr>
          <w:rFonts w:ascii="Times New Roman" w:hAnsi="Times New Roman" w:cs="Times New Roman"/>
          <w:sz w:val="28"/>
          <w:szCs w:val="28"/>
          <w:lang w:val="en-US"/>
        </w:rPr>
        <w:t>small businesses</w:t>
      </w:r>
      <w:r w:rsidR="000071B0" w:rsidRPr="00B6271D">
        <w:rPr>
          <w:rFonts w:ascii="Times New Roman" w:hAnsi="Times New Roman" w:cs="Times New Roman"/>
          <w:sz w:val="28"/>
          <w:szCs w:val="28"/>
          <w:lang w:val="en-US"/>
        </w:rPr>
        <w:t xml:space="preserve">, and boost </w:t>
      </w:r>
      <w:r w:rsidR="00D50A85" w:rsidRPr="00B6271D">
        <w:rPr>
          <w:rFonts w:ascii="Times New Roman" w:hAnsi="Times New Roman" w:cs="Times New Roman"/>
          <w:sz w:val="28"/>
          <w:szCs w:val="28"/>
          <w:lang w:val="en-US"/>
        </w:rPr>
        <w:t>economic development</w:t>
      </w:r>
      <w:r w:rsidR="000071B0" w:rsidRPr="00B6271D">
        <w:rPr>
          <w:rFonts w:ascii="Times New Roman" w:hAnsi="Times New Roman" w:cs="Times New Roman"/>
          <w:sz w:val="28"/>
          <w:szCs w:val="28"/>
          <w:lang w:val="en-US"/>
        </w:rPr>
        <w:t xml:space="preserve"> of</w:t>
      </w:r>
      <w:r w:rsidR="00D50A85" w:rsidRPr="00B6271D">
        <w:rPr>
          <w:rFonts w:ascii="Times New Roman" w:hAnsi="Times New Roman" w:cs="Times New Roman"/>
          <w:sz w:val="28"/>
          <w:szCs w:val="28"/>
          <w:lang w:val="en-US"/>
        </w:rPr>
        <w:t xml:space="preserve"> small districts</w:t>
      </w:r>
      <w:r w:rsidR="000071B0" w:rsidRPr="00B6271D">
        <w:rPr>
          <w:rFonts w:ascii="Times New Roman" w:hAnsi="Times New Roman" w:cs="Times New Roman"/>
          <w:sz w:val="28"/>
          <w:szCs w:val="28"/>
          <w:lang w:val="en-US"/>
        </w:rPr>
        <w:t>. I</w:t>
      </w:r>
      <w:r w:rsidR="0004393B" w:rsidRPr="00B6271D">
        <w:rPr>
          <w:rFonts w:ascii="Times New Roman" w:hAnsi="Times New Roman" w:cs="Times New Roman"/>
          <w:sz w:val="28"/>
          <w:szCs w:val="28"/>
          <w:lang w:val="en-US"/>
        </w:rPr>
        <w:t xml:space="preserve">t is </w:t>
      </w:r>
      <w:r w:rsidR="00954BBC" w:rsidRPr="00B6271D">
        <w:rPr>
          <w:rFonts w:ascii="Times New Roman" w:hAnsi="Times New Roman" w:cs="Times New Roman"/>
          <w:sz w:val="28"/>
          <w:szCs w:val="28"/>
          <w:lang w:val="en-US"/>
        </w:rPr>
        <w:t xml:space="preserve">very </w:t>
      </w:r>
      <w:r w:rsidR="0004393B" w:rsidRPr="00B6271D">
        <w:rPr>
          <w:rFonts w:ascii="Times New Roman" w:hAnsi="Times New Roman" w:cs="Times New Roman"/>
          <w:sz w:val="28"/>
          <w:szCs w:val="28"/>
          <w:lang w:val="en-US"/>
        </w:rPr>
        <w:t xml:space="preserve">unlikely </w:t>
      </w:r>
      <w:r w:rsidR="00954BBC" w:rsidRPr="00B6271D">
        <w:rPr>
          <w:rFonts w:ascii="Times New Roman" w:hAnsi="Times New Roman" w:cs="Times New Roman"/>
          <w:sz w:val="28"/>
          <w:szCs w:val="28"/>
          <w:lang w:val="en-US"/>
        </w:rPr>
        <w:t xml:space="preserve">that </w:t>
      </w:r>
      <w:r w:rsidR="000071B0" w:rsidRPr="00B6271D">
        <w:rPr>
          <w:rFonts w:ascii="Times New Roman" w:hAnsi="Times New Roman" w:cs="Times New Roman"/>
          <w:sz w:val="28"/>
          <w:szCs w:val="28"/>
          <w:lang w:val="en-US"/>
        </w:rPr>
        <w:t xml:space="preserve">once big chains enter small towns, they will continue to support local producers by purchasing their products, however natural and cheap they can be.  Big chains would rather prefer use their </w:t>
      </w:r>
      <w:r w:rsidR="00954BBC" w:rsidRPr="00B6271D">
        <w:rPr>
          <w:rFonts w:ascii="Times New Roman" w:hAnsi="Times New Roman" w:cs="Times New Roman"/>
          <w:sz w:val="28"/>
          <w:szCs w:val="28"/>
          <w:lang w:val="en-US"/>
        </w:rPr>
        <w:t>smart logistic and supply system all over the country</w:t>
      </w:r>
      <w:r w:rsidR="007B31BF" w:rsidRPr="00B6271D">
        <w:rPr>
          <w:rFonts w:ascii="Times New Roman" w:hAnsi="Times New Roman" w:cs="Times New Roman"/>
          <w:sz w:val="28"/>
          <w:szCs w:val="28"/>
          <w:lang w:val="en-US"/>
        </w:rPr>
        <w:t xml:space="preserve"> [5]</w:t>
      </w:r>
      <w:r w:rsidR="00954BBC" w:rsidRPr="00B6271D">
        <w:rPr>
          <w:rFonts w:ascii="Times New Roman" w:hAnsi="Times New Roman" w:cs="Times New Roman"/>
          <w:sz w:val="28"/>
          <w:szCs w:val="28"/>
          <w:lang w:val="en-US"/>
        </w:rPr>
        <w:t>.</w:t>
      </w:r>
    </w:p>
    <w:p w:rsidR="00E04D85" w:rsidRPr="00B6271D" w:rsidRDefault="007B31BF"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Another</w:t>
      </w:r>
      <w:r w:rsidR="00954BBC" w:rsidRPr="00B6271D">
        <w:rPr>
          <w:rFonts w:ascii="Times New Roman" w:hAnsi="Times New Roman" w:cs="Times New Roman"/>
          <w:sz w:val="28"/>
          <w:szCs w:val="28"/>
          <w:lang w:val="en-US"/>
        </w:rPr>
        <w:t xml:space="preserve"> problem under discussion is that both in big cities and in small towns t</w:t>
      </w:r>
      <w:r w:rsidR="0004393B" w:rsidRPr="00B6271D">
        <w:rPr>
          <w:rFonts w:ascii="Times New Roman" w:hAnsi="Times New Roman" w:cs="Times New Roman"/>
          <w:sz w:val="28"/>
          <w:szCs w:val="28"/>
          <w:lang w:val="en-US"/>
        </w:rPr>
        <w:t>he biggest supermarkets are usually situated at the edge of town, while local shops</w:t>
      </w:r>
      <w:r w:rsidR="00A01F97" w:rsidRPr="00B6271D">
        <w:rPr>
          <w:rFonts w:ascii="Times New Roman" w:hAnsi="Times New Roman" w:cs="Times New Roman"/>
          <w:sz w:val="28"/>
          <w:szCs w:val="28"/>
          <w:lang w:val="en-US"/>
        </w:rPr>
        <w:t>, the so-called “</w:t>
      </w:r>
      <w:r w:rsidR="009E237F" w:rsidRPr="00B6271D">
        <w:rPr>
          <w:rFonts w:ascii="Times New Roman" w:hAnsi="Times New Roman" w:cs="Times New Roman"/>
          <w:sz w:val="28"/>
          <w:szCs w:val="28"/>
          <w:lang w:val="en-US"/>
        </w:rPr>
        <w:t>n</w:t>
      </w:r>
      <w:r w:rsidR="00A01F97" w:rsidRPr="00B6271D">
        <w:rPr>
          <w:rFonts w:ascii="Times New Roman" w:hAnsi="Times New Roman" w:cs="Times New Roman"/>
          <w:sz w:val="28"/>
          <w:szCs w:val="28"/>
          <w:lang w:val="en-US"/>
        </w:rPr>
        <w:t xml:space="preserve">eighborhood stores”, </w:t>
      </w:r>
      <w:r w:rsidR="0004393B" w:rsidRPr="00B6271D">
        <w:rPr>
          <w:rFonts w:ascii="Times New Roman" w:hAnsi="Times New Roman" w:cs="Times New Roman"/>
          <w:sz w:val="28"/>
          <w:szCs w:val="28"/>
          <w:lang w:val="en-US"/>
        </w:rPr>
        <w:t xml:space="preserve">are usually situated in the central streets or </w:t>
      </w:r>
      <w:r w:rsidR="00266766" w:rsidRPr="00B6271D">
        <w:rPr>
          <w:rFonts w:ascii="Times New Roman" w:hAnsi="Times New Roman" w:cs="Times New Roman"/>
          <w:sz w:val="28"/>
          <w:szCs w:val="28"/>
          <w:lang w:val="en-US"/>
        </w:rPr>
        <w:t>in highly populated areas</w:t>
      </w:r>
      <w:r w:rsidR="009F6C34" w:rsidRPr="00B6271D">
        <w:rPr>
          <w:rFonts w:ascii="Times New Roman" w:hAnsi="Times New Roman" w:cs="Times New Roman"/>
          <w:sz w:val="28"/>
          <w:szCs w:val="28"/>
          <w:lang w:val="en-US"/>
        </w:rPr>
        <w:t xml:space="preserve"> of town</w:t>
      </w:r>
      <w:r w:rsidR="009E237F" w:rsidRPr="00B6271D">
        <w:rPr>
          <w:rFonts w:ascii="Times New Roman" w:hAnsi="Times New Roman" w:cs="Times New Roman"/>
          <w:sz w:val="28"/>
          <w:szCs w:val="28"/>
          <w:lang w:val="en-US"/>
        </w:rPr>
        <w:t>s</w:t>
      </w:r>
      <w:r w:rsidR="0052785F" w:rsidRPr="00B6271D">
        <w:rPr>
          <w:rFonts w:ascii="Times New Roman" w:hAnsi="Times New Roman" w:cs="Times New Roman"/>
          <w:sz w:val="28"/>
          <w:szCs w:val="28"/>
          <w:lang w:val="en-US"/>
        </w:rPr>
        <w:t>, close to their customers.</w:t>
      </w:r>
      <w:r w:rsidR="00A01F97" w:rsidRPr="00B6271D">
        <w:rPr>
          <w:rFonts w:ascii="Times New Roman" w:hAnsi="Times New Roman" w:cs="Times New Roman"/>
          <w:sz w:val="28"/>
          <w:szCs w:val="28"/>
          <w:lang w:val="en-US"/>
        </w:rPr>
        <w:t xml:space="preserve">People living in these locations are more likely to use local shops for their main shopping. </w:t>
      </w:r>
      <w:r w:rsidR="0052785F" w:rsidRPr="00B6271D">
        <w:rPr>
          <w:rFonts w:ascii="Times New Roman" w:hAnsi="Times New Roman" w:cs="Times New Roman"/>
          <w:sz w:val="28"/>
          <w:szCs w:val="28"/>
          <w:lang w:val="en-US"/>
        </w:rPr>
        <w:t>So t</w:t>
      </w:r>
      <w:r w:rsidR="00266766" w:rsidRPr="00B6271D">
        <w:rPr>
          <w:rFonts w:ascii="Times New Roman" w:hAnsi="Times New Roman" w:cs="Times New Roman"/>
          <w:sz w:val="28"/>
          <w:szCs w:val="28"/>
          <w:lang w:val="en-US"/>
        </w:rPr>
        <w:t xml:space="preserve">he loss of those local, independent shops can cause serious problems </w:t>
      </w:r>
      <w:r w:rsidR="00A01F97" w:rsidRPr="00B6271D">
        <w:rPr>
          <w:rFonts w:ascii="Times New Roman" w:hAnsi="Times New Roman" w:cs="Times New Roman"/>
          <w:sz w:val="28"/>
          <w:szCs w:val="28"/>
          <w:lang w:val="en-US"/>
        </w:rPr>
        <w:t>connected with</w:t>
      </w:r>
      <w:r w:rsidR="00266766" w:rsidRPr="00B6271D">
        <w:rPr>
          <w:rFonts w:ascii="Times New Roman" w:hAnsi="Times New Roman" w:cs="Times New Roman"/>
          <w:sz w:val="28"/>
          <w:szCs w:val="28"/>
          <w:lang w:val="en-US"/>
        </w:rPr>
        <w:t xml:space="preserve"> access to food and other services, particularly for people with lower incomes and those </w:t>
      </w:r>
      <w:r w:rsidR="009E237F" w:rsidRPr="00B6271D">
        <w:rPr>
          <w:rFonts w:ascii="Times New Roman" w:hAnsi="Times New Roman" w:cs="Times New Roman"/>
          <w:sz w:val="28"/>
          <w:szCs w:val="28"/>
          <w:lang w:val="en-US"/>
        </w:rPr>
        <w:t xml:space="preserve">families </w:t>
      </w:r>
      <w:r w:rsidR="00266766" w:rsidRPr="00B6271D">
        <w:rPr>
          <w:rFonts w:ascii="Times New Roman" w:hAnsi="Times New Roman" w:cs="Times New Roman"/>
          <w:sz w:val="28"/>
          <w:szCs w:val="28"/>
          <w:lang w:val="en-US"/>
        </w:rPr>
        <w:t xml:space="preserve">who don’t </w:t>
      </w:r>
      <w:r w:rsidR="00A01F97" w:rsidRPr="00B6271D">
        <w:rPr>
          <w:rFonts w:ascii="Times New Roman" w:hAnsi="Times New Roman" w:cs="Times New Roman"/>
          <w:sz w:val="28"/>
          <w:szCs w:val="28"/>
          <w:lang w:val="en-US"/>
        </w:rPr>
        <w:t>own</w:t>
      </w:r>
      <w:r w:rsidR="00266766" w:rsidRPr="00B6271D">
        <w:rPr>
          <w:rFonts w:ascii="Times New Roman" w:hAnsi="Times New Roman" w:cs="Times New Roman"/>
          <w:sz w:val="28"/>
          <w:szCs w:val="28"/>
          <w:lang w:val="en-US"/>
        </w:rPr>
        <w:t xml:space="preserve">a </w:t>
      </w:r>
      <w:r w:rsidR="00266766" w:rsidRPr="00B6271D">
        <w:rPr>
          <w:rFonts w:ascii="Times New Roman" w:hAnsi="Times New Roman" w:cs="Times New Roman"/>
          <w:sz w:val="28"/>
          <w:szCs w:val="28"/>
          <w:lang w:val="en-US"/>
        </w:rPr>
        <w:lastRenderedPageBreak/>
        <w:t xml:space="preserve">car. </w:t>
      </w:r>
      <w:r w:rsidR="0052785F" w:rsidRPr="00B6271D">
        <w:rPr>
          <w:rFonts w:ascii="Times New Roman" w:hAnsi="Times New Roman" w:cs="Times New Roman"/>
          <w:sz w:val="28"/>
          <w:szCs w:val="28"/>
          <w:lang w:val="en-US"/>
        </w:rPr>
        <w:t>This means that</w:t>
      </w:r>
      <w:r w:rsidR="00A01F97" w:rsidRPr="00B6271D">
        <w:rPr>
          <w:rFonts w:ascii="Times New Roman" w:hAnsi="Times New Roman" w:cs="Times New Roman"/>
          <w:sz w:val="28"/>
          <w:szCs w:val="28"/>
          <w:lang w:val="en-US"/>
        </w:rPr>
        <w:t xml:space="preserve"> if local shops close down, the effects are more likely to be felt by </w:t>
      </w:r>
      <w:r w:rsidR="00EE58A0" w:rsidRPr="00B6271D">
        <w:rPr>
          <w:rFonts w:ascii="Times New Roman" w:hAnsi="Times New Roman" w:cs="Times New Roman"/>
          <w:sz w:val="28"/>
          <w:szCs w:val="28"/>
          <w:lang w:val="en-US"/>
        </w:rPr>
        <w:t>elderly people</w:t>
      </w:r>
      <w:r w:rsidR="00954BBC" w:rsidRPr="00B6271D">
        <w:rPr>
          <w:rFonts w:ascii="Times New Roman" w:hAnsi="Times New Roman" w:cs="Times New Roman"/>
          <w:sz w:val="28"/>
          <w:szCs w:val="28"/>
          <w:lang w:val="en-US"/>
        </w:rPr>
        <w:t xml:space="preserve"> or needy families.</w:t>
      </w:r>
    </w:p>
    <w:p w:rsidR="0099120E" w:rsidRPr="00B6271D" w:rsidRDefault="0099120E"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Another issue is the </w:t>
      </w:r>
      <w:r w:rsidR="001A7E16" w:rsidRPr="00B6271D">
        <w:rPr>
          <w:rFonts w:ascii="Times New Roman" w:hAnsi="Times New Roman" w:cs="Times New Roman"/>
          <w:sz w:val="28"/>
          <w:szCs w:val="28"/>
          <w:lang w:val="en-US"/>
        </w:rPr>
        <w:t xml:space="preserve">quality of service and maintain </w:t>
      </w:r>
      <w:r w:rsidRPr="00B6271D">
        <w:rPr>
          <w:rFonts w:ascii="Times New Roman" w:hAnsi="Times New Roman" w:cs="Times New Roman"/>
          <w:sz w:val="28"/>
          <w:szCs w:val="28"/>
          <w:lang w:val="en-US"/>
        </w:rPr>
        <w:t>of good relationships among community members. People tend to go to local shops because in most cases the shop assistants already know their preferences and will welcome them as good friends, having a small friendly talk with them. This will not happen in big chains where a customer is treated not as a close friend or acquaintance, but just as a visitor. Though</w:t>
      </w:r>
      <w:r w:rsidR="00EE58A0" w:rsidRPr="00B6271D">
        <w:rPr>
          <w:rFonts w:ascii="Times New Roman" w:hAnsi="Times New Roman" w:cs="Times New Roman"/>
          <w:sz w:val="28"/>
          <w:szCs w:val="28"/>
          <w:lang w:val="en-US"/>
        </w:rPr>
        <w:t>, the</w:t>
      </w:r>
      <w:r w:rsidRPr="00B6271D">
        <w:rPr>
          <w:rFonts w:ascii="Times New Roman" w:hAnsi="Times New Roman" w:cs="Times New Roman"/>
          <w:sz w:val="28"/>
          <w:szCs w:val="28"/>
          <w:lang w:val="en-US"/>
        </w:rPr>
        <w:t xml:space="preserve"> customer service will be good.</w:t>
      </w:r>
    </w:p>
    <w:p w:rsidR="00E04D85" w:rsidRPr="00B6271D" w:rsidRDefault="0052785F" w:rsidP="00E04D85">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In the </w:t>
      </w:r>
      <w:r w:rsidR="00EE58A0" w:rsidRPr="00B6271D">
        <w:rPr>
          <w:rFonts w:ascii="Times New Roman" w:hAnsi="Times New Roman" w:cs="Times New Roman"/>
          <w:sz w:val="28"/>
          <w:szCs w:val="28"/>
          <w:lang w:val="en-US"/>
        </w:rPr>
        <w:t>meanwhile big supermarket</w:t>
      </w:r>
      <w:r w:rsidR="00BB492E" w:rsidRPr="00B6271D">
        <w:rPr>
          <w:rFonts w:ascii="Times New Roman" w:hAnsi="Times New Roman" w:cs="Times New Roman"/>
          <w:sz w:val="28"/>
          <w:szCs w:val="28"/>
          <w:lang w:val="en-US"/>
        </w:rPr>
        <w:t>companies claim that all these impacts</w:t>
      </w:r>
      <w:r w:rsidR="00954BBC" w:rsidRPr="00B6271D">
        <w:rPr>
          <w:rFonts w:ascii="Times New Roman" w:hAnsi="Times New Roman" w:cs="Times New Roman"/>
          <w:sz w:val="28"/>
          <w:szCs w:val="28"/>
          <w:lang w:val="en-US"/>
        </w:rPr>
        <w:t xml:space="preserve"> on local community and economy</w:t>
      </w:r>
      <w:r w:rsidR="009E237F" w:rsidRPr="00B6271D">
        <w:rPr>
          <w:rFonts w:ascii="Times New Roman" w:hAnsi="Times New Roman" w:cs="Times New Roman"/>
          <w:sz w:val="28"/>
          <w:szCs w:val="28"/>
          <w:lang w:val="en-US"/>
        </w:rPr>
        <w:t xml:space="preserve"> c</w:t>
      </w:r>
      <w:r w:rsidR="00BB492E" w:rsidRPr="00B6271D">
        <w:rPr>
          <w:rFonts w:ascii="Times New Roman" w:hAnsi="Times New Roman" w:cs="Times New Roman"/>
          <w:sz w:val="28"/>
          <w:szCs w:val="28"/>
          <w:lang w:val="en-US"/>
        </w:rPr>
        <w:t xml:space="preserve">ould be </w:t>
      </w:r>
      <w:r w:rsidR="00954BBC" w:rsidRPr="00B6271D">
        <w:rPr>
          <w:rFonts w:ascii="Times New Roman" w:hAnsi="Times New Roman" w:cs="Times New Roman"/>
          <w:sz w:val="28"/>
          <w:szCs w:val="28"/>
          <w:lang w:val="en-US"/>
        </w:rPr>
        <w:t xml:space="preserve">easily </w:t>
      </w:r>
      <w:r w:rsidR="00BB492E" w:rsidRPr="00B6271D">
        <w:rPr>
          <w:rFonts w:ascii="Times New Roman" w:hAnsi="Times New Roman" w:cs="Times New Roman"/>
          <w:sz w:val="28"/>
          <w:szCs w:val="28"/>
          <w:lang w:val="en-US"/>
        </w:rPr>
        <w:t xml:space="preserve">overlooked because they </w:t>
      </w:r>
      <w:r w:rsidR="00EE58A0" w:rsidRPr="00B6271D">
        <w:rPr>
          <w:rFonts w:ascii="Times New Roman" w:hAnsi="Times New Roman" w:cs="Times New Roman"/>
          <w:sz w:val="28"/>
          <w:szCs w:val="28"/>
          <w:lang w:val="en-US"/>
        </w:rPr>
        <w:t>are creating</w:t>
      </w:r>
      <w:r w:rsidR="0099120E" w:rsidRPr="00B6271D">
        <w:rPr>
          <w:rFonts w:ascii="Times New Roman" w:hAnsi="Times New Roman" w:cs="Times New Roman"/>
          <w:sz w:val="28"/>
          <w:szCs w:val="28"/>
          <w:lang w:val="en-US"/>
        </w:rPr>
        <w:t xml:space="preserve"> new working places f</w:t>
      </w:r>
      <w:r w:rsidR="00BB492E" w:rsidRPr="00B6271D">
        <w:rPr>
          <w:rFonts w:ascii="Times New Roman" w:hAnsi="Times New Roman" w:cs="Times New Roman"/>
          <w:sz w:val="28"/>
          <w:szCs w:val="28"/>
          <w:lang w:val="en-US"/>
        </w:rPr>
        <w:t xml:space="preserve">or local people. </w:t>
      </w:r>
      <w:r w:rsidR="00EE58A0" w:rsidRPr="00B6271D">
        <w:rPr>
          <w:rFonts w:ascii="Times New Roman" w:hAnsi="Times New Roman" w:cs="Times New Roman"/>
          <w:sz w:val="28"/>
          <w:szCs w:val="28"/>
          <w:lang w:val="en-US"/>
        </w:rPr>
        <w:t>But d</w:t>
      </w:r>
      <w:r w:rsidR="005D3644" w:rsidRPr="00B6271D">
        <w:rPr>
          <w:rFonts w:ascii="Times New Roman" w:hAnsi="Times New Roman" w:cs="Times New Roman"/>
          <w:sz w:val="28"/>
          <w:szCs w:val="28"/>
          <w:lang w:val="en-US"/>
        </w:rPr>
        <w:t>o the supermarkets really provide any extra jobs? Supermarket companies usually herald plans for new superstores with the claim that they will bring hundreds of new jobs</w:t>
      </w:r>
      <w:r w:rsidR="00E04D85" w:rsidRPr="00B6271D">
        <w:rPr>
          <w:rFonts w:ascii="Times New Roman" w:hAnsi="Times New Roman" w:cs="Times New Roman"/>
          <w:sz w:val="28"/>
          <w:szCs w:val="28"/>
          <w:lang w:val="en-US"/>
        </w:rPr>
        <w:t xml:space="preserve"> for town</w:t>
      </w:r>
      <w:r w:rsidR="005D3644" w:rsidRPr="00B6271D">
        <w:rPr>
          <w:rFonts w:ascii="Times New Roman" w:hAnsi="Times New Roman" w:cs="Times New Roman"/>
          <w:sz w:val="28"/>
          <w:szCs w:val="28"/>
          <w:lang w:val="en-US"/>
        </w:rPr>
        <w:t>. Considering how many new stores have been opened</w:t>
      </w:r>
      <w:r w:rsidR="00E04D85" w:rsidRPr="00B6271D">
        <w:rPr>
          <w:rFonts w:ascii="Times New Roman" w:hAnsi="Times New Roman" w:cs="Times New Roman"/>
          <w:sz w:val="28"/>
          <w:szCs w:val="28"/>
          <w:lang w:val="en-US"/>
        </w:rPr>
        <w:t xml:space="preserve"> all over the Belarus</w:t>
      </w:r>
      <w:r w:rsidR="005D3644" w:rsidRPr="00B6271D">
        <w:rPr>
          <w:rFonts w:ascii="Times New Roman" w:hAnsi="Times New Roman" w:cs="Times New Roman"/>
          <w:sz w:val="28"/>
          <w:szCs w:val="28"/>
          <w:lang w:val="en-US"/>
        </w:rPr>
        <w:t xml:space="preserve">, this </w:t>
      </w:r>
      <w:r w:rsidR="00EE58A0" w:rsidRPr="00B6271D">
        <w:rPr>
          <w:rFonts w:ascii="Times New Roman" w:hAnsi="Times New Roman" w:cs="Times New Roman"/>
          <w:sz w:val="28"/>
          <w:szCs w:val="28"/>
          <w:lang w:val="en-US"/>
        </w:rPr>
        <w:t>should lead</w:t>
      </w:r>
      <w:r w:rsidR="005D3644" w:rsidRPr="00B6271D">
        <w:rPr>
          <w:rFonts w:ascii="Times New Roman" w:hAnsi="Times New Roman" w:cs="Times New Roman"/>
          <w:sz w:val="28"/>
          <w:szCs w:val="28"/>
          <w:lang w:val="en-US"/>
        </w:rPr>
        <w:t>to a significant increase in employment nationally. But the figures don’t add up</w:t>
      </w:r>
      <w:r w:rsidR="009E237F" w:rsidRPr="00B6271D">
        <w:rPr>
          <w:rFonts w:ascii="Times New Roman" w:hAnsi="Times New Roman" w:cs="Times New Roman"/>
          <w:sz w:val="28"/>
          <w:szCs w:val="28"/>
          <w:lang w:val="en-US"/>
        </w:rPr>
        <w:t xml:space="preserve">as </w:t>
      </w:r>
      <w:r w:rsidR="00E04D85" w:rsidRPr="00B6271D">
        <w:rPr>
          <w:rFonts w:ascii="Times New Roman" w:hAnsi="Times New Roman" w:cs="Times New Roman"/>
          <w:sz w:val="28"/>
          <w:szCs w:val="28"/>
          <w:lang w:val="en-US"/>
        </w:rPr>
        <w:t>seriously</w:t>
      </w:r>
      <w:r w:rsidR="009E237F" w:rsidRPr="00B6271D">
        <w:rPr>
          <w:rFonts w:ascii="Times New Roman" w:hAnsi="Times New Roman" w:cs="Times New Roman"/>
          <w:sz w:val="28"/>
          <w:szCs w:val="28"/>
          <w:lang w:val="en-US"/>
        </w:rPr>
        <w:t xml:space="preserve"> as it might </w:t>
      </w:r>
      <w:r w:rsidR="002E2365" w:rsidRPr="00B6271D">
        <w:rPr>
          <w:rFonts w:ascii="Times New Roman" w:hAnsi="Times New Roman" w:cs="Times New Roman"/>
          <w:sz w:val="28"/>
          <w:szCs w:val="28"/>
          <w:lang w:val="en-US"/>
        </w:rPr>
        <w:t>seem</w:t>
      </w:r>
      <w:r w:rsidR="005D3644" w:rsidRPr="00B6271D">
        <w:rPr>
          <w:rFonts w:ascii="Times New Roman" w:hAnsi="Times New Roman" w:cs="Times New Roman"/>
          <w:sz w:val="28"/>
          <w:szCs w:val="28"/>
          <w:lang w:val="en-US"/>
        </w:rPr>
        <w:t xml:space="preserve">. Supermarkets are very efficient companies, particularly when it comes to the productivity </w:t>
      </w:r>
      <w:r w:rsidR="00E04D85" w:rsidRPr="00B6271D">
        <w:rPr>
          <w:rFonts w:ascii="Times New Roman" w:hAnsi="Times New Roman" w:cs="Times New Roman"/>
          <w:sz w:val="28"/>
          <w:szCs w:val="28"/>
          <w:lang w:val="en-US"/>
        </w:rPr>
        <w:t xml:space="preserve">and especially the productivity </w:t>
      </w:r>
      <w:r w:rsidR="005D3644" w:rsidRPr="00B6271D">
        <w:rPr>
          <w:rFonts w:ascii="Times New Roman" w:hAnsi="Times New Roman" w:cs="Times New Roman"/>
          <w:sz w:val="28"/>
          <w:szCs w:val="28"/>
          <w:lang w:val="en-US"/>
        </w:rPr>
        <w:t>of their staff.</w:t>
      </w:r>
      <w:r w:rsidR="009E237F" w:rsidRPr="00B6271D">
        <w:rPr>
          <w:rFonts w:ascii="Times New Roman" w:hAnsi="Times New Roman" w:cs="Times New Roman"/>
          <w:sz w:val="28"/>
          <w:szCs w:val="28"/>
          <w:lang w:val="en-US"/>
        </w:rPr>
        <w:t>And y</w:t>
      </w:r>
      <w:r w:rsidR="00E04D85" w:rsidRPr="00B6271D">
        <w:rPr>
          <w:rFonts w:ascii="Times New Roman" w:hAnsi="Times New Roman" w:cs="Times New Roman"/>
          <w:sz w:val="28"/>
          <w:szCs w:val="28"/>
          <w:lang w:val="en-US"/>
        </w:rPr>
        <w:t>ou need to be a really hard-working one to remain employed for a long time there.</w:t>
      </w:r>
    </w:p>
    <w:p w:rsidR="005D6464" w:rsidRPr="00B6271D" w:rsidRDefault="005070BA" w:rsidP="005D6464">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Currently, Belarus’s Ministry of Trade is developing a law which will limit </w:t>
      </w:r>
      <w:r w:rsidR="00EE58A0" w:rsidRPr="00B6271D">
        <w:rPr>
          <w:rFonts w:ascii="Times New Roman" w:hAnsi="Times New Roman" w:cs="Times New Roman"/>
          <w:sz w:val="28"/>
          <w:szCs w:val="28"/>
          <w:lang w:val="en-US"/>
        </w:rPr>
        <w:t>the share</w:t>
      </w:r>
      <w:r w:rsidRPr="00B6271D">
        <w:rPr>
          <w:rFonts w:ascii="Times New Roman" w:hAnsi="Times New Roman" w:cs="Times New Roman"/>
          <w:sz w:val="28"/>
          <w:szCs w:val="28"/>
          <w:lang w:val="en-US"/>
        </w:rPr>
        <w:t xml:space="preserve"> of supermarket chains </w:t>
      </w:r>
      <w:r w:rsidR="00EE58A0" w:rsidRPr="00B6271D">
        <w:rPr>
          <w:rFonts w:ascii="Times New Roman" w:hAnsi="Times New Roman" w:cs="Times New Roman"/>
          <w:sz w:val="28"/>
          <w:szCs w:val="28"/>
          <w:lang w:val="en-US"/>
        </w:rPr>
        <w:t>in the</w:t>
      </w:r>
      <w:r w:rsidRPr="00B6271D">
        <w:rPr>
          <w:rFonts w:ascii="Times New Roman" w:hAnsi="Times New Roman" w:cs="Times New Roman"/>
          <w:sz w:val="28"/>
          <w:szCs w:val="28"/>
          <w:lang w:val="en-US"/>
        </w:rPr>
        <w:t xml:space="preserve"> market at the level of 25%. </w:t>
      </w:r>
    </w:p>
    <w:p w:rsidR="005070BA" w:rsidRPr="00B6271D" w:rsidRDefault="005070BA" w:rsidP="005D6464">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Official figures of Mintorg show that today in most regions  market share of big chains  doesn’t even surpasses the figure of  20%. </w:t>
      </w:r>
      <w:r w:rsidR="00EE58A0" w:rsidRPr="00B6271D">
        <w:rPr>
          <w:rFonts w:ascii="Times New Roman" w:hAnsi="Times New Roman" w:cs="Times New Roman"/>
          <w:sz w:val="28"/>
          <w:szCs w:val="28"/>
          <w:lang w:val="en-US"/>
        </w:rPr>
        <w:t>These figures</w:t>
      </w:r>
      <w:r w:rsidRPr="00B6271D">
        <w:rPr>
          <w:rFonts w:ascii="Times New Roman" w:hAnsi="Times New Roman" w:cs="Times New Roman"/>
          <w:sz w:val="28"/>
          <w:szCs w:val="28"/>
          <w:lang w:val="en-US"/>
        </w:rPr>
        <w:t xml:space="preserve"> vary, and depend on the development of town’s infrastructure.</w:t>
      </w:r>
    </w:p>
    <w:p w:rsidR="00EE58A0" w:rsidRPr="00B6271D" w:rsidRDefault="005070BA" w:rsidP="00EE58A0">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 xml:space="preserve"> If to look at world’s practices, the share of big chains in Nordic countries, Sweden, Norway, accounts for 70% of the market, while in other European countries they keep to 30% share, which is regulated by the Anti-monopoly policy. You may wonder where the </w:t>
      </w:r>
      <w:r w:rsidR="00EE58A0" w:rsidRPr="00B6271D">
        <w:rPr>
          <w:rFonts w:ascii="Times New Roman" w:hAnsi="Times New Roman" w:cs="Times New Roman"/>
          <w:sz w:val="28"/>
          <w:szCs w:val="28"/>
          <w:lang w:val="en-US"/>
        </w:rPr>
        <w:t>figure of 25% comes</w:t>
      </w:r>
      <w:r w:rsidRPr="00B6271D">
        <w:rPr>
          <w:rFonts w:ascii="Times New Roman" w:hAnsi="Times New Roman" w:cs="Times New Roman"/>
          <w:sz w:val="28"/>
          <w:szCs w:val="28"/>
          <w:lang w:val="en-US"/>
        </w:rPr>
        <w:t xml:space="preserve"> from. The Belarusian officials say </w:t>
      </w:r>
      <w:r w:rsidR="00EE58A0" w:rsidRPr="00B6271D">
        <w:rPr>
          <w:rFonts w:ascii="Times New Roman" w:hAnsi="Times New Roman" w:cs="Times New Roman"/>
          <w:sz w:val="28"/>
          <w:szCs w:val="28"/>
          <w:lang w:val="en-US"/>
        </w:rPr>
        <w:t>that limit</w:t>
      </w:r>
      <w:r w:rsidRPr="00B6271D">
        <w:rPr>
          <w:rFonts w:ascii="Times New Roman" w:hAnsi="Times New Roman" w:cs="Times New Roman"/>
          <w:sz w:val="28"/>
          <w:szCs w:val="28"/>
          <w:lang w:val="en-US"/>
        </w:rPr>
        <w:t xml:space="preserve"> of 15% would be too low and of 30% would be too high. Thus, they believe that 25% would be just right. Also, it will support the local stores of private entrepreneurs [6]. </w:t>
      </w:r>
    </w:p>
    <w:p w:rsidR="00975C72" w:rsidRPr="00B6271D" w:rsidRDefault="0052785F" w:rsidP="00EE58A0">
      <w:pPr>
        <w:tabs>
          <w:tab w:val="left" w:pos="3766"/>
        </w:tabs>
        <w:spacing w:after="0"/>
        <w:ind w:firstLine="340"/>
        <w:jc w:val="both"/>
        <w:rPr>
          <w:rFonts w:ascii="Times New Roman" w:hAnsi="Times New Roman" w:cs="Times New Roman"/>
          <w:sz w:val="28"/>
          <w:szCs w:val="28"/>
          <w:lang w:val="en-US"/>
        </w:rPr>
      </w:pPr>
      <w:r w:rsidRPr="00B6271D">
        <w:rPr>
          <w:rFonts w:ascii="Times New Roman" w:hAnsi="Times New Roman" w:cs="Times New Roman"/>
          <w:sz w:val="28"/>
          <w:szCs w:val="28"/>
          <w:lang w:val="en-US"/>
        </w:rPr>
        <w:t>So</w:t>
      </w:r>
      <w:r w:rsidR="002E2365" w:rsidRPr="00B6271D">
        <w:rPr>
          <w:rFonts w:ascii="Times New Roman" w:hAnsi="Times New Roman" w:cs="Times New Roman"/>
          <w:sz w:val="28"/>
          <w:szCs w:val="28"/>
          <w:lang w:val="en-US"/>
        </w:rPr>
        <w:t>,</w:t>
      </w:r>
      <w:r w:rsidRPr="00B6271D">
        <w:rPr>
          <w:rFonts w:ascii="Times New Roman" w:hAnsi="Times New Roman" w:cs="Times New Roman"/>
          <w:sz w:val="28"/>
          <w:szCs w:val="28"/>
          <w:lang w:val="en-US"/>
        </w:rPr>
        <w:t xml:space="preserve"> as you see i</w:t>
      </w:r>
      <w:r w:rsidR="00BB492E" w:rsidRPr="00B6271D">
        <w:rPr>
          <w:rFonts w:ascii="Times New Roman" w:hAnsi="Times New Roman" w:cs="Times New Roman"/>
          <w:sz w:val="28"/>
          <w:szCs w:val="28"/>
          <w:lang w:val="en-US"/>
        </w:rPr>
        <w:t>t is clear that big supermarkets</w:t>
      </w:r>
      <w:r w:rsidR="00AC1079" w:rsidRPr="00B6271D">
        <w:rPr>
          <w:rFonts w:ascii="Times New Roman" w:hAnsi="Times New Roman" w:cs="Times New Roman"/>
          <w:sz w:val="28"/>
          <w:szCs w:val="28"/>
          <w:lang w:val="en-US"/>
        </w:rPr>
        <w:t xml:space="preserve"> in small towns</w:t>
      </w:r>
      <w:r w:rsidR="00BB492E" w:rsidRPr="00B6271D">
        <w:rPr>
          <w:rFonts w:ascii="Times New Roman" w:hAnsi="Times New Roman" w:cs="Times New Roman"/>
          <w:sz w:val="28"/>
          <w:szCs w:val="28"/>
          <w:lang w:val="en-US"/>
        </w:rPr>
        <w:t xml:space="preserve"> don’t </w:t>
      </w:r>
      <w:r w:rsidR="004D7D93" w:rsidRPr="00B6271D">
        <w:rPr>
          <w:rFonts w:ascii="Times New Roman" w:hAnsi="Times New Roman" w:cs="Times New Roman"/>
          <w:sz w:val="28"/>
          <w:szCs w:val="28"/>
          <w:lang w:val="en-US"/>
        </w:rPr>
        <w:t>always</w:t>
      </w:r>
      <w:r w:rsidR="00BB492E" w:rsidRPr="00B6271D">
        <w:rPr>
          <w:rFonts w:ascii="Times New Roman" w:hAnsi="Times New Roman" w:cs="Times New Roman"/>
          <w:sz w:val="28"/>
          <w:szCs w:val="28"/>
          <w:lang w:val="en-US"/>
        </w:rPr>
        <w:t xml:space="preserve"> make good neighbors. There are often significant social and economic impacts associated with the opening of new supermarkets. </w:t>
      </w:r>
      <w:r w:rsidR="00AC1079" w:rsidRPr="00B6271D">
        <w:rPr>
          <w:rFonts w:ascii="Times New Roman" w:hAnsi="Times New Roman" w:cs="Times New Roman"/>
          <w:sz w:val="28"/>
          <w:szCs w:val="28"/>
          <w:lang w:val="en-US"/>
        </w:rPr>
        <w:t>But again, influence of supermarkets</w:t>
      </w:r>
      <w:r w:rsidR="004D7D93" w:rsidRPr="00B6271D">
        <w:rPr>
          <w:rFonts w:ascii="Times New Roman" w:hAnsi="Times New Roman" w:cs="Times New Roman"/>
          <w:sz w:val="28"/>
          <w:szCs w:val="28"/>
          <w:lang w:val="en-US"/>
        </w:rPr>
        <w:t xml:space="preserve"> on small townshas both positive and negative sides. The main thing </w:t>
      </w:r>
      <w:r w:rsidR="009E237F" w:rsidRPr="00B6271D">
        <w:rPr>
          <w:rFonts w:ascii="Times New Roman" w:hAnsi="Times New Roman" w:cs="Times New Roman"/>
          <w:sz w:val="28"/>
          <w:szCs w:val="28"/>
          <w:lang w:val="en-US"/>
        </w:rPr>
        <w:t>t</w:t>
      </w:r>
      <w:r w:rsidR="004D7D93" w:rsidRPr="00B6271D">
        <w:rPr>
          <w:rFonts w:ascii="Times New Roman" w:hAnsi="Times New Roman" w:cs="Times New Roman"/>
          <w:sz w:val="28"/>
          <w:szCs w:val="28"/>
          <w:lang w:val="en-US"/>
        </w:rPr>
        <w:t xml:space="preserve">here is </w:t>
      </w:r>
      <w:r w:rsidR="00975C72" w:rsidRPr="00B6271D">
        <w:rPr>
          <w:rFonts w:ascii="Times New Roman" w:hAnsi="Times New Roman" w:cs="Times New Roman"/>
          <w:sz w:val="28"/>
          <w:szCs w:val="28"/>
          <w:lang w:val="en-US"/>
        </w:rPr>
        <w:t>to maintain</w:t>
      </w:r>
      <w:r w:rsidR="00EE58A0" w:rsidRPr="00B6271D">
        <w:rPr>
          <w:rFonts w:ascii="Times New Roman" w:hAnsi="Times New Roman" w:cs="Times New Roman"/>
          <w:sz w:val="28"/>
          <w:szCs w:val="28"/>
          <w:lang w:val="en-US"/>
        </w:rPr>
        <w:t>the right</w:t>
      </w:r>
      <w:r w:rsidR="004D7D93" w:rsidRPr="00B6271D">
        <w:rPr>
          <w:rFonts w:ascii="Times New Roman" w:hAnsi="Times New Roman" w:cs="Times New Roman"/>
          <w:sz w:val="28"/>
          <w:szCs w:val="28"/>
          <w:lang w:val="en-US"/>
        </w:rPr>
        <w:t xml:space="preserve"> balance between</w:t>
      </w:r>
      <w:r w:rsidR="00975C72" w:rsidRPr="00B6271D">
        <w:rPr>
          <w:rFonts w:ascii="Times New Roman" w:hAnsi="Times New Roman" w:cs="Times New Roman"/>
          <w:sz w:val="28"/>
          <w:szCs w:val="28"/>
          <w:lang w:val="en-US"/>
        </w:rPr>
        <w:t xml:space="preserve"> the presence </w:t>
      </w:r>
      <w:r w:rsidR="00EE58A0" w:rsidRPr="00B6271D">
        <w:rPr>
          <w:rFonts w:ascii="Times New Roman" w:hAnsi="Times New Roman" w:cs="Times New Roman"/>
          <w:sz w:val="28"/>
          <w:szCs w:val="28"/>
          <w:lang w:val="en-US"/>
        </w:rPr>
        <w:t xml:space="preserve">of </w:t>
      </w:r>
      <w:r w:rsidR="00EE58A0" w:rsidRPr="00B6271D">
        <w:rPr>
          <w:rFonts w:ascii="Times New Roman" w:hAnsi="Times New Roman" w:cs="Times New Roman"/>
          <w:sz w:val="28"/>
          <w:szCs w:val="28"/>
          <w:lang w:val="en-US"/>
        </w:rPr>
        <w:lastRenderedPageBreak/>
        <w:t>supermarket</w:t>
      </w:r>
      <w:r w:rsidR="004D7D93" w:rsidRPr="00B6271D">
        <w:rPr>
          <w:rFonts w:ascii="Times New Roman" w:hAnsi="Times New Roman" w:cs="Times New Roman"/>
          <w:sz w:val="28"/>
          <w:szCs w:val="28"/>
          <w:lang w:val="en-US"/>
        </w:rPr>
        <w:t xml:space="preserve"> c</w:t>
      </w:r>
      <w:bookmarkStart w:id="3" w:name="_GoBack"/>
      <w:bookmarkEnd w:id="3"/>
      <w:r w:rsidR="004D7D93" w:rsidRPr="00B6271D">
        <w:rPr>
          <w:rFonts w:ascii="Times New Roman" w:hAnsi="Times New Roman" w:cs="Times New Roman"/>
          <w:sz w:val="28"/>
          <w:szCs w:val="28"/>
          <w:lang w:val="en-US"/>
        </w:rPr>
        <w:t xml:space="preserve">hains and small local stores, as both of them play an important role in the </w:t>
      </w:r>
      <w:r w:rsidR="004E1507" w:rsidRPr="00B6271D">
        <w:rPr>
          <w:rFonts w:ascii="Times New Roman" w:hAnsi="Times New Roman" w:cs="Times New Roman"/>
          <w:sz w:val="28"/>
          <w:szCs w:val="28"/>
          <w:lang w:val="en-US"/>
        </w:rPr>
        <w:t xml:space="preserve">town development and local infrastructure. </w:t>
      </w:r>
    </w:p>
    <w:p w:rsidR="001D75D8" w:rsidRPr="00B6271D" w:rsidRDefault="001D75D8" w:rsidP="002C5441">
      <w:pPr>
        <w:spacing w:before="200" w:after="120" w:line="240" w:lineRule="auto"/>
        <w:jc w:val="center"/>
        <w:rPr>
          <w:rFonts w:ascii="Times New Roman" w:hAnsi="Times New Roman" w:cs="Times New Roman"/>
          <w:sz w:val="28"/>
          <w:szCs w:val="28"/>
        </w:rPr>
      </w:pPr>
      <w:r w:rsidRPr="00B6271D">
        <w:rPr>
          <w:rFonts w:ascii="Times New Roman" w:hAnsi="Times New Roman" w:cs="Times New Roman"/>
          <w:b/>
          <w:sz w:val="24"/>
          <w:szCs w:val="24"/>
          <w:lang w:val="en-US"/>
        </w:rPr>
        <w:t>WorksCited</w:t>
      </w:r>
    </w:p>
    <w:p w:rsidR="00F85000" w:rsidRPr="00B6271D" w:rsidRDefault="00F85000" w:rsidP="002C5441">
      <w:pPr>
        <w:pStyle w:val="a4"/>
        <w:numPr>
          <w:ilvl w:val="0"/>
          <w:numId w:val="1"/>
        </w:numPr>
        <w:spacing w:before="160" w:after="0" w:line="240" w:lineRule="auto"/>
        <w:ind w:left="284" w:hanging="284"/>
        <w:jc w:val="both"/>
        <w:rPr>
          <w:rFonts w:ascii="Times New Roman" w:eastAsia="Times New Roman" w:hAnsi="Times New Roman" w:cs="Times New Roman"/>
          <w:sz w:val="24"/>
          <w:szCs w:val="24"/>
          <w:lang w:val="en-US" w:eastAsia="ru-RU"/>
        </w:rPr>
      </w:pPr>
      <w:r w:rsidRPr="00B6271D">
        <w:rPr>
          <w:rFonts w:ascii="Times New Roman" w:eastAsia="Times New Roman" w:hAnsi="Times New Roman" w:cs="Times New Roman"/>
          <w:i/>
          <w:iCs/>
          <w:sz w:val="24"/>
          <w:szCs w:val="24"/>
          <w:lang w:eastAsia="ru-RU"/>
        </w:rPr>
        <w:t xml:space="preserve">В. Ковалкин, А. Филимонов </w:t>
      </w:r>
      <w:r w:rsidRPr="00B6271D">
        <w:rPr>
          <w:rFonts w:ascii="Times New Roman" w:eastAsia="Times New Roman" w:hAnsi="Times New Roman" w:cs="Times New Roman"/>
          <w:sz w:val="24"/>
          <w:szCs w:val="24"/>
          <w:lang w:eastAsia="ru-RU"/>
        </w:rPr>
        <w:t xml:space="preserve">Торговые сети: современный сервис или монополизация розницы?// Проект </w:t>
      </w:r>
      <w:r w:rsidRPr="00B6271D">
        <w:rPr>
          <w:rFonts w:ascii="Times New Roman" w:eastAsia="Times New Roman" w:hAnsi="Times New Roman" w:cs="Times New Roman"/>
          <w:sz w:val="24"/>
          <w:szCs w:val="24"/>
          <w:lang w:val="en-US" w:eastAsia="ru-RU"/>
        </w:rPr>
        <w:t>BIRART</w:t>
      </w:r>
      <w:r w:rsidRPr="00B6271D">
        <w:rPr>
          <w:rFonts w:ascii="Times New Roman" w:eastAsia="Times New Roman" w:hAnsi="Times New Roman" w:cs="Times New Roman"/>
          <w:sz w:val="24"/>
          <w:szCs w:val="24"/>
          <w:lang w:eastAsia="ru-RU"/>
        </w:rPr>
        <w:t xml:space="preserve"> Школы молодых менеджеров публичного </w:t>
      </w:r>
      <w:r w:rsidR="00CE7C20" w:rsidRPr="00B6271D">
        <w:rPr>
          <w:rFonts w:ascii="Times New Roman" w:eastAsia="Times New Roman" w:hAnsi="Times New Roman" w:cs="Times New Roman"/>
          <w:sz w:val="24"/>
          <w:szCs w:val="24"/>
          <w:lang w:eastAsia="ru-RU"/>
        </w:rPr>
        <w:t>администрирования</w:t>
      </w:r>
      <w:r w:rsidRPr="00B6271D">
        <w:rPr>
          <w:rFonts w:ascii="Times New Roman" w:eastAsia="Times New Roman" w:hAnsi="Times New Roman" w:cs="Times New Roman"/>
          <w:sz w:val="24"/>
          <w:szCs w:val="24"/>
          <w:lang w:val="en-US" w:eastAsia="ru-RU"/>
        </w:rPr>
        <w:t>(SYMPA). 2013</w:t>
      </w:r>
    </w:p>
    <w:p w:rsidR="00F85000" w:rsidRPr="00B6271D" w:rsidRDefault="00F85000" w:rsidP="002C5441">
      <w:pPr>
        <w:pStyle w:val="a4"/>
        <w:numPr>
          <w:ilvl w:val="0"/>
          <w:numId w:val="1"/>
        </w:numPr>
        <w:spacing w:line="240" w:lineRule="auto"/>
        <w:ind w:left="284" w:hanging="284"/>
        <w:jc w:val="both"/>
        <w:rPr>
          <w:rFonts w:ascii="Times New Roman" w:hAnsi="Times New Roman" w:cs="Times New Roman"/>
          <w:sz w:val="24"/>
          <w:szCs w:val="24"/>
          <w:lang w:val="en-US"/>
        </w:rPr>
      </w:pPr>
      <w:r w:rsidRPr="00B6271D">
        <w:rPr>
          <w:rFonts w:ascii="Times New Roman" w:hAnsi="Times New Roman" w:cs="Times New Roman"/>
          <w:sz w:val="24"/>
          <w:szCs w:val="24"/>
          <w:lang w:val="en-US"/>
        </w:rPr>
        <w:t xml:space="preserve">National Statistical Committee of the Republic of Belarus </w:t>
      </w:r>
      <w:r w:rsidR="007B31BF" w:rsidRPr="00B6271D">
        <w:rPr>
          <w:rFonts w:ascii="Times New Roman" w:hAnsi="Times New Roman" w:cs="Times New Roman"/>
          <w:sz w:val="24"/>
          <w:szCs w:val="24"/>
          <w:lang w:val="en-US"/>
        </w:rPr>
        <w:t xml:space="preserve">// </w:t>
      </w:r>
      <w:r w:rsidR="00CE7C20" w:rsidRPr="00B6271D">
        <w:rPr>
          <w:rFonts w:ascii="Times New Roman" w:hAnsi="Times New Roman" w:cs="Times New Roman"/>
          <w:sz w:val="24"/>
          <w:szCs w:val="24"/>
          <w:lang w:val="en-US"/>
        </w:rPr>
        <w:t xml:space="preserve">URL: </w:t>
      </w:r>
      <w:hyperlink r:id="rId8" w:history="1">
        <w:r w:rsidRPr="00B6271D">
          <w:rPr>
            <w:rStyle w:val="a3"/>
            <w:rFonts w:ascii="Times New Roman" w:hAnsi="Times New Roman" w:cs="Times New Roman"/>
            <w:sz w:val="24"/>
            <w:szCs w:val="24"/>
            <w:lang w:val="en-US"/>
          </w:rPr>
          <w:t>http://belstat.gov.by/</w:t>
        </w:r>
      </w:hyperlink>
    </w:p>
    <w:p w:rsidR="00F83D2F" w:rsidRPr="00B6271D" w:rsidRDefault="007B31BF" w:rsidP="002C5441">
      <w:pPr>
        <w:pStyle w:val="a4"/>
        <w:numPr>
          <w:ilvl w:val="0"/>
          <w:numId w:val="1"/>
        </w:numPr>
        <w:spacing w:line="240" w:lineRule="auto"/>
        <w:ind w:left="284" w:hanging="284"/>
        <w:jc w:val="both"/>
        <w:rPr>
          <w:rFonts w:ascii="Times New Roman" w:hAnsi="Times New Roman" w:cs="Times New Roman"/>
          <w:sz w:val="24"/>
          <w:szCs w:val="24"/>
          <w:lang w:val="en-US"/>
        </w:rPr>
      </w:pPr>
      <w:r w:rsidRPr="00B6271D">
        <w:rPr>
          <w:rFonts w:ascii="Times New Roman" w:hAnsi="Times New Roman" w:cs="Times New Roman"/>
          <w:i/>
          <w:sz w:val="24"/>
          <w:szCs w:val="24"/>
          <w:lang w:val="en-US"/>
        </w:rPr>
        <w:t>Export.by</w:t>
      </w:r>
      <w:r w:rsidRPr="00B6271D">
        <w:rPr>
          <w:rFonts w:ascii="Times New Roman" w:hAnsi="Times New Roman" w:cs="Times New Roman"/>
          <w:sz w:val="24"/>
          <w:szCs w:val="24"/>
          <w:lang w:val="en-US"/>
        </w:rPr>
        <w:t xml:space="preserve"> Belarus’ retail sales up 20.3% on </w:t>
      </w:r>
      <w:r w:rsidR="00CE7C20" w:rsidRPr="00B6271D">
        <w:rPr>
          <w:rFonts w:ascii="Times New Roman" w:hAnsi="Times New Roman" w:cs="Times New Roman"/>
          <w:sz w:val="24"/>
          <w:szCs w:val="24"/>
          <w:lang w:val="en-US"/>
        </w:rPr>
        <w:t>yr</w:t>
      </w:r>
      <w:r w:rsidRPr="00B6271D">
        <w:rPr>
          <w:rFonts w:ascii="Times New Roman" w:hAnsi="Times New Roman" w:cs="Times New Roman"/>
          <w:sz w:val="24"/>
          <w:szCs w:val="24"/>
          <w:lang w:val="en-US"/>
        </w:rPr>
        <w:t xml:space="preserve"> in Jan 2013 to Br17.5tn // </w:t>
      </w:r>
      <w:r w:rsidR="00CE7C20" w:rsidRPr="00B6271D">
        <w:rPr>
          <w:rFonts w:ascii="Times New Roman" w:hAnsi="Times New Roman" w:cs="Times New Roman"/>
          <w:sz w:val="24"/>
          <w:szCs w:val="24"/>
          <w:lang w:val="en-US"/>
        </w:rPr>
        <w:t xml:space="preserve">URL: </w:t>
      </w:r>
      <w:hyperlink r:id="rId9" w:history="1">
        <w:r w:rsidR="00CE7C20" w:rsidRPr="00B6271D">
          <w:rPr>
            <w:rStyle w:val="a3"/>
            <w:rFonts w:ascii="Times New Roman" w:hAnsi="Times New Roman" w:cs="Times New Roman"/>
            <w:sz w:val="24"/>
            <w:szCs w:val="24"/>
            <w:lang w:val="en-US"/>
          </w:rPr>
          <w:t>http://export.by/en/?act=news&amp;mode=view&amp;id=47911</w:t>
        </w:r>
      </w:hyperlink>
    </w:p>
    <w:p w:rsidR="007B31BF" w:rsidRPr="00B6271D" w:rsidRDefault="005956D9" w:rsidP="002C5441">
      <w:pPr>
        <w:pStyle w:val="a4"/>
        <w:numPr>
          <w:ilvl w:val="0"/>
          <w:numId w:val="1"/>
        </w:numPr>
        <w:spacing w:line="240" w:lineRule="auto"/>
        <w:ind w:left="284" w:hanging="284"/>
        <w:jc w:val="both"/>
        <w:rPr>
          <w:rFonts w:ascii="Times New Roman" w:hAnsi="Times New Roman" w:cs="Times New Roman"/>
          <w:sz w:val="24"/>
          <w:szCs w:val="24"/>
          <w:lang w:val="en-US"/>
        </w:rPr>
      </w:pPr>
      <w:r w:rsidRPr="00B6271D">
        <w:rPr>
          <w:rFonts w:ascii="Times New Roman" w:hAnsi="Times New Roman" w:cs="Times New Roman"/>
          <w:i/>
          <w:sz w:val="24"/>
          <w:szCs w:val="24"/>
          <w:lang w:val="en-US"/>
        </w:rPr>
        <w:t>V</w:t>
      </w:r>
      <w:r w:rsidR="007B31BF" w:rsidRPr="00B6271D">
        <w:rPr>
          <w:rFonts w:ascii="Times New Roman" w:hAnsi="Times New Roman" w:cs="Times New Roman"/>
          <w:i/>
          <w:sz w:val="24"/>
          <w:szCs w:val="24"/>
          <w:lang w:val="en-US"/>
        </w:rPr>
        <w:t>.Vishnev</w:t>
      </w:r>
      <w:r w:rsidR="007B31BF" w:rsidRPr="00B6271D">
        <w:rPr>
          <w:rFonts w:ascii="Times New Roman" w:hAnsi="Times New Roman" w:cs="Times New Roman"/>
          <w:sz w:val="24"/>
          <w:szCs w:val="24"/>
          <w:lang w:val="en-US"/>
        </w:rPr>
        <w:t xml:space="preserve"> Red Light to Price Growth // </w:t>
      </w:r>
      <w:r w:rsidRPr="00B6271D">
        <w:rPr>
          <w:rFonts w:ascii="Times New Roman" w:hAnsi="Times New Roman" w:cs="Times New Roman"/>
          <w:sz w:val="24"/>
          <w:szCs w:val="24"/>
          <w:lang w:val="en-US"/>
        </w:rPr>
        <w:t>Economy of Belarus Magazine</w:t>
      </w:r>
      <w:r w:rsidR="007B31BF" w:rsidRPr="00B6271D">
        <w:rPr>
          <w:rFonts w:ascii="Times New Roman" w:hAnsi="Times New Roman" w:cs="Times New Roman"/>
          <w:sz w:val="24"/>
          <w:szCs w:val="24"/>
          <w:lang w:val="en-US"/>
        </w:rPr>
        <w:t>. 2011. No.2. P. 124–126</w:t>
      </w:r>
    </w:p>
    <w:p w:rsidR="007B31BF" w:rsidRPr="00B6271D" w:rsidRDefault="007B31BF" w:rsidP="002C5441">
      <w:pPr>
        <w:pStyle w:val="a4"/>
        <w:numPr>
          <w:ilvl w:val="0"/>
          <w:numId w:val="1"/>
        </w:numPr>
        <w:spacing w:line="240" w:lineRule="auto"/>
        <w:ind w:left="284" w:hanging="284"/>
        <w:jc w:val="both"/>
        <w:rPr>
          <w:rFonts w:ascii="Times New Roman" w:hAnsi="Times New Roman" w:cs="Times New Roman"/>
          <w:sz w:val="24"/>
          <w:szCs w:val="24"/>
          <w:lang w:val="en-US"/>
        </w:rPr>
      </w:pPr>
      <w:r w:rsidRPr="00B6271D">
        <w:rPr>
          <w:rFonts w:ascii="Times New Roman" w:hAnsi="Times New Roman" w:cs="Times New Roman"/>
          <w:sz w:val="24"/>
          <w:szCs w:val="24"/>
          <w:lang w:val="en-US"/>
        </w:rPr>
        <w:t xml:space="preserve">Good Neighbours? Community impacts of supermarkets // Friends of the Earth. 2005 </w:t>
      </w:r>
      <w:r w:rsidR="00CE7C20" w:rsidRPr="00B6271D">
        <w:rPr>
          <w:rFonts w:ascii="Times New Roman" w:hAnsi="Times New Roman" w:cs="Times New Roman"/>
          <w:sz w:val="24"/>
          <w:szCs w:val="24"/>
          <w:lang w:val="en-US"/>
        </w:rPr>
        <w:t xml:space="preserve">URL: </w:t>
      </w:r>
      <w:hyperlink r:id="rId10" w:history="1">
        <w:r w:rsidR="00CE7C20" w:rsidRPr="00B6271D">
          <w:rPr>
            <w:rStyle w:val="a3"/>
            <w:rFonts w:ascii="Times New Roman" w:hAnsi="Times New Roman" w:cs="Times New Roman"/>
            <w:sz w:val="24"/>
            <w:szCs w:val="24"/>
            <w:lang w:val="en-US"/>
          </w:rPr>
          <w:t>http://www.foe.co.uk/resource/briefings/</w:t>
        </w:r>
      </w:hyperlink>
    </w:p>
    <w:p w:rsidR="008B6C5C" w:rsidRPr="00B6271D" w:rsidRDefault="00CE7C20" w:rsidP="002C5441">
      <w:pPr>
        <w:pStyle w:val="a4"/>
        <w:numPr>
          <w:ilvl w:val="0"/>
          <w:numId w:val="1"/>
        </w:numPr>
        <w:spacing w:line="240" w:lineRule="auto"/>
        <w:ind w:left="284" w:hanging="284"/>
        <w:jc w:val="both"/>
        <w:rPr>
          <w:rFonts w:ascii="Times New Roman" w:hAnsi="Times New Roman" w:cs="Times New Roman"/>
          <w:i/>
          <w:sz w:val="24"/>
          <w:szCs w:val="24"/>
          <w:lang w:val="pl-PL"/>
        </w:rPr>
      </w:pPr>
      <w:r w:rsidRPr="00B6271D">
        <w:rPr>
          <w:rFonts w:ascii="Times New Roman" w:hAnsi="Times New Roman" w:cs="Times New Roman"/>
          <w:i/>
          <w:sz w:val="24"/>
          <w:szCs w:val="24"/>
        </w:rPr>
        <w:t>Т. Григорович</w:t>
      </w:r>
      <w:r w:rsidRPr="00B6271D">
        <w:rPr>
          <w:rFonts w:ascii="Times New Roman" w:hAnsi="Times New Roman" w:cs="Times New Roman"/>
          <w:sz w:val="24"/>
          <w:szCs w:val="24"/>
        </w:rPr>
        <w:t xml:space="preserve">  Минторг Беларуси намерен ограничить присутствие крупных торговых сетей // БЕЛТА. </w:t>
      </w:r>
      <w:r w:rsidRPr="00B6271D">
        <w:rPr>
          <w:rFonts w:ascii="Times New Roman" w:hAnsi="Times New Roman" w:cs="Times New Roman"/>
          <w:sz w:val="24"/>
          <w:szCs w:val="24"/>
          <w:lang w:val="pl-PL"/>
        </w:rPr>
        <w:t xml:space="preserve">2013 URL: </w:t>
      </w:r>
      <w:hyperlink r:id="rId11" w:history="1">
        <w:r w:rsidRPr="00B6271D">
          <w:rPr>
            <w:rStyle w:val="a3"/>
            <w:rFonts w:ascii="Times New Roman" w:hAnsi="Times New Roman" w:cs="Times New Roman"/>
            <w:sz w:val="24"/>
            <w:szCs w:val="24"/>
            <w:lang w:val="pl-PL"/>
          </w:rPr>
          <w:t>http://www.belta.by/ru/all_news/economics/Mintorg-Belarusi-nameren-ogranichit-prisutstvie-krupnyx-torgovyx-setej_i_621167.html</w:t>
        </w:r>
      </w:hyperlink>
    </w:p>
    <w:p w:rsidR="00DC3D3F" w:rsidRPr="00B6271D" w:rsidRDefault="00DC3D3F" w:rsidP="00DC3D3F">
      <w:pPr>
        <w:pStyle w:val="a4"/>
        <w:rPr>
          <w:rFonts w:ascii="Times New Roman" w:hAnsi="Times New Roman" w:cs="Times New Roman"/>
          <w:sz w:val="28"/>
          <w:szCs w:val="28"/>
          <w:lang w:val="pl-PL"/>
        </w:rPr>
      </w:pPr>
    </w:p>
    <w:p w:rsidR="00DC0A9F" w:rsidRPr="00B6271D" w:rsidRDefault="00DC0A9F" w:rsidP="00FC60A0">
      <w:pPr>
        <w:rPr>
          <w:rFonts w:ascii="Times New Roman" w:hAnsi="Times New Roman" w:cs="Times New Roman"/>
          <w:sz w:val="28"/>
          <w:szCs w:val="28"/>
          <w:lang w:val="pl-PL"/>
        </w:rPr>
      </w:pPr>
    </w:p>
    <w:sectPr w:rsidR="00DC0A9F" w:rsidRPr="00B6271D" w:rsidSect="00892A59">
      <w:footerReference w:type="default" r:id="rId12"/>
      <w:pgSz w:w="11906" w:h="16838" w:code="9"/>
      <w:pgMar w:top="1474" w:right="1644" w:bottom="1928" w:left="1474" w:header="709"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4A" w:rsidRDefault="0060604A" w:rsidP="00892A59">
      <w:pPr>
        <w:spacing w:after="0" w:line="240" w:lineRule="auto"/>
      </w:pPr>
      <w:r>
        <w:separator/>
      </w:r>
    </w:p>
  </w:endnote>
  <w:endnote w:type="continuationSeparator" w:id="1">
    <w:p w:rsidR="0060604A" w:rsidRDefault="0060604A" w:rsidP="00892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88535901"/>
      <w:docPartObj>
        <w:docPartGallery w:val="Page Numbers (Bottom of Page)"/>
        <w:docPartUnique/>
      </w:docPartObj>
    </w:sdtPr>
    <w:sdtContent>
      <w:p w:rsidR="00D50A85" w:rsidRPr="00892A59" w:rsidRDefault="00452C6C" w:rsidP="00892A59">
        <w:pPr>
          <w:pStyle w:val="a7"/>
          <w:jc w:val="center"/>
          <w:rPr>
            <w:rFonts w:ascii="Times New Roman" w:hAnsi="Times New Roman" w:cs="Times New Roman"/>
          </w:rPr>
        </w:pPr>
        <w:r w:rsidRPr="00892A59">
          <w:rPr>
            <w:rFonts w:ascii="Times New Roman" w:hAnsi="Times New Roman" w:cs="Times New Roman"/>
            <w:sz w:val="24"/>
          </w:rPr>
          <w:fldChar w:fldCharType="begin"/>
        </w:r>
        <w:r w:rsidR="00D50A85" w:rsidRPr="00892A59">
          <w:rPr>
            <w:rFonts w:ascii="Times New Roman" w:hAnsi="Times New Roman" w:cs="Times New Roman"/>
            <w:sz w:val="24"/>
          </w:rPr>
          <w:instrText>PAGE   \* MERGEFORMAT</w:instrText>
        </w:r>
        <w:r w:rsidRPr="00892A59">
          <w:rPr>
            <w:rFonts w:ascii="Times New Roman" w:hAnsi="Times New Roman" w:cs="Times New Roman"/>
            <w:sz w:val="24"/>
          </w:rPr>
          <w:fldChar w:fldCharType="separate"/>
        </w:r>
        <w:r w:rsidR="00BC18A9">
          <w:rPr>
            <w:rFonts w:ascii="Times New Roman" w:hAnsi="Times New Roman" w:cs="Times New Roman"/>
            <w:noProof/>
            <w:sz w:val="24"/>
          </w:rPr>
          <w:t>2</w:t>
        </w:r>
        <w:r w:rsidRPr="00892A59">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4A" w:rsidRDefault="0060604A" w:rsidP="00892A59">
      <w:pPr>
        <w:spacing w:after="0" w:line="240" w:lineRule="auto"/>
      </w:pPr>
      <w:r>
        <w:separator/>
      </w:r>
    </w:p>
  </w:footnote>
  <w:footnote w:type="continuationSeparator" w:id="1">
    <w:p w:rsidR="0060604A" w:rsidRDefault="0060604A" w:rsidP="00892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F25F1"/>
    <w:multiLevelType w:val="hybridMultilevel"/>
    <w:tmpl w:val="A9F6B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A731BF"/>
    <w:multiLevelType w:val="hybridMultilevel"/>
    <w:tmpl w:val="354E5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697"/>
  <w:characterSpacingControl w:val="doNotCompress"/>
  <w:footnotePr>
    <w:footnote w:id="0"/>
    <w:footnote w:id="1"/>
  </w:footnotePr>
  <w:endnotePr>
    <w:endnote w:id="0"/>
    <w:endnote w:id="1"/>
  </w:endnotePr>
  <w:compat/>
  <w:rsids>
    <w:rsidRoot w:val="00E42CFD"/>
    <w:rsid w:val="000071B0"/>
    <w:rsid w:val="00010B78"/>
    <w:rsid w:val="0004393B"/>
    <w:rsid w:val="00050175"/>
    <w:rsid w:val="000818E7"/>
    <w:rsid w:val="000865FA"/>
    <w:rsid w:val="00092A0A"/>
    <w:rsid w:val="000D7004"/>
    <w:rsid w:val="001A7E16"/>
    <w:rsid w:val="001B134B"/>
    <w:rsid w:val="001D27C9"/>
    <w:rsid w:val="001D75D8"/>
    <w:rsid w:val="001F4255"/>
    <w:rsid w:val="00221369"/>
    <w:rsid w:val="002656D0"/>
    <w:rsid w:val="00266766"/>
    <w:rsid w:val="00284E8C"/>
    <w:rsid w:val="002C4A12"/>
    <w:rsid w:val="002C5441"/>
    <w:rsid w:val="002D29EB"/>
    <w:rsid w:val="002E2365"/>
    <w:rsid w:val="002F5D31"/>
    <w:rsid w:val="003578B5"/>
    <w:rsid w:val="003D5F0B"/>
    <w:rsid w:val="003F365D"/>
    <w:rsid w:val="003F3DCC"/>
    <w:rsid w:val="00410244"/>
    <w:rsid w:val="00431DB5"/>
    <w:rsid w:val="00452C6C"/>
    <w:rsid w:val="00453878"/>
    <w:rsid w:val="004D7D93"/>
    <w:rsid w:val="004E1507"/>
    <w:rsid w:val="004E5590"/>
    <w:rsid w:val="005070BA"/>
    <w:rsid w:val="0051434D"/>
    <w:rsid w:val="0052785F"/>
    <w:rsid w:val="0055192B"/>
    <w:rsid w:val="005737DC"/>
    <w:rsid w:val="00576C12"/>
    <w:rsid w:val="005849C4"/>
    <w:rsid w:val="005956D9"/>
    <w:rsid w:val="005D3644"/>
    <w:rsid w:val="005D6331"/>
    <w:rsid w:val="005D6464"/>
    <w:rsid w:val="005E0C1B"/>
    <w:rsid w:val="0060604A"/>
    <w:rsid w:val="006435C2"/>
    <w:rsid w:val="006873F1"/>
    <w:rsid w:val="006A0AB1"/>
    <w:rsid w:val="006A3E0A"/>
    <w:rsid w:val="006B7F1D"/>
    <w:rsid w:val="00771429"/>
    <w:rsid w:val="00776B47"/>
    <w:rsid w:val="007A6C8E"/>
    <w:rsid w:val="007B31BF"/>
    <w:rsid w:val="007E192D"/>
    <w:rsid w:val="00892A59"/>
    <w:rsid w:val="008B6C5C"/>
    <w:rsid w:val="008C248E"/>
    <w:rsid w:val="00923DB2"/>
    <w:rsid w:val="00954BBC"/>
    <w:rsid w:val="00975C72"/>
    <w:rsid w:val="0099120E"/>
    <w:rsid w:val="009969FE"/>
    <w:rsid w:val="009B1E49"/>
    <w:rsid w:val="009B7860"/>
    <w:rsid w:val="009E237F"/>
    <w:rsid w:val="009F3E06"/>
    <w:rsid w:val="009F6C34"/>
    <w:rsid w:val="00A01F97"/>
    <w:rsid w:val="00A0278C"/>
    <w:rsid w:val="00A47C46"/>
    <w:rsid w:val="00A708B7"/>
    <w:rsid w:val="00A75148"/>
    <w:rsid w:val="00AA181A"/>
    <w:rsid w:val="00AC1079"/>
    <w:rsid w:val="00AF4C9E"/>
    <w:rsid w:val="00B2449D"/>
    <w:rsid w:val="00B37960"/>
    <w:rsid w:val="00B6271D"/>
    <w:rsid w:val="00B85719"/>
    <w:rsid w:val="00B92DCB"/>
    <w:rsid w:val="00B948C9"/>
    <w:rsid w:val="00BA2543"/>
    <w:rsid w:val="00BA5EF2"/>
    <w:rsid w:val="00BB492E"/>
    <w:rsid w:val="00BC18A9"/>
    <w:rsid w:val="00C37F39"/>
    <w:rsid w:val="00C626F5"/>
    <w:rsid w:val="00C66297"/>
    <w:rsid w:val="00C77001"/>
    <w:rsid w:val="00C86871"/>
    <w:rsid w:val="00CC1972"/>
    <w:rsid w:val="00CE4AB7"/>
    <w:rsid w:val="00CE7C20"/>
    <w:rsid w:val="00D35787"/>
    <w:rsid w:val="00D43FC8"/>
    <w:rsid w:val="00D50A85"/>
    <w:rsid w:val="00D617AB"/>
    <w:rsid w:val="00D73D42"/>
    <w:rsid w:val="00D85C2C"/>
    <w:rsid w:val="00DC0A9F"/>
    <w:rsid w:val="00DC3D3F"/>
    <w:rsid w:val="00DC4C8B"/>
    <w:rsid w:val="00DD32DA"/>
    <w:rsid w:val="00DD4C13"/>
    <w:rsid w:val="00DD557C"/>
    <w:rsid w:val="00DE7B42"/>
    <w:rsid w:val="00E04D85"/>
    <w:rsid w:val="00E42CFD"/>
    <w:rsid w:val="00E73548"/>
    <w:rsid w:val="00E77C7C"/>
    <w:rsid w:val="00E8134E"/>
    <w:rsid w:val="00E83587"/>
    <w:rsid w:val="00EE58A0"/>
    <w:rsid w:val="00F00DFF"/>
    <w:rsid w:val="00F30BFB"/>
    <w:rsid w:val="00F83D2F"/>
    <w:rsid w:val="00F85000"/>
    <w:rsid w:val="00FC6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A0"/>
  </w:style>
  <w:style w:type="paragraph" w:styleId="1">
    <w:name w:val="heading 1"/>
    <w:basedOn w:val="a"/>
    <w:next w:val="a"/>
    <w:link w:val="10"/>
    <w:uiPriority w:val="9"/>
    <w:qFormat/>
    <w:rsid w:val="001D2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27C9"/>
    <w:pPr>
      <w:keepNext/>
      <w:keepLines/>
      <w:spacing w:before="320" w:line="240" w:lineRule="auto"/>
      <w:jc w:val="center"/>
      <w:outlineLvl w:val="1"/>
    </w:pPr>
    <w:rPr>
      <w:rFonts w:ascii="Times New Roman" w:eastAsia="Times New Roman" w:hAnsi="Times New Roman" w:cs="Arial"/>
      <w:b/>
      <w:bCs/>
      <w:iCs/>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5FA"/>
    <w:rPr>
      <w:color w:val="0000FF" w:themeColor="hyperlink"/>
      <w:u w:val="single"/>
    </w:rPr>
  </w:style>
  <w:style w:type="paragraph" w:styleId="a4">
    <w:name w:val="List Paragraph"/>
    <w:basedOn w:val="a"/>
    <w:uiPriority w:val="34"/>
    <w:qFormat/>
    <w:rsid w:val="001D75D8"/>
    <w:pPr>
      <w:ind w:left="720"/>
      <w:contextualSpacing/>
    </w:pPr>
  </w:style>
  <w:style w:type="paragraph" w:styleId="a5">
    <w:name w:val="header"/>
    <w:basedOn w:val="a"/>
    <w:link w:val="a6"/>
    <w:uiPriority w:val="99"/>
    <w:unhideWhenUsed/>
    <w:rsid w:val="00892A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2A59"/>
  </w:style>
  <w:style w:type="paragraph" w:styleId="a7">
    <w:name w:val="footer"/>
    <w:basedOn w:val="a"/>
    <w:link w:val="a8"/>
    <w:uiPriority w:val="99"/>
    <w:unhideWhenUsed/>
    <w:rsid w:val="00892A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2A59"/>
  </w:style>
  <w:style w:type="character" w:customStyle="1" w:styleId="20">
    <w:name w:val="Заголовок 2 Знак"/>
    <w:basedOn w:val="a0"/>
    <w:link w:val="2"/>
    <w:rsid w:val="001D27C9"/>
    <w:rPr>
      <w:rFonts w:ascii="Times New Roman" w:eastAsia="Times New Roman" w:hAnsi="Times New Roman" w:cs="Arial"/>
      <w:b/>
      <w:bCs/>
      <w:iCs/>
      <w:caps/>
      <w:sz w:val="28"/>
      <w:szCs w:val="28"/>
      <w:lang w:eastAsia="ru-RU"/>
    </w:rPr>
  </w:style>
  <w:style w:type="paragraph" w:customStyle="1" w:styleId="a9">
    <w:name w:val="Автор"/>
    <w:basedOn w:val="1"/>
    <w:next w:val="a"/>
    <w:rsid w:val="001D27C9"/>
    <w:pPr>
      <w:keepLines w:val="0"/>
      <w:spacing w:before="0" w:after="160" w:line="240" w:lineRule="auto"/>
      <w:jc w:val="center"/>
    </w:pPr>
    <w:rPr>
      <w:rFonts w:ascii="Times New Roman" w:eastAsia="Times New Roman" w:hAnsi="Times New Roman" w:cs="Arial"/>
      <w:color w:val="auto"/>
      <w:kern w:val="32"/>
      <w:szCs w:val="32"/>
      <w:lang w:eastAsia="ru-RU"/>
    </w:rPr>
  </w:style>
  <w:style w:type="character" w:customStyle="1" w:styleId="10">
    <w:name w:val="Заголовок 1 Знак"/>
    <w:basedOn w:val="a0"/>
    <w:link w:val="1"/>
    <w:uiPriority w:val="9"/>
    <w:rsid w:val="001D27C9"/>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9E237F"/>
    <w:rPr>
      <w:color w:val="800080" w:themeColor="followedHyperlink"/>
      <w:u w:val="single"/>
    </w:rPr>
  </w:style>
  <w:style w:type="character" w:styleId="ab">
    <w:name w:val="annotation reference"/>
    <w:basedOn w:val="a0"/>
    <w:uiPriority w:val="99"/>
    <w:semiHidden/>
    <w:unhideWhenUsed/>
    <w:rsid w:val="003F3DCC"/>
    <w:rPr>
      <w:sz w:val="16"/>
      <w:szCs w:val="16"/>
    </w:rPr>
  </w:style>
  <w:style w:type="paragraph" w:styleId="ac">
    <w:name w:val="annotation text"/>
    <w:basedOn w:val="a"/>
    <w:link w:val="ad"/>
    <w:uiPriority w:val="99"/>
    <w:semiHidden/>
    <w:unhideWhenUsed/>
    <w:rsid w:val="003F3DCC"/>
    <w:pPr>
      <w:spacing w:line="240" w:lineRule="auto"/>
    </w:pPr>
    <w:rPr>
      <w:sz w:val="20"/>
      <w:szCs w:val="20"/>
    </w:rPr>
  </w:style>
  <w:style w:type="character" w:customStyle="1" w:styleId="ad">
    <w:name w:val="Текст примечания Знак"/>
    <w:basedOn w:val="a0"/>
    <w:link w:val="ac"/>
    <w:uiPriority w:val="99"/>
    <w:semiHidden/>
    <w:rsid w:val="003F3DCC"/>
    <w:rPr>
      <w:sz w:val="20"/>
      <w:szCs w:val="20"/>
    </w:rPr>
  </w:style>
  <w:style w:type="paragraph" w:styleId="ae">
    <w:name w:val="annotation subject"/>
    <w:basedOn w:val="ac"/>
    <w:next w:val="ac"/>
    <w:link w:val="af"/>
    <w:uiPriority w:val="99"/>
    <w:semiHidden/>
    <w:unhideWhenUsed/>
    <w:rsid w:val="003F3DCC"/>
    <w:rPr>
      <w:b/>
      <w:bCs/>
    </w:rPr>
  </w:style>
  <w:style w:type="character" w:customStyle="1" w:styleId="af">
    <w:name w:val="Тема примечания Знак"/>
    <w:basedOn w:val="ad"/>
    <w:link w:val="ae"/>
    <w:uiPriority w:val="99"/>
    <w:semiHidden/>
    <w:rsid w:val="003F3DCC"/>
    <w:rPr>
      <w:b/>
      <w:bCs/>
      <w:sz w:val="20"/>
      <w:szCs w:val="20"/>
    </w:rPr>
  </w:style>
  <w:style w:type="paragraph" w:styleId="af0">
    <w:name w:val="Balloon Text"/>
    <w:basedOn w:val="a"/>
    <w:link w:val="af1"/>
    <w:uiPriority w:val="99"/>
    <w:semiHidden/>
    <w:unhideWhenUsed/>
    <w:rsid w:val="003F3D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3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A0"/>
  </w:style>
  <w:style w:type="paragraph" w:styleId="1">
    <w:name w:val="heading 1"/>
    <w:basedOn w:val="a"/>
    <w:next w:val="a"/>
    <w:link w:val="10"/>
    <w:uiPriority w:val="9"/>
    <w:qFormat/>
    <w:rsid w:val="001D2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27C9"/>
    <w:pPr>
      <w:keepNext/>
      <w:keepLines/>
      <w:spacing w:before="320" w:line="240" w:lineRule="auto"/>
      <w:jc w:val="center"/>
      <w:outlineLvl w:val="1"/>
    </w:pPr>
    <w:rPr>
      <w:rFonts w:ascii="Times New Roman" w:eastAsia="Times New Roman" w:hAnsi="Times New Roman" w:cs="Arial"/>
      <w:b/>
      <w:bCs/>
      <w:iCs/>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5FA"/>
    <w:rPr>
      <w:color w:val="0000FF" w:themeColor="hyperlink"/>
      <w:u w:val="single"/>
    </w:rPr>
  </w:style>
  <w:style w:type="paragraph" w:styleId="a4">
    <w:name w:val="List Paragraph"/>
    <w:basedOn w:val="a"/>
    <w:uiPriority w:val="34"/>
    <w:qFormat/>
    <w:rsid w:val="001D75D8"/>
    <w:pPr>
      <w:ind w:left="720"/>
      <w:contextualSpacing/>
    </w:pPr>
  </w:style>
  <w:style w:type="paragraph" w:styleId="a5">
    <w:name w:val="header"/>
    <w:basedOn w:val="a"/>
    <w:link w:val="a6"/>
    <w:uiPriority w:val="99"/>
    <w:unhideWhenUsed/>
    <w:rsid w:val="00892A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2A59"/>
  </w:style>
  <w:style w:type="paragraph" w:styleId="a7">
    <w:name w:val="footer"/>
    <w:basedOn w:val="a"/>
    <w:link w:val="a8"/>
    <w:uiPriority w:val="99"/>
    <w:unhideWhenUsed/>
    <w:rsid w:val="00892A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2A59"/>
  </w:style>
  <w:style w:type="character" w:customStyle="1" w:styleId="20">
    <w:name w:val="Заголовок 2 Знак"/>
    <w:basedOn w:val="a0"/>
    <w:link w:val="2"/>
    <w:rsid w:val="001D27C9"/>
    <w:rPr>
      <w:rFonts w:ascii="Times New Roman" w:eastAsia="Times New Roman" w:hAnsi="Times New Roman" w:cs="Arial"/>
      <w:b/>
      <w:bCs/>
      <w:iCs/>
      <w:caps/>
      <w:sz w:val="28"/>
      <w:szCs w:val="28"/>
      <w:lang w:eastAsia="ru-RU"/>
    </w:rPr>
  </w:style>
  <w:style w:type="paragraph" w:customStyle="1" w:styleId="a9">
    <w:name w:val="Автор"/>
    <w:basedOn w:val="1"/>
    <w:next w:val="a"/>
    <w:rsid w:val="001D27C9"/>
    <w:pPr>
      <w:keepLines w:val="0"/>
      <w:spacing w:before="0" w:after="160" w:line="240" w:lineRule="auto"/>
      <w:jc w:val="center"/>
    </w:pPr>
    <w:rPr>
      <w:rFonts w:ascii="Times New Roman" w:eastAsia="Times New Roman" w:hAnsi="Times New Roman" w:cs="Arial"/>
      <w:color w:val="auto"/>
      <w:kern w:val="32"/>
      <w:szCs w:val="32"/>
      <w:lang w:eastAsia="ru-RU"/>
    </w:rPr>
  </w:style>
  <w:style w:type="character" w:customStyle="1" w:styleId="10">
    <w:name w:val="Заголовок 1 Знак"/>
    <w:basedOn w:val="a0"/>
    <w:link w:val="1"/>
    <w:uiPriority w:val="9"/>
    <w:rsid w:val="001D27C9"/>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9E237F"/>
    <w:rPr>
      <w:color w:val="800080" w:themeColor="followedHyperlink"/>
      <w:u w:val="single"/>
    </w:rPr>
  </w:style>
  <w:style w:type="character" w:styleId="ab">
    <w:name w:val="annotation reference"/>
    <w:basedOn w:val="a0"/>
    <w:uiPriority w:val="99"/>
    <w:semiHidden/>
    <w:unhideWhenUsed/>
    <w:rsid w:val="003F3DCC"/>
    <w:rPr>
      <w:sz w:val="16"/>
      <w:szCs w:val="16"/>
    </w:rPr>
  </w:style>
  <w:style w:type="paragraph" w:styleId="ac">
    <w:name w:val="annotation text"/>
    <w:basedOn w:val="a"/>
    <w:link w:val="ad"/>
    <w:uiPriority w:val="99"/>
    <w:semiHidden/>
    <w:unhideWhenUsed/>
    <w:rsid w:val="003F3DCC"/>
    <w:pPr>
      <w:spacing w:line="240" w:lineRule="auto"/>
    </w:pPr>
    <w:rPr>
      <w:sz w:val="20"/>
      <w:szCs w:val="20"/>
    </w:rPr>
  </w:style>
  <w:style w:type="character" w:customStyle="1" w:styleId="ad">
    <w:name w:val="Текст примечания Знак"/>
    <w:basedOn w:val="a0"/>
    <w:link w:val="ac"/>
    <w:uiPriority w:val="99"/>
    <w:semiHidden/>
    <w:rsid w:val="003F3DCC"/>
    <w:rPr>
      <w:sz w:val="20"/>
      <w:szCs w:val="20"/>
    </w:rPr>
  </w:style>
  <w:style w:type="paragraph" w:styleId="ae">
    <w:name w:val="annotation subject"/>
    <w:basedOn w:val="ac"/>
    <w:next w:val="ac"/>
    <w:link w:val="af"/>
    <w:uiPriority w:val="99"/>
    <w:semiHidden/>
    <w:unhideWhenUsed/>
    <w:rsid w:val="003F3DCC"/>
    <w:rPr>
      <w:b/>
      <w:bCs/>
    </w:rPr>
  </w:style>
  <w:style w:type="character" w:customStyle="1" w:styleId="af">
    <w:name w:val="Тема примечания Знак"/>
    <w:basedOn w:val="ad"/>
    <w:link w:val="ae"/>
    <w:uiPriority w:val="99"/>
    <w:semiHidden/>
    <w:rsid w:val="003F3DCC"/>
    <w:rPr>
      <w:b/>
      <w:bCs/>
      <w:sz w:val="20"/>
      <w:szCs w:val="20"/>
    </w:rPr>
  </w:style>
  <w:style w:type="paragraph" w:styleId="af0">
    <w:name w:val="Balloon Text"/>
    <w:basedOn w:val="a"/>
    <w:link w:val="af1"/>
    <w:uiPriority w:val="99"/>
    <w:semiHidden/>
    <w:unhideWhenUsed/>
    <w:rsid w:val="003F3D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3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437465">
      <w:bodyDiv w:val="1"/>
      <w:marLeft w:val="0"/>
      <w:marRight w:val="0"/>
      <w:marTop w:val="0"/>
      <w:marBottom w:val="0"/>
      <w:divBdr>
        <w:top w:val="none" w:sz="0" w:space="0" w:color="auto"/>
        <w:left w:val="none" w:sz="0" w:space="0" w:color="auto"/>
        <w:bottom w:val="none" w:sz="0" w:space="0" w:color="auto"/>
        <w:right w:val="none" w:sz="0" w:space="0" w:color="auto"/>
      </w:divBdr>
    </w:div>
    <w:div w:id="267126173">
      <w:bodyDiv w:val="1"/>
      <w:marLeft w:val="0"/>
      <w:marRight w:val="0"/>
      <w:marTop w:val="0"/>
      <w:marBottom w:val="0"/>
      <w:divBdr>
        <w:top w:val="none" w:sz="0" w:space="0" w:color="auto"/>
        <w:left w:val="none" w:sz="0" w:space="0" w:color="auto"/>
        <w:bottom w:val="none" w:sz="0" w:space="0" w:color="auto"/>
        <w:right w:val="none" w:sz="0" w:space="0" w:color="auto"/>
      </w:divBdr>
    </w:div>
    <w:div w:id="353851238">
      <w:bodyDiv w:val="1"/>
      <w:marLeft w:val="0"/>
      <w:marRight w:val="0"/>
      <w:marTop w:val="0"/>
      <w:marBottom w:val="0"/>
      <w:divBdr>
        <w:top w:val="none" w:sz="0" w:space="0" w:color="auto"/>
        <w:left w:val="none" w:sz="0" w:space="0" w:color="auto"/>
        <w:bottom w:val="none" w:sz="0" w:space="0" w:color="auto"/>
        <w:right w:val="none" w:sz="0" w:space="0" w:color="auto"/>
      </w:divBdr>
    </w:div>
    <w:div w:id="364408552">
      <w:bodyDiv w:val="1"/>
      <w:marLeft w:val="0"/>
      <w:marRight w:val="0"/>
      <w:marTop w:val="0"/>
      <w:marBottom w:val="0"/>
      <w:divBdr>
        <w:top w:val="none" w:sz="0" w:space="0" w:color="auto"/>
        <w:left w:val="none" w:sz="0" w:space="0" w:color="auto"/>
        <w:bottom w:val="none" w:sz="0" w:space="0" w:color="auto"/>
        <w:right w:val="none" w:sz="0" w:space="0" w:color="auto"/>
      </w:divBdr>
    </w:div>
    <w:div w:id="607590621">
      <w:bodyDiv w:val="1"/>
      <w:marLeft w:val="0"/>
      <w:marRight w:val="0"/>
      <w:marTop w:val="0"/>
      <w:marBottom w:val="0"/>
      <w:divBdr>
        <w:top w:val="none" w:sz="0" w:space="0" w:color="auto"/>
        <w:left w:val="none" w:sz="0" w:space="0" w:color="auto"/>
        <w:bottom w:val="none" w:sz="0" w:space="0" w:color="auto"/>
        <w:right w:val="none" w:sz="0" w:space="0" w:color="auto"/>
      </w:divBdr>
    </w:div>
    <w:div w:id="678896377">
      <w:bodyDiv w:val="1"/>
      <w:marLeft w:val="0"/>
      <w:marRight w:val="0"/>
      <w:marTop w:val="0"/>
      <w:marBottom w:val="0"/>
      <w:divBdr>
        <w:top w:val="none" w:sz="0" w:space="0" w:color="auto"/>
        <w:left w:val="none" w:sz="0" w:space="0" w:color="auto"/>
        <w:bottom w:val="none" w:sz="0" w:space="0" w:color="auto"/>
        <w:right w:val="none" w:sz="0" w:space="0" w:color="auto"/>
      </w:divBdr>
    </w:div>
    <w:div w:id="728959717">
      <w:bodyDiv w:val="1"/>
      <w:marLeft w:val="0"/>
      <w:marRight w:val="0"/>
      <w:marTop w:val="0"/>
      <w:marBottom w:val="0"/>
      <w:divBdr>
        <w:top w:val="none" w:sz="0" w:space="0" w:color="auto"/>
        <w:left w:val="none" w:sz="0" w:space="0" w:color="auto"/>
        <w:bottom w:val="none" w:sz="0" w:space="0" w:color="auto"/>
        <w:right w:val="none" w:sz="0" w:space="0" w:color="auto"/>
      </w:divBdr>
    </w:div>
    <w:div w:id="1111319037">
      <w:bodyDiv w:val="1"/>
      <w:marLeft w:val="0"/>
      <w:marRight w:val="0"/>
      <w:marTop w:val="0"/>
      <w:marBottom w:val="0"/>
      <w:divBdr>
        <w:top w:val="none" w:sz="0" w:space="0" w:color="auto"/>
        <w:left w:val="none" w:sz="0" w:space="0" w:color="auto"/>
        <w:bottom w:val="none" w:sz="0" w:space="0" w:color="auto"/>
        <w:right w:val="none" w:sz="0" w:space="0" w:color="auto"/>
      </w:divBdr>
    </w:div>
    <w:div w:id="1296908529">
      <w:bodyDiv w:val="1"/>
      <w:marLeft w:val="0"/>
      <w:marRight w:val="0"/>
      <w:marTop w:val="0"/>
      <w:marBottom w:val="0"/>
      <w:divBdr>
        <w:top w:val="none" w:sz="0" w:space="0" w:color="auto"/>
        <w:left w:val="none" w:sz="0" w:space="0" w:color="auto"/>
        <w:bottom w:val="none" w:sz="0" w:space="0" w:color="auto"/>
        <w:right w:val="none" w:sz="0" w:space="0" w:color="auto"/>
      </w:divBdr>
    </w:div>
    <w:div w:id="1310666742">
      <w:bodyDiv w:val="1"/>
      <w:marLeft w:val="0"/>
      <w:marRight w:val="0"/>
      <w:marTop w:val="0"/>
      <w:marBottom w:val="0"/>
      <w:divBdr>
        <w:top w:val="none" w:sz="0" w:space="0" w:color="auto"/>
        <w:left w:val="none" w:sz="0" w:space="0" w:color="auto"/>
        <w:bottom w:val="none" w:sz="0" w:space="0" w:color="auto"/>
        <w:right w:val="none" w:sz="0" w:space="0" w:color="auto"/>
      </w:divBdr>
      <w:divsChild>
        <w:div w:id="1162702170">
          <w:marLeft w:val="0"/>
          <w:marRight w:val="0"/>
          <w:marTop w:val="0"/>
          <w:marBottom w:val="0"/>
          <w:divBdr>
            <w:top w:val="none" w:sz="0" w:space="0" w:color="auto"/>
            <w:left w:val="none" w:sz="0" w:space="0" w:color="auto"/>
            <w:bottom w:val="none" w:sz="0" w:space="0" w:color="auto"/>
            <w:right w:val="none" w:sz="0" w:space="0" w:color="auto"/>
          </w:divBdr>
        </w:div>
      </w:divsChild>
    </w:div>
    <w:div w:id="1559631249">
      <w:bodyDiv w:val="1"/>
      <w:marLeft w:val="0"/>
      <w:marRight w:val="0"/>
      <w:marTop w:val="0"/>
      <w:marBottom w:val="0"/>
      <w:divBdr>
        <w:top w:val="none" w:sz="0" w:space="0" w:color="auto"/>
        <w:left w:val="none" w:sz="0" w:space="0" w:color="auto"/>
        <w:bottom w:val="none" w:sz="0" w:space="0" w:color="auto"/>
        <w:right w:val="none" w:sz="0" w:space="0" w:color="auto"/>
      </w:divBdr>
    </w:div>
    <w:div w:id="1654481016">
      <w:bodyDiv w:val="1"/>
      <w:marLeft w:val="0"/>
      <w:marRight w:val="0"/>
      <w:marTop w:val="0"/>
      <w:marBottom w:val="0"/>
      <w:divBdr>
        <w:top w:val="none" w:sz="0" w:space="0" w:color="auto"/>
        <w:left w:val="none" w:sz="0" w:space="0" w:color="auto"/>
        <w:bottom w:val="none" w:sz="0" w:space="0" w:color="auto"/>
        <w:right w:val="none" w:sz="0" w:space="0" w:color="auto"/>
      </w:divBdr>
      <w:divsChild>
        <w:div w:id="1443839565">
          <w:marLeft w:val="0"/>
          <w:marRight w:val="0"/>
          <w:marTop w:val="0"/>
          <w:marBottom w:val="0"/>
          <w:divBdr>
            <w:top w:val="none" w:sz="0" w:space="0" w:color="auto"/>
            <w:left w:val="none" w:sz="0" w:space="0" w:color="auto"/>
            <w:bottom w:val="none" w:sz="0" w:space="0" w:color="auto"/>
            <w:right w:val="none" w:sz="0" w:space="0" w:color="auto"/>
          </w:divBdr>
        </w:div>
        <w:div w:id="1536042349">
          <w:marLeft w:val="0"/>
          <w:marRight w:val="0"/>
          <w:marTop w:val="0"/>
          <w:marBottom w:val="0"/>
          <w:divBdr>
            <w:top w:val="none" w:sz="0" w:space="0" w:color="auto"/>
            <w:left w:val="dotted" w:sz="6" w:space="23" w:color="AEAEAE"/>
            <w:bottom w:val="none" w:sz="0" w:space="0" w:color="auto"/>
            <w:right w:val="none" w:sz="0" w:space="0" w:color="auto"/>
          </w:divBdr>
          <w:divsChild>
            <w:div w:id="1579437707">
              <w:marLeft w:val="0"/>
              <w:marRight w:val="0"/>
              <w:marTop w:val="0"/>
              <w:marBottom w:val="0"/>
              <w:divBdr>
                <w:top w:val="none" w:sz="0" w:space="0" w:color="auto"/>
                <w:left w:val="none" w:sz="0" w:space="0" w:color="auto"/>
                <w:bottom w:val="none" w:sz="0" w:space="0" w:color="auto"/>
                <w:right w:val="none" w:sz="0" w:space="0" w:color="auto"/>
              </w:divBdr>
              <w:divsChild>
                <w:div w:id="2057048467">
                  <w:marLeft w:val="0"/>
                  <w:marRight w:val="0"/>
                  <w:marTop w:val="0"/>
                  <w:marBottom w:val="0"/>
                  <w:divBdr>
                    <w:top w:val="none" w:sz="0" w:space="0" w:color="auto"/>
                    <w:left w:val="none" w:sz="0" w:space="0" w:color="auto"/>
                    <w:bottom w:val="none" w:sz="0" w:space="0" w:color="auto"/>
                    <w:right w:val="none" w:sz="0" w:space="0" w:color="auto"/>
                  </w:divBdr>
                  <w:divsChild>
                    <w:div w:id="818231256">
                      <w:marLeft w:val="0"/>
                      <w:marRight w:val="0"/>
                      <w:marTop w:val="0"/>
                      <w:marBottom w:val="0"/>
                      <w:divBdr>
                        <w:top w:val="none" w:sz="0" w:space="0" w:color="auto"/>
                        <w:left w:val="none" w:sz="0" w:space="0" w:color="auto"/>
                        <w:bottom w:val="none" w:sz="0" w:space="0" w:color="auto"/>
                        <w:right w:val="none" w:sz="0" w:space="0" w:color="auto"/>
                      </w:divBdr>
                    </w:div>
                  </w:divsChild>
                </w:div>
                <w:div w:id="11614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4042">
      <w:bodyDiv w:val="1"/>
      <w:marLeft w:val="0"/>
      <w:marRight w:val="0"/>
      <w:marTop w:val="0"/>
      <w:marBottom w:val="0"/>
      <w:divBdr>
        <w:top w:val="none" w:sz="0" w:space="0" w:color="auto"/>
        <w:left w:val="none" w:sz="0" w:space="0" w:color="auto"/>
        <w:bottom w:val="none" w:sz="0" w:space="0" w:color="auto"/>
        <w:right w:val="none" w:sz="0" w:space="0" w:color="auto"/>
      </w:divBdr>
      <w:divsChild>
        <w:div w:id="2039116280">
          <w:marLeft w:val="0"/>
          <w:marRight w:val="0"/>
          <w:marTop w:val="0"/>
          <w:marBottom w:val="0"/>
          <w:divBdr>
            <w:top w:val="none" w:sz="0" w:space="0" w:color="auto"/>
            <w:left w:val="none" w:sz="0" w:space="0" w:color="auto"/>
            <w:bottom w:val="none" w:sz="0" w:space="0" w:color="auto"/>
            <w:right w:val="none" w:sz="0" w:space="0" w:color="auto"/>
          </w:divBdr>
        </w:div>
      </w:divsChild>
    </w:div>
    <w:div w:id="19814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stat.gov.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ta.by/ru/all_news/economics/Mintorg-Belarusi-nameren-ogranichit-prisutstvie-krupnyx-torgovyx-setej_i_621167.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oe.co.uk/resource/briefings/" TargetMode="External"/><Relationship Id="rId4" Type="http://schemas.openxmlformats.org/officeDocument/2006/relationships/settings" Target="settings.xml"/><Relationship Id="rId9" Type="http://schemas.openxmlformats.org/officeDocument/2006/relationships/hyperlink" Target="http://export.by/en/?act=news&amp;mode=view&amp;id=479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D176-CE55-4C85-975E-ABD1A8F1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Доминик</dc:creator>
  <cp:lastModifiedBy>sewa</cp:lastModifiedBy>
  <cp:revision>2</cp:revision>
  <dcterms:created xsi:type="dcterms:W3CDTF">2013-05-29T10:24:00Z</dcterms:created>
  <dcterms:modified xsi:type="dcterms:W3CDTF">2013-05-29T10:24:00Z</dcterms:modified>
</cp:coreProperties>
</file>